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附件：</w:t>
      </w:r>
    </w:p>
    <w:p>
      <w:pPr>
        <w:pStyle w:val="4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pacing w:val="0"/>
          <w:w w:val="100"/>
          <w:position w:val="0"/>
          <w:sz w:val="36"/>
          <w:szCs w:val="36"/>
        </w:rPr>
        <w:t>2022年</w:t>
      </w:r>
      <w:r>
        <w:rPr>
          <w:rFonts w:hint="eastAsia" w:ascii="方正大标宋简体" w:hAnsi="方正大标宋简体" w:eastAsia="方正大标宋简体" w:cs="方正大标宋简体"/>
          <w:color w:val="000000"/>
          <w:spacing w:val="0"/>
          <w:w w:val="100"/>
          <w:position w:val="0"/>
          <w:sz w:val="36"/>
          <w:szCs w:val="36"/>
          <w:lang w:eastAsia="zh-CN"/>
        </w:rPr>
        <w:t>中方县</w:t>
      </w:r>
      <w:r>
        <w:rPr>
          <w:rFonts w:hint="eastAsia" w:ascii="方正大标宋简体" w:hAnsi="方正大标宋简体" w:eastAsia="方正大标宋简体" w:cs="方正大标宋简体"/>
          <w:color w:val="000000"/>
          <w:spacing w:val="0"/>
          <w:w w:val="100"/>
          <w:position w:val="0"/>
          <w:sz w:val="36"/>
          <w:szCs w:val="36"/>
        </w:rPr>
        <w:t>护理工作先进个人名单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中方县人民医院：易美南、陈雯、潘丽萍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中方县妇幼保健和计划生育技术服务中心：袁春爱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中方县中方镇中心卫生院：高亚萍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中方县泸阳镇中心卫生院：杨巧丽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中方县铜湾镇中心卫生院：蒲海林、杨华秀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中方县铁坡镇中心卫生院：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杨倩、杨泽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中方县接龙镇中心卫生院：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杨叶青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中方县中方镇中方卫生院：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谌慧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中方县中方镇炉亭坳卫生院：沈慧媛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中方县桐木镇卫生院：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刘子琰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中方县泸阳镇聂家村卫生院：肖爱英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中方县花桥镇卫生院：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唐银茂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中方县花桥镇龙场卫生院：米雪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中方县新建镇卫生院：周桂梅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中方县新路河镇卫生院：彭胜男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中方县新路河镇石宝卫生院：陈玉含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中方县铜鼎镇卫生院：丁文静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中方县袁家镇卫生院：杨巧能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中方县蒿吉坪瑶族乡卫生院：周佳佳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中方县铁坡镇活水卫生院：杨丹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中方县隔离酒店：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陈雨菲、韩倩、李仁慧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5" w:type="default"/>
      <w:footnotePr>
        <w:numFmt w:val="decimal"/>
      </w:footnotePr>
      <w:pgSz w:w="11900" w:h="16840"/>
      <w:pgMar w:top="1865" w:right="1510" w:bottom="1355" w:left="1508" w:header="2342" w:footer="6" w:gutter="0"/>
      <w:pgNumType w:start="5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ZmQxMzFkY2RmNWQzMjc2YzllYzAwZmQwMDJiNDkifQ=="/>
  </w:docVars>
  <w:rsids>
    <w:rsidRoot w:val="72573008"/>
    <w:rsid w:val="0D3C2711"/>
    <w:rsid w:val="72573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2"/>
    <w:basedOn w:val="1"/>
    <w:qFormat/>
    <w:uiPriority w:val="0"/>
    <w:pPr>
      <w:widowControl w:val="0"/>
      <w:shd w:val="clear" w:color="auto" w:fill="auto"/>
      <w:spacing w:after="560" w:line="257" w:lineRule="auto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2022-05-13T02:37:00Z</dcterms:created>
  <dc:creator>Administrator</dc:creator>
  <cp:lastModifiedBy>Administrator</cp:lastModifiedBy>
  <dcterms:modified xsi:type="dcterms:W3CDTF">2022-05-13T02:40:19Z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A118DD4788AF4856A97FCF8129320EB9</vt:lpwstr>
  </property>
</Properties>
</file>