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0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2020年中方县城义务教育阶段新生入学</w:t>
      </w:r>
    </w:p>
    <w:p>
      <w:pPr>
        <w:widowControl/>
        <w:shd w:val="clear" w:color="auto" w:fill="FFFFFF"/>
        <w:spacing w:line="70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积分标准</w:t>
      </w:r>
    </w:p>
    <w:p>
      <w:pPr>
        <w:widowControl/>
        <w:shd w:val="clear" w:color="auto" w:fill="FFFFFF"/>
        <w:spacing w:line="400" w:lineRule="exact"/>
        <w:ind w:firstLine="1606" w:firstLineChars="500"/>
        <w:rPr>
          <w:rFonts w:eastAsia="仿宋_GB2312"/>
          <w:b/>
          <w:bCs/>
          <w:color w:val="000000"/>
          <w:kern w:val="0"/>
          <w:sz w:val="32"/>
          <w:szCs w:val="32"/>
        </w:rPr>
      </w:pPr>
    </w:p>
    <w:tbl>
      <w:tblPr>
        <w:tblStyle w:val="5"/>
        <w:tblpPr w:leftFromText="180" w:rightFromText="180" w:vertAnchor="text" w:horzAnchor="margin" w:tblpY="52"/>
        <w:tblOverlap w:val="never"/>
        <w:tblW w:w="89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3550"/>
        <w:gridCol w:w="1170"/>
        <w:gridCol w:w="32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45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  <w:t>项　　</w:t>
            </w:r>
            <w:r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  <w:t>基础分</w:t>
            </w:r>
          </w:p>
        </w:tc>
        <w:tc>
          <w:tcPr>
            <w:tcW w:w="32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  <w:t>加分及加分标准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99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户籍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学校招生区域内户籍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适龄儿童自登记或迁入户籍之日起，每满一个月加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9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房产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355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监护人有合法房产，产权占比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51%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以上，且交房入住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购房入住之三个月起，每一个月加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分。（入住以缴纳水电费单据为据）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99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务工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缴纳企业养老保险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（缴纳时长）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缴纳企业养老保险从离报名日期最近的时间开始计算，满一年记基础分，每超过一月加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</w:trPr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经商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营业执照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（经营时长）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营业执照（实际经营）发证日期从离报名日期最近的时间开始计算满一年记基本分，每超过一月加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分。</w:t>
            </w:r>
          </w:p>
        </w:tc>
      </w:tr>
    </w:tbl>
    <w:p>
      <w:pPr>
        <w:widowControl/>
        <w:shd w:val="clear" w:color="auto" w:fill="FFFFFF"/>
        <w:spacing w:line="580" w:lineRule="exact"/>
        <w:ind w:left="605" w:hanging="608" w:hangingChars="200"/>
        <w:rPr>
          <w:rFonts w:eastAsia="仿宋_GB2312"/>
          <w:color w:val="000000"/>
          <w:w w:val="95"/>
          <w:kern w:val="0"/>
          <w:sz w:val="32"/>
          <w:szCs w:val="32"/>
        </w:rPr>
      </w:pPr>
      <w:r>
        <w:rPr>
          <w:rFonts w:hint="eastAsia" w:eastAsia="仿宋_GB2312"/>
          <w:color w:val="000000"/>
          <w:w w:val="95"/>
          <w:kern w:val="0"/>
          <w:sz w:val="32"/>
          <w:szCs w:val="32"/>
        </w:rPr>
        <w:t>注：</w:t>
      </w:r>
      <w:r>
        <w:rPr>
          <w:rFonts w:eastAsia="仿宋_GB2312"/>
          <w:color w:val="000000"/>
          <w:w w:val="95"/>
          <w:kern w:val="0"/>
          <w:sz w:val="32"/>
          <w:szCs w:val="32"/>
        </w:rPr>
        <w:t>1.</w:t>
      </w:r>
      <w:r>
        <w:rPr>
          <w:rFonts w:hint="eastAsia" w:eastAsia="仿宋_GB2312"/>
          <w:color w:val="000000"/>
          <w:spacing w:val="-14"/>
          <w:w w:val="95"/>
          <w:kern w:val="0"/>
          <w:sz w:val="32"/>
          <w:szCs w:val="32"/>
        </w:rPr>
        <w:t>中方县城户籍有户籍基础分；非中方县城户籍没有户籍基础分</w:t>
      </w:r>
      <w:r>
        <w:rPr>
          <w:rFonts w:hint="eastAsia" w:eastAsia="仿宋_GB2312"/>
          <w:color w:val="000000"/>
          <w:w w:val="95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80" w:lineRule="exact"/>
        <w:ind w:left="639" w:leftChars="274" w:hanging="64" w:hangingChars="2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2. “</w:t>
      </w:r>
      <w:r>
        <w:rPr>
          <w:rFonts w:hint="eastAsia" w:eastAsia="仿宋_GB2312"/>
          <w:color w:val="000000"/>
          <w:kern w:val="0"/>
          <w:sz w:val="32"/>
          <w:szCs w:val="32"/>
        </w:rPr>
        <w:t>学区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hint="eastAsia" w:eastAsia="仿宋_GB2312"/>
          <w:color w:val="000000"/>
          <w:kern w:val="0"/>
          <w:sz w:val="32"/>
          <w:szCs w:val="32"/>
        </w:rPr>
        <w:t>指学校招生区域。</w:t>
      </w:r>
    </w:p>
    <w:p>
      <w:pPr>
        <w:widowControl/>
        <w:shd w:val="clear" w:color="auto" w:fill="FFFFFF"/>
        <w:spacing w:line="580" w:lineRule="exact"/>
        <w:ind w:firstLine="585" w:firstLineChars="183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3. </w:t>
      </w:r>
      <w:r>
        <w:rPr>
          <w:rFonts w:hint="eastAsia" w:eastAsia="仿宋_GB2312"/>
          <w:color w:val="000000"/>
          <w:kern w:val="0"/>
          <w:sz w:val="32"/>
          <w:szCs w:val="32"/>
        </w:rPr>
        <w:t>符合申请条件的方可积分。</w:t>
      </w:r>
    </w:p>
    <w:p>
      <w:pPr>
        <w:widowControl/>
        <w:spacing w:line="400" w:lineRule="exact"/>
        <w:jc w:val="left"/>
        <w:rPr>
          <w:rFonts w:hint="eastAsia" w:ascii="Times New Roman" w:hAnsi="宋体" w:eastAsia="宋体" w:cs="Times New Roman"/>
          <w:b/>
          <w:bCs/>
          <w:color w:val="000000"/>
          <w:kern w:val="0"/>
          <w:sz w:val="24"/>
          <w:szCs w:val="24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4. </w:t>
      </w:r>
      <w:r>
        <w:rPr>
          <w:rFonts w:hint="eastAsia" w:eastAsia="仿宋_GB2312"/>
          <w:color w:val="000000"/>
          <w:kern w:val="0"/>
          <w:sz w:val="32"/>
          <w:szCs w:val="32"/>
        </w:rPr>
        <w:t>所有加分项目所加分值不超过该项目基础分。</w:t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sz w:val="24"/>
        <w:szCs w:val="24"/>
      </w:rPr>
    </w:pPr>
    <w:r>
      <w:rPr>
        <w:rStyle w:val="8"/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rStyle w:val="8"/>
        <w:sz w:val="24"/>
        <w:szCs w:val="24"/>
      </w:rPr>
      <w:fldChar w:fldCharType="separate"/>
    </w:r>
    <w:r>
      <w:rPr>
        <w:rStyle w:val="8"/>
        <w:sz w:val="24"/>
        <w:szCs w:val="24"/>
      </w:rPr>
      <w:t>2</w:t>
    </w:r>
    <w:r>
      <w:rPr>
        <w:rStyle w:val="8"/>
        <w:sz w:val="24"/>
        <w:szCs w:val="24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86691"/>
    <w:rsid w:val="00391082"/>
    <w:rsid w:val="0039604C"/>
    <w:rsid w:val="00396B93"/>
    <w:rsid w:val="004E4CA4"/>
    <w:rsid w:val="00C46F1C"/>
    <w:rsid w:val="01120E7F"/>
    <w:rsid w:val="06DD128E"/>
    <w:rsid w:val="089E7E34"/>
    <w:rsid w:val="09E45EF5"/>
    <w:rsid w:val="0D253533"/>
    <w:rsid w:val="0DAB7DB4"/>
    <w:rsid w:val="106541DA"/>
    <w:rsid w:val="1168072E"/>
    <w:rsid w:val="148F3205"/>
    <w:rsid w:val="167C6FE3"/>
    <w:rsid w:val="170D6028"/>
    <w:rsid w:val="178041E6"/>
    <w:rsid w:val="1845737A"/>
    <w:rsid w:val="19A3621A"/>
    <w:rsid w:val="1D7B6BD3"/>
    <w:rsid w:val="1DC72556"/>
    <w:rsid w:val="1F15686E"/>
    <w:rsid w:val="232911C1"/>
    <w:rsid w:val="268C76C8"/>
    <w:rsid w:val="26F65F96"/>
    <w:rsid w:val="28071B1D"/>
    <w:rsid w:val="2AB81343"/>
    <w:rsid w:val="2DFC5C0B"/>
    <w:rsid w:val="31783D0C"/>
    <w:rsid w:val="328954B8"/>
    <w:rsid w:val="33772B38"/>
    <w:rsid w:val="34C35363"/>
    <w:rsid w:val="35FE7365"/>
    <w:rsid w:val="37C927B3"/>
    <w:rsid w:val="385E1FCF"/>
    <w:rsid w:val="3A706354"/>
    <w:rsid w:val="3A9B76A5"/>
    <w:rsid w:val="3EA85923"/>
    <w:rsid w:val="41962168"/>
    <w:rsid w:val="446E3727"/>
    <w:rsid w:val="475A0A98"/>
    <w:rsid w:val="48866338"/>
    <w:rsid w:val="4906664E"/>
    <w:rsid w:val="4BDF121B"/>
    <w:rsid w:val="50323A5D"/>
    <w:rsid w:val="538C3B5A"/>
    <w:rsid w:val="554B2F5B"/>
    <w:rsid w:val="574C0044"/>
    <w:rsid w:val="593E2ED5"/>
    <w:rsid w:val="599F6F84"/>
    <w:rsid w:val="5C7D11AD"/>
    <w:rsid w:val="5E6E3AEA"/>
    <w:rsid w:val="601361FC"/>
    <w:rsid w:val="67FE7DFF"/>
    <w:rsid w:val="69BE3078"/>
    <w:rsid w:val="69DC7750"/>
    <w:rsid w:val="6B8906A3"/>
    <w:rsid w:val="6BFB190B"/>
    <w:rsid w:val="6C702F3C"/>
    <w:rsid w:val="6DA65F32"/>
    <w:rsid w:val="6DBE0F27"/>
    <w:rsid w:val="6E986691"/>
    <w:rsid w:val="703250BE"/>
    <w:rsid w:val="70BE0BFD"/>
    <w:rsid w:val="70FA00F9"/>
    <w:rsid w:val="712A2E02"/>
    <w:rsid w:val="728E0E28"/>
    <w:rsid w:val="72CB4D05"/>
    <w:rsid w:val="73F62DFC"/>
    <w:rsid w:val="751912BA"/>
    <w:rsid w:val="78FA5522"/>
    <w:rsid w:val="7A6A5307"/>
    <w:rsid w:val="7C666EC4"/>
    <w:rsid w:val="7EF2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1171</Words>
  <Characters>6678</Characters>
  <Lines>55</Lines>
  <Paragraphs>15</Paragraphs>
  <TotalTime>6</TotalTime>
  <ScaleCrop>false</ScaleCrop>
  <LinksUpToDate>false</LinksUpToDate>
  <CharactersWithSpaces>7834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2020-06-23T05:05:00Z</dcterms:created>
  <dc:creator>Administrator</dc:creator>
  <cp:lastModifiedBy>faguiguo4</cp:lastModifiedBy>
  <cp:lastPrinted>2020-08-03T09:43:00Z</cp:lastPrinted>
  <dcterms:modified xsi:type="dcterms:W3CDTF">2020-11-27T04:34:07Z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