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8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10"/>
        <w:gridCol w:w="3685"/>
        <w:gridCol w:w="1134"/>
        <w:gridCol w:w="1134"/>
      </w:tblGrid>
      <w:tr w14:paraId="72EC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0BB7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年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GYB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创业培训班第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期</w:t>
            </w:r>
            <w:r>
              <w:rPr>
                <w:rFonts w:hint="eastAsia" w:ascii="黑体" w:hAnsi="黑体" w:eastAsia="黑体" w:cs="宋体"/>
                <w:kern w:val="0"/>
                <w:sz w:val="36"/>
                <w:szCs w:val="36"/>
                <w:lang w:val="en-US" w:eastAsia="zh-CN"/>
              </w:rPr>
              <w:t>2班</w:t>
            </w:r>
          </w:p>
          <w:p w14:paraId="69548FC3"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课程安排表</w:t>
            </w:r>
          </w:p>
        </w:tc>
      </w:tr>
      <w:tr w14:paraId="72E75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F07C0E"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培训机构：怀化昌顺职业技术学校</w:t>
            </w:r>
          </w:p>
        </w:tc>
      </w:tr>
      <w:tr w14:paraId="2401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7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D95370"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培训地点：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lang w:val="en-US" w:eastAsia="zh-CN"/>
              </w:rPr>
              <w:t>中方县职业中等专业学校（实训楼</w:t>
            </w:r>
            <w:r>
              <w:rPr>
                <w:rFonts w:hint="eastAsia"/>
                <w:vertAlign w:val="baseline"/>
                <w:lang w:val="en-US" w:eastAsia="zh-CN"/>
              </w:rPr>
              <w:t>）</w:t>
            </w:r>
          </w:p>
        </w:tc>
      </w:tr>
      <w:tr w14:paraId="7CC72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0B740D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014554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964A06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授课人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CBED00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4E3DC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8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17A0300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39C0A68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348F8AA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65FDA14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66908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24C22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60F2526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4195708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（周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70143"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18A39B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开班仪式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、安全生产、消防安全、</w:t>
            </w:r>
          </w:p>
          <w:p w14:paraId="635A760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扫黑除恶、反恐禁毒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44CF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26C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4BF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CC3C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5C1D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5350">
            <w:pPr>
              <w:widowControl/>
              <w:ind w:firstLine="720" w:firstLineChars="3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第1课：培训活动介绍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E97B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9C0F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D1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3866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53C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BC2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EFFFD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D3B4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14BB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0D0C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A394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44D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第2课：什么是企业想法？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43AB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B54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DCC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405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AB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D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6A6B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5A98C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BD8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BC30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B8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第3课：你适合创办企业吗？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1B23A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075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077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6DA4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B8A3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8DE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47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B7A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58788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AF8097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BCF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第4课：产生企业的想法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2CC14E2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07BB68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74A0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16EF0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2DE80A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71C2B860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  <w:p w14:paraId="2518D2A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1A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D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E2F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296C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76F2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FC38F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9EB66">
            <w:pPr>
              <w:widowControl/>
              <w:ind w:firstLine="120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0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第5课：产生企业的想法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834E8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0AD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8A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E9C3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5BC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2B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E8F52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A51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58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593D6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463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5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第6课：筛选并分析出最好的企业想法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30BB3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CCA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00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29B4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F51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5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4F560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E98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DF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60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F25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0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第7课：SIYB实操沙盘1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CD88E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3DF0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B0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8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53D2C8E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授课时间</w:t>
            </w:r>
          </w:p>
        </w:tc>
        <w:tc>
          <w:tcPr>
            <w:tcW w:w="3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499A6E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课程内容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295286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115730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备注</w:t>
            </w:r>
          </w:p>
        </w:tc>
      </w:tr>
      <w:tr w14:paraId="123E0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28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395ED8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2CBD62B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7E6E6" w:themeFill="background2"/>
            <w:noWrap/>
            <w:vAlign w:val="center"/>
          </w:tcPr>
          <w:p w14:paraId="671D8F5C"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主讲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4CDDC45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4E62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BBEE8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6E54077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1BDEBE26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  <w:p w14:paraId="01E6EB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C82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E1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C79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7B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54E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091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5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课：SIYB实操沙盘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CA4C9">
            <w:pPr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唐柳军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39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7E3D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4E22C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6</w:t>
            </w:r>
            <w:r>
              <w:rPr>
                <w:rFonts w:ascii="宋体" w:hAnsi="宋体" w:cs="宋体"/>
                <w:b/>
                <w:kern w:val="0"/>
                <w:sz w:val="24"/>
              </w:rPr>
              <w:t>年</w:t>
            </w:r>
          </w:p>
          <w:p w14:paraId="24626C9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</w:p>
          <w:p w14:paraId="28901CD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）</w:t>
            </w:r>
          </w:p>
          <w:p w14:paraId="6F43F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553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0-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B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E8C2F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890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2CF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2AA1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73BE5">
            <w:pPr>
              <w:widowControl/>
              <w:ind w:firstLine="120" w:firstLineChars="50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09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6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第9课：分析并筛选出最好的企业想法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B2C3D">
            <w:pPr>
              <w:jc w:val="center"/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BF8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BC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C99F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333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B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FC31E">
            <w:pPr>
              <w:widowControl/>
              <w:jc w:val="center"/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657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FEE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10465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4A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上午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55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E7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第10课：你自己的企业想法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215EE">
            <w:pPr>
              <w:jc w:val="center"/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45F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104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7C89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6E9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:00-1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:45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9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C8E53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79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70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E07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105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6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第11课：完成企业想法和行动计划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4B39D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5DE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309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C4A1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AE9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0EC5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A97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4A5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0C93D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672DCDA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下午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16</w:t>
            </w:r>
            <w:r>
              <w:rPr>
                <w:rFonts w:hint="eastAsia" w:ascii="宋体" w:hAnsi="宋体" w:cs="宋体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7E16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GYB培训期末评估结业式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5C0D91EA">
            <w:pPr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杨斯晴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 w14:paraId="080E74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1F1DFADB">
      <w:pPr>
        <w:widowControl/>
        <w:jc w:val="center"/>
      </w:pPr>
    </w:p>
    <w:p w14:paraId="675BAA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DdkYmUwMmQ3MWFhOTVjM2ZkOTg1Y2I4OTdiMTEifQ=="/>
  </w:docVars>
  <w:rsids>
    <w:rsidRoot w:val="4F575A0D"/>
    <w:rsid w:val="00002AFF"/>
    <w:rsid w:val="00034A1F"/>
    <w:rsid w:val="00080FF0"/>
    <w:rsid w:val="000C2D08"/>
    <w:rsid w:val="000C67A0"/>
    <w:rsid w:val="00125846"/>
    <w:rsid w:val="00130C4D"/>
    <w:rsid w:val="00196548"/>
    <w:rsid w:val="001A75B3"/>
    <w:rsid w:val="001C6B68"/>
    <w:rsid w:val="00230536"/>
    <w:rsid w:val="00244389"/>
    <w:rsid w:val="00312C78"/>
    <w:rsid w:val="003137FF"/>
    <w:rsid w:val="0034156F"/>
    <w:rsid w:val="00365527"/>
    <w:rsid w:val="003B207F"/>
    <w:rsid w:val="00453F8B"/>
    <w:rsid w:val="004C156E"/>
    <w:rsid w:val="004D4E91"/>
    <w:rsid w:val="005C5A3B"/>
    <w:rsid w:val="00637ABA"/>
    <w:rsid w:val="00651DC8"/>
    <w:rsid w:val="00885128"/>
    <w:rsid w:val="008E4BB1"/>
    <w:rsid w:val="0092206E"/>
    <w:rsid w:val="00943002"/>
    <w:rsid w:val="00950F8F"/>
    <w:rsid w:val="00955B3F"/>
    <w:rsid w:val="009826C9"/>
    <w:rsid w:val="009F5589"/>
    <w:rsid w:val="00A413C2"/>
    <w:rsid w:val="00A64856"/>
    <w:rsid w:val="00A80B15"/>
    <w:rsid w:val="00AC736F"/>
    <w:rsid w:val="00BB239A"/>
    <w:rsid w:val="00BD666C"/>
    <w:rsid w:val="00C0162B"/>
    <w:rsid w:val="00C259C0"/>
    <w:rsid w:val="00CB4196"/>
    <w:rsid w:val="00CF7957"/>
    <w:rsid w:val="00D012B1"/>
    <w:rsid w:val="00E5128D"/>
    <w:rsid w:val="00EF58D6"/>
    <w:rsid w:val="00F77877"/>
    <w:rsid w:val="00FA1072"/>
    <w:rsid w:val="02A12ECC"/>
    <w:rsid w:val="03D10665"/>
    <w:rsid w:val="06654D6A"/>
    <w:rsid w:val="09FB55B8"/>
    <w:rsid w:val="0BDF4687"/>
    <w:rsid w:val="0C2F32F7"/>
    <w:rsid w:val="110F0C2B"/>
    <w:rsid w:val="14B959F9"/>
    <w:rsid w:val="22C95DFC"/>
    <w:rsid w:val="250F24B3"/>
    <w:rsid w:val="30911531"/>
    <w:rsid w:val="314E6727"/>
    <w:rsid w:val="31F43BCB"/>
    <w:rsid w:val="36F56EC7"/>
    <w:rsid w:val="3EFE2EB6"/>
    <w:rsid w:val="412B76E7"/>
    <w:rsid w:val="432F2137"/>
    <w:rsid w:val="44517364"/>
    <w:rsid w:val="46A35C24"/>
    <w:rsid w:val="492928A1"/>
    <w:rsid w:val="4BC3148D"/>
    <w:rsid w:val="4BF44A88"/>
    <w:rsid w:val="4CF51651"/>
    <w:rsid w:val="4EE26F8A"/>
    <w:rsid w:val="4F575A0D"/>
    <w:rsid w:val="532305ED"/>
    <w:rsid w:val="556574D5"/>
    <w:rsid w:val="66E005EB"/>
    <w:rsid w:val="69524528"/>
    <w:rsid w:val="70F7328C"/>
    <w:rsid w:val="73836ECE"/>
    <w:rsid w:val="7BAF0288"/>
    <w:rsid w:val="7BD75A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F8E37-1C7C-4B04-857E-DCD55AB129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847</Characters>
  <Lines>15</Lines>
  <Paragraphs>4</Paragraphs>
  <TotalTime>7</TotalTime>
  <ScaleCrop>false</ScaleCrop>
  <LinksUpToDate>false</LinksUpToDate>
  <CharactersWithSpaces>847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2020-08-24T04:10:00Z</dcterms:created>
  <dc:creator>Administrator</dc:creator>
  <cp:lastModifiedBy>吵吵</cp:lastModifiedBy>
  <cp:lastPrinted>2026-03-30T04:00:50Z</cp:lastPrinted>
  <dcterms:modified xsi:type="dcterms:W3CDTF">2026-03-30T04:02:14Z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037A0884450143778660CBD06B5AC459_13</vt:lpwstr>
  </property>
  <property fmtid="{D5CDD505-2E9C-101B-9397-08002B2CF9AE}" pid="4" name="KSOTemplateDocerSaveRecord">
    <vt:lpwstr>eyJoZGlkIjoiMGE1NDdkYmUwMmQ3MWFhOTVjM2ZkOTg1Y2I4OTdiMTEiLCJ1c2VySWQiOiIzNzQ4MTE3MjUifQ==</vt:lpwstr>
  </property>
</Properties>
</file>