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中方县泸阳镇聂家村小学</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中方县泸阳镇聂家村小学单位概况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rPr>
        <w:t>五部分附件</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中方县泸阳镇聂家村小学</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1、实施小学义务教育，促进基础教育发展。</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2、小学学历教育。</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3、为学龄前儿童提供保育和教育服务。</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中方县泸阳镇聂家村小学内设机构包括：总务处、办公室、教导处、德育处等。</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中方县泸阳镇聂家村小学2020年部门决算汇总公开单位构成包括：中方县泸阳镇聂家村小学,无二级预算单位。</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中方县泸阳镇聂家村小学</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565.4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563.80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1.60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565.40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565.40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565.40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565.40</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中方县泸阳镇聂家村小学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565.40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565.40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563.80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563.80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563.80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563.80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563.80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563.80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中方县泸阳镇聂家村小学</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565.40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565.40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563.80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563.80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563.80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563.80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563.80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563.80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中方县泸阳镇聂家村小学</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565.40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563.80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563.80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565.40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565.40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565.40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565.40</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565.40</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565.40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中方县泸阳镇聂家村小学</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565.40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565.40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563.80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563.80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563.80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563.80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563.80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563.80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中方县泸阳镇聂家村小学</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478.29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40.61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224.97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5.65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41.20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3.28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118.20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52.64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27.06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0.28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10.62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3.43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2.96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3.60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46.50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1.93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2.33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0.84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15.92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29.91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7.74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0.67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8.89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524.79</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40.61</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中方县泸阳镇聂家村小学</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中方县泸阳镇聂家村小学</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中方县泸阳镇聂家村小学</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中方县泸阳镇聂家村小学</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kern w:val="0"/>
                <w:sz w:val="24"/>
                <w:szCs w:val="24"/>
              </w:rPr>
              <w:t>0</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中方县泸阳镇聂家村小学</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2020年度收入、支出总计565.4万元，与上年相比增加</w:t>
      </w:r>
      <w:r>
        <w:rPr>
          <w:rFonts w:hint="eastAsia" w:ascii="仿宋" w:hAnsi="仿宋" w:eastAsia="仿宋" w:cs="仿宋"/>
        </w:rPr>
        <w:t>24.4</w:t>
      </w:r>
      <w:r>
        <w:rPr>
          <w:rFonts w:ascii="仿宋" w:hAnsi="仿宋" w:eastAsia="仿宋" w:cs="仿宋"/>
        </w:rPr>
        <w:t>万元</w:t>
      </w:r>
      <w:r>
        <w:rPr>
          <w:rFonts w:hint="eastAsia" w:ascii="仿宋" w:hAnsi="仿宋" w:eastAsia="仿宋" w:cs="仿宋"/>
        </w:rPr>
        <w:t>，增加4.5%。</w:t>
      </w:r>
      <w:r>
        <w:rPr>
          <w:rFonts w:ascii="仿宋" w:hAnsi="仿宋" w:eastAsia="仿宋" w:cs="仿宋"/>
        </w:rPr>
        <w:t>主要是因为</w:t>
      </w:r>
      <w:r>
        <w:rPr>
          <w:rFonts w:hint="eastAsia" w:ascii="仿宋" w:hAnsi="仿宋" w:eastAsia="仿宋" w:cs="仿宋"/>
        </w:rPr>
        <w:t>人员经费增加，造成财政收支增加</w:t>
      </w:r>
      <w:r>
        <w:rPr>
          <w:rFonts w:ascii="仿宋" w:hAnsi="仿宋" w:eastAsia="仿宋" w:cs="仿宋"/>
        </w:rPr>
        <w:t>。其中收入565.4万元，与上年相比增加</w:t>
      </w:r>
      <w:r>
        <w:rPr>
          <w:rFonts w:hint="eastAsia" w:ascii="仿宋" w:hAnsi="仿宋" w:eastAsia="仿宋" w:cs="仿宋"/>
        </w:rPr>
        <w:t>24.4</w:t>
      </w:r>
      <w:r>
        <w:rPr>
          <w:rFonts w:ascii="仿宋" w:hAnsi="仿宋" w:eastAsia="仿宋" w:cs="仿宋"/>
        </w:rPr>
        <w:t>万元</w:t>
      </w:r>
      <w:r>
        <w:rPr>
          <w:rFonts w:hint="eastAsia" w:ascii="仿宋" w:hAnsi="仿宋" w:eastAsia="仿宋" w:cs="仿宋"/>
        </w:rPr>
        <w:t>，增加4.5%。</w:t>
      </w:r>
      <w:r>
        <w:rPr>
          <w:rFonts w:ascii="仿宋" w:hAnsi="仿宋" w:eastAsia="仿宋" w:cs="仿宋"/>
        </w:rPr>
        <w:t>主要是因为</w:t>
      </w:r>
      <w:r>
        <w:rPr>
          <w:rFonts w:hint="eastAsia" w:ascii="仿宋" w:hAnsi="仿宋" w:eastAsia="仿宋" w:cs="仿宋"/>
        </w:rPr>
        <w:t>人员经费增加，造成财政收</w:t>
      </w:r>
      <w:r>
        <w:rPr>
          <w:rFonts w:hint="eastAsia" w:ascii="仿宋" w:hAnsi="仿宋" w:eastAsia="仿宋" w:cs="仿宋"/>
          <w:lang w:val="en-US" w:eastAsia="zh-CN"/>
        </w:rPr>
        <w:t>入</w:t>
      </w:r>
      <w:r>
        <w:rPr>
          <w:rFonts w:hint="eastAsia" w:ascii="仿宋" w:hAnsi="仿宋" w:eastAsia="仿宋" w:cs="仿宋"/>
        </w:rPr>
        <w:t>增加</w:t>
      </w:r>
      <w:r>
        <w:rPr>
          <w:rFonts w:hint="eastAsia" w:ascii="仿宋" w:hAnsi="仿宋" w:eastAsia="仿宋" w:cs="仿宋"/>
          <w:lang w:eastAsia="zh-CN"/>
        </w:rPr>
        <w:t>；</w:t>
      </w:r>
      <w:r>
        <w:rPr>
          <w:rFonts w:hint="eastAsia" w:ascii="仿宋" w:hAnsi="仿宋" w:eastAsia="仿宋" w:cs="仿宋"/>
        </w:rPr>
        <w:t>支出</w:t>
      </w:r>
      <w:r>
        <w:rPr>
          <w:rFonts w:ascii="仿宋" w:hAnsi="仿宋" w:eastAsia="仿宋" w:cs="仿宋"/>
        </w:rPr>
        <w:t>565.4万元，与上年相比增加</w:t>
      </w:r>
      <w:r>
        <w:rPr>
          <w:rFonts w:hint="eastAsia" w:ascii="仿宋" w:hAnsi="仿宋" w:eastAsia="仿宋" w:cs="仿宋"/>
        </w:rPr>
        <w:t>24.4</w:t>
      </w:r>
      <w:r>
        <w:rPr>
          <w:rFonts w:ascii="仿宋" w:hAnsi="仿宋" w:eastAsia="仿宋" w:cs="仿宋"/>
        </w:rPr>
        <w:t>万元</w:t>
      </w:r>
      <w:r>
        <w:rPr>
          <w:rFonts w:hint="eastAsia" w:ascii="仿宋" w:hAnsi="仿宋" w:eastAsia="仿宋" w:cs="仿宋"/>
        </w:rPr>
        <w:t>，增加4.5%。</w:t>
      </w:r>
      <w:r>
        <w:rPr>
          <w:rFonts w:ascii="仿宋" w:hAnsi="仿宋" w:eastAsia="仿宋" w:cs="仿宋"/>
        </w:rPr>
        <w:t>主要是因为</w:t>
      </w:r>
      <w:r>
        <w:rPr>
          <w:rFonts w:hint="eastAsia" w:ascii="仿宋" w:hAnsi="仿宋" w:eastAsia="仿宋" w:cs="仿宋"/>
        </w:rPr>
        <w:t>人员经费增加，造成财政</w:t>
      </w:r>
      <w:r>
        <w:rPr>
          <w:rFonts w:hint="eastAsia" w:ascii="仿宋" w:hAnsi="仿宋" w:eastAsia="仿宋" w:cs="仿宋"/>
          <w:lang w:val="en-US" w:eastAsia="zh-CN"/>
        </w:rPr>
        <w:t>支出</w:t>
      </w:r>
      <w:r>
        <w:rPr>
          <w:rFonts w:hint="eastAsia" w:ascii="仿宋" w:hAnsi="仿宋" w:eastAsia="仿宋" w:cs="仿宋"/>
        </w:rPr>
        <w:t>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本年收入合计565.4万元，其中：财政拨款收入565.4万元，占100%；上级补助收入0万元，占0%；事业收入0万元，占0%；经营收入0万元，占0%；附属单位上缴收入0万元，占0%；其他收入0万元，占0%。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本年支出合计565.4万元，其中：基本支出565.4万元，占100%；项目支出0万元，占0%；上缴上级支出0万元，占0%；经营支出0万元，占0%；对附属单位补助支出0万元，占0%。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2020年度财政拨款收、支总计565.4万元，与上年相比，增加</w:t>
      </w:r>
      <w:r>
        <w:rPr>
          <w:rFonts w:hint="eastAsia" w:ascii="仿宋" w:hAnsi="仿宋" w:eastAsia="仿宋" w:cs="仿宋"/>
        </w:rPr>
        <w:t>24.4</w:t>
      </w:r>
      <w:r>
        <w:rPr>
          <w:rFonts w:ascii="仿宋" w:hAnsi="仿宋" w:eastAsia="仿宋" w:cs="仿宋"/>
        </w:rPr>
        <w:t>万元，</w:t>
      </w:r>
      <w:r>
        <w:rPr>
          <w:rFonts w:hint="eastAsia" w:ascii="仿宋" w:hAnsi="仿宋" w:eastAsia="仿宋" w:cs="仿宋"/>
        </w:rPr>
        <w:t>增加4.5%。</w:t>
      </w:r>
      <w:r>
        <w:rPr>
          <w:rFonts w:ascii="仿宋" w:hAnsi="仿宋" w:eastAsia="仿宋" w:cs="仿宋"/>
        </w:rPr>
        <w:t>主要是因为</w:t>
      </w:r>
      <w:r>
        <w:rPr>
          <w:rFonts w:hint="eastAsia" w:ascii="仿宋" w:hAnsi="仿宋" w:eastAsia="仿宋" w:cs="仿宋"/>
        </w:rPr>
        <w:t>人员经费增加，造成财政收支增加</w:t>
      </w:r>
      <w:r>
        <w:rPr>
          <w:rFonts w:ascii="仿宋" w:hAnsi="仿宋" w:eastAsia="仿宋" w:cs="仿宋"/>
        </w:rPr>
        <w:t>。其中收入565.4万元，与上年相比增加</w:t>
      </w:r>
      <w:r>
        <w:rPr>
          <w:rFonts w:hint="eastAsia" w:ascii="仿宋" w:hAnsi="仿宋" w:eastAsia="仿宋" w:cs="仿宋"/>
        </w:rPr>
        <w:t>24.4</w:t>
      </w:r>
      <w:r>
        <w:rPr>
          <w:rFonts w:ascii="仿宋" w:hAnsi="仿宋" w:eastAsia="仿宋" w:cs="仿宋"/>
        </w:rPr>
        <w:t>万元</w:t>
      </w:r>
      <w:r>
        <w:rPr>
          <w:rFonts w:hint="eastAsia" w:ascii="仿宋" w:hAnsi="仿宋" w:eastAsia="仿宋" w:cs="仿宋"/>
        </w:rPr>
        <w:t>，增加4.5%。</w:t>
      </w:r>
      <w:r>
        <w:rPr>
          <w:rFonts w:ascii="仿宋" w:hAnsi="仿宋" w:eastAsia="仿宋" w:cs="仿宋"/>
        </w:rPr>
        <w:t>主要是因为</w:t>
      </w:r>
      <w:r>
        <w:rPr>
          <w:rFonts w:hint="eastAsia" w:ascii="仿宋" w:hAnsi="仿宋" w:eastAsia="仿宋" w:cs="仿宋"/>
        </w:rPr>
        <w:t>人员经费增加，造成财政收</w:t>
      </w:r>
      <w:r>
        <w:rPr>
          <w:rFonts w:hint="eastAsia" w:ascii="仿宋" w:hAnsi="仿宋" w:eastAsia="仿宋" w:cs="仿宋"/>
          <w:lang w:val="en-US" w:eastAsia="zh-CN"/>
        </w:rPr>
        <w:t>入</w:t>
      </w:r>
      <w:r>
        <w:rPr>
          <w:rFonts w:hint="eastAsia" w:ascii="仿宋" w:hAnsi="仿宋" w:eastAsia="仿宋" w:cs="仿宋"/>
        </w:rPr>
        <w:t>增加，支出</w:t>
      </w:r>
      <w:r>
        <w:rPr>
          <w:rFonts w:ascii="仿宋" w:hAnsi="仿宋" w:eastAsia="仿宋" w:cs="仿宋"/>
        </w:rPr>
        <w:t>565.4万元，与上年相比增加</w:t>
      </w:r>
      <w:r>
        <w:rPr>
          <w:rFonts w:hint="eastAsia" w:ascii="仿宋" w:hAnsi="仿宋" w:eastAsia="仿宋" w:cs="仿宋"/>
        </w:rPr>
        <w:t>24.4</w:t>
      </w:r>
      <w:r>
        <w:rPr>
          <w:rFonts w:ascii="仿宋" w:hAnsi="仿宋" w:eastAsia="仿宋" w:cs="仿宋"/>
        </w:rPr>
        <w:t>万元</w:t>
      </w:r>
      <w:r>
        <w:rPr>
          <w:rFonts w:hint="eastAsia" w:ascii="仿宋" w:hAnsi="仿宋" w:eastAsia="仿宋" w:cs="仿宋"/>
        </w:rPr>
        <w:t>，增加4.5%。</w:t>
      </w:r>
      <w:r>
        <w:rPr>
          <w:rFonts w:ascii="仿宋" w:hAnsi="仿宋" w:eastAsia="仿宋" w:cs="仿宋"/>
        </w:rPr>
        <w:t>主要是因为</w:t>
      </w:r>
      <w:r>
        <w:rPr>
          <w:rFonts w:hint="eastAsia" w:ascii="仿宋" w:hAnsi="仿宋" w:eastAsia="仿宋" w:cs="仿宋"/>
        </w:rPr>
        <w:t>人员经费增加，造成财政</w:t>
      </w:r>
      <w:r>
        <w:rPr>
          <w:rFonts w:hint="eastAsia" w:ascii="仿宋" w:hAnsi="仿宋" w:eastAsia="仿宋" w:cs="仿宋"/>
          <w:lang w:val="en-US" w:eastAsia="zh-CN"/>
        </w:rPr>
        <w:t>支出</w:t>
      </w:r>
      <w:bookmarkStart w:id="3" w:name="_GoBack"/>
      <w:bookmarkEnd w:id="3"/>
      <w:r>
        <w:rPr>
          <w:rFonts w:hint="eastAsia" w:ascii="仿宋" w:hAnsi="仿宋" w:eastAsia="仿宋" w:cs="仿宋"/>
        </w:rPr>
        <w:t>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2020年度财政拨款支出565.4万元，占本年支出合计的100%，与上年相比，财政拨款支出增加</w:t>
      </w:r>
      <w:r>
        <w:rPr>
          <w:rFonts w:hint="eastAsia" w:ascii="仿宋" w:hAnsi="仿宋" w:eastAsia="仿宋" w:cs="仿宋"/>
        </w:rPr>
        <w:t>24.4</w:t>
      </w:r>
      <w:r>
        <w:rPr>
          <w:rFonts w:ascii="仿宋" w:hAnsi="仿宋" w:eastAsia="仿宋" w:cs="仿宋"/>
        </w:rPr>
        <w:t>万元，</w:t>
      </w:r>
      <w:r>
        <w:rPr>
          <w:rFonts w:hint="eastAsia" w:ascii="仿宋" w:hAnsi="仿宋" w:eastAsia="仿宋" w:cs="仿宋"/>
        </w:rPr>
        <w:t>增加4.5%。</w:t>
      </w:r>
      <w:r>
        <w:rPr>
          <w:rFonts w:ascii="仿宋" w:hAnsi="仿宋" w:eastAsia="仿宋" w:cs="仿宋"/>
        </w:rPr>
        <w:t>主要是因为</w:t>
      </w:r>
      <w:r>
        <w:rPr>
          <w:rFonts w:hint="eastAsia" w:ascii="仿宋" w:hAnsi="仿宋" w:eastAsia="仿宋" w:cs="仿宋"/>
        </w:rPr>
        <w:t>人员经费支出增加，造成财政支出增加</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2020年度财政拨款支出565.4万元，主要用于以下方面：教育支出（类）563.8万元，占99.72%；社会保障和就业支出（类）1.6万元，占0.28%。</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2020年度财政拨款支出年初预算数为562.42万元，支出决算数为565.4万元，完成年初预算的100.53%，其中：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1、教育支出（类）普通教育（款）小学教育（项）。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年初预算为560.82万元，支出决算为563.8万元，完成年初预算的100.53%，决算数大于预算数的主要原因是：主要是人员经费支出增加。</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2、社会保障和就业支出（类）就业补助（款）其他就业补助支出（项）。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年初预算为1.6万元，支出决算为1.6万元，完成年初预算的100%。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565.4万元，其中：人员经费524.79万元，占基本支出的92.82%，主要包括：基本工资、津贴补贴、绩效工资、机关事业单位基本养老保险缴费、职工基本医疗保险缴费、其他社会保障缴费、其他工资福利支出、生活补助、助学金、奖励金；公用经费40.61万元，占基本支出的7.18%，主要包括：办公费、印刷费、水费、电费、邮电费、物业管理费、差旅费、维修（护）费、租赁费、会议费、培训费、专用材料费、工会经费、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本单位无政府性基金收支。</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1.93万元，用于召开“六.一”儿童节活动及参加县运动会会议，人数420人，内容为“六.一”儿童节活动及参加县运动会；开支培训费2.33万元，用于开展教育教学教研培训培训，人数48人，内容为教育教学教研培训；未举办节庆、晚会、论坛、赛事等活动。</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本部门无项目经费</w:t>
      </w:r>
      <w:r>
        <w:rPr>
          <w:rFonts w:hint="eastAsia" w:ascii="仿宋" w:hAnsi="仿宋" w:eastAsia="仿宋" w:cs="仿宋"/>
        </w:rPr>
        <w:t>，</w:t>
      </w:r>
      <w:r>
        <w:rPr>
          <w:rFonts w:ascii="仿宋" w:hAnsi="仿宋" w:eastAsia="仿宋" w:cs="仿宋"/>
        </w:rPr>
        <w:t>未开支预算绩效管理</w:t>
      </w:r>
      <w:r>
        <w:rPr>
          <w:rFonts w:hint="eastAsia" w:ascii="仿宋" w:hAnsi="仿宋" w:eastAsia="仿宋" w:cs="仿宋"/>
        </w:rPr>
        <w:t>评价</w:t>
      </w:r>
      <w:r>
        <w:rPr>
          <w:rFonts w:ascii="仿宋" w:hAnsi="仿宋" w:eastAsia="仿宋" w:cs="仿宋"/>
        </w:rPr>
        <w:t>工作</w:t>
      </w:r>
      <w:r>
        <w:rPr>
          <w:rFonts w:hint="eastAsia" w:ascii="仿宋" w:hAnsi="仿宋" w:eastAsia="仿宋" w:cs="仿宋"/>
        </w:rPr>
        <w:t>。</w:t>
      </w:r>
    </w:p>
    <w:p>
      <w:pPr>
        <w:pStyle w:val="10"/>
        <w:tabs>
          <w:tab w:val="left" w:pos="5967"/>
        </w:tabs>
        <w:rPr>
          <w:sz w:val="72"/>
          <w:szCs w:val="72"/>
        </w:rPr>
        <w:sectPr>
          <w:footerReference r:id="rId6" w:type="default"/>
          <w:pgSz w:w="11906" w:h="16838"/>
          <w:pgMar w:top="720" w:right="720" w:bottom="720" w:left="720" w:header="851" w:footer="992" w:gutter="0"/>
          <w:pgNumType w:fmt="numberInDash"/>
          <w:cols w:space="0" w:num="1"/>
          <w:docGrid w:type="lines" w:linePitch="319" w:charSpace="0"/>
        </w:sectPr>
      </w:pP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10"/>
              <w:jc w:val="center"/>
              <w:rPr>
                <w:rFonts w:ascii="仿宋" w:hAnsi="仿宋" w:eastAsia="仿宋" w:cs="仿宋"/>
                <w:b/>
                <w:bCs/>
                <w:sz w:val="52"/>
                <w:szCs w:val="52"/>
              </w:rPr>
            </w:pPr>
            <w:r>
              <w:rPr>
                <w:rFonts w:hint="eastAsia" w:ascii="仿宋" w:hAnsi="仿宋" w:eastAsia="仿宋" w:cs="仿宋"/>
                <w:b/>
                <w:bCs/>
                <w:sz w:val="52"/>
                <w:szCs w:val="52"/>
              </w:rPr>
              <w:t>第五部分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附件（无）</w:t>
            </w:r>
          </w:p>
        </w:tc>
      </w:tr>
    </w:tbl>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- 27 -</w:t>
                          </w:r>
                          <w:r>
                            <w:rPr>
                              <w:rFonts w:hint="eastAsia" w:ascii="黑体" w:hAnsi="黑体" w:eastAsia="黑体" w:cs="黑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- 27 -</w:t>
                    </w:r>
                    <w:r>
                      <w:rPr>
                        <w:rFonts w:hint="eastAsia" w:ascii="黑体" w:hAnsi="黑体" w:eastAsia="黑体" w:cs="黑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2E1C19"/>
    <w:rsid w:val="003759C1"/>
    <w:rsid w:val="004D692C"/>
    <w:rsid w:val="0073323F"/>
    <w:rsid w:val="00A57004"/>
    <w:rsid w:val="00B67D85"/>
    <w:rsid w:val="00E92628"/>
    <w:rsid w:val="00EF3870"/>
    <w:rsid w:val="01276120"/>
    <w:rsid w:val="01292E6B"/>
    <w:rsid w:val="014F7B6E"/>
    <w:rsid w:val="01511258"/>
    <w:rsid w:val="015967FE"/>
    <w:rsid w:val="019E11B3"/>
    <w:rsid w:val="01A42E7E"/>
    <w:rsid w:val="01A775D9"/>
    <w:rsid w:val="01B60941"/>
    <w:rsid w:val="024B5067"/>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D22F76"/>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6722</Words>
  <Characters>7868</Characters>
  <Lines>68</Lines>
  <Paragraphs>19</Paragraphs>
  <TotalTime>12</TotalTime>
  <ScaleCrop>false</ScaleCrop>
  <LinksUpToDate>false</LinksUpToDate>
  <CharactersWithSpaces>8114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2022-08-23T02:52:50Z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