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98A" w:rsidRDefault="00F97763">
      <w:pPr>
        <w:pStyle w:val="a5"/>
        <w:spacing w:line="360" w:lineRule="auto"/>
        <w:jc w:val="center"/>
        <w:rPr>
          <w:rFonts w:ascii="黑体" w:eastAsia="黑体" w:hAnsi="黑体" w:cs="宋体"/>
          <w:b/>
          <w:bCs/>
          <w:color w:val="000000"/>
          <w:kern w:val="0"/>
          <w:sz w:val="44"/>
          <w:szCs w:val="44"/>
        </w:rPr>
      </w:pPr>
      <w:r>
        <w:rPr>
          <w:rFonts w:ascii="黑体" w:eastAsia="黑体" w:hAnsi="黑体" w:cs="宋体" w:hint="eastAsia"/>
          <w:b/>
          <w:bCs/>
          <w:color w:val="000000"/>
          <w:kern w:val="0"/>
          <w:sz w:val="44"/>
          <w:szCs w:val="44"/>
        </w:rPr>
        <w:t>中方县舞阳文化传媒有限公司</w:t>
      </w:r>
    </w:p>
    <w:p w:rsidR="0034398A" w:rsidRDefault="005D1B34">
      <w:pPr>
        <w:pStyle w:val="a5"/>
        <w:spacing w:line="360" w:lineRule="auto"/>
        <w:jc w:val="center"/>
        <w:rPr>
          <w:rFonts w:ascii="黑体" w:eastAsia="黑体" w:hAnsi="黑体" w:cs="宋体"/>
          <w:b/>
          <w:bCs/>
          <w:color w:val="000000"/>
          <w:kern w:val="0"/>
          <w:sz w:val="44"/>
          <w:szCs w:val="44"/>
        </w:rPr>
      </w:pPr>
      <w:r w:rsidRPr="005D1B34">
        <w:rPr>
          <w:rFonts w:ascii="黑体" w:eastAsia="黑体" w:hAnsi="黑体" w:cs="宋体" w:hint="eastAsia"/>
          <w:b/>
          <w:bCs/>
          <w:color w:val="000000"/>
          <w:kern w:val="0"/>
          <w:sz w:val="44"/>
          <w:szCs w:val="44"/>
        </w:rPr>
        <w:t>2020年就业补助资金（结算）创新创业带动就业</w:t>
      </w:r>
      <w:r w:rsidR="00F97763">
        <w:rPr>
          <w:rFonts w:ascii="黑体" w:eastAsia="黑体" w:hAnsi="黑体" w:cs="宋体" w:hint="eastAsia"/>
          <w:b/>
          <w:bCs/>
          <w:color w:val="000000"/>
          <w:kern w:val="0"/>
          <w:sz w:val="44"/>
          <w:szCs w:val="44"/>
        </w:rPr>
        <w:t>绩效评价报告</w:t>
      </w:r>
    </w:p>
    <w:p w:rsidR="0034398A" w:rsidRPr="005D1B34" w:rsidRDefault="0034398A">
      <w:pPr>
        <w:pStyle w:val="a5"/>
        <w:spacing w:line="360" w:lineRule="auto"/>
        <w:ind w:firstLineChars="300" w:firstLine="1320"/>
        <w:rPr>
          <w:rFonts w:ascii="黑体" w:eastAsia="黑体" w:hAnsi="黑体" w:cs="黑体"/>
          <w:color w:val="000000"/>
          <w:kern w:val="0"/>
          <w:sz w:val="44"/>
          <w:szCs w:val="44"/>
        </w:rPr>
      </w:pPr>
    </w:p>
    <w:p w:rsidR="0034398A" w:rsidRDefault="00F97763">
      <w:pPr>
        <w:pStyle w:val="a5"/>
        <w:spacing w:line="600" w:lineRule="exact"/>
        <w:ind w:firstLineChars="200" w:firstLine="643"/>
        <w:rPr>
          <w:rFonts w:ascii="仿宋" w:eastAsia="仿宋" w:hAnsi="仿宋" w:cs="黑体"/>
          <w:b/>
          <w:bCs/>
          <w:sz w:val="32"/>
          <w:szCs w:val="32"/>
        </w:rPr>
      </w:pPr>
      <w:r>
        <w:rPr>
          <w:rFonts w:ascii="仿宋" w:eastAsia="仿宋" w:hAnsi="仿宋" w:cs="黑体" w:hint="eastAsia"/>
          <w:b/>
          <w:bCs/>
          <w:sz w:val="32"/>
          <w:szCs w:val="32"/>
        </w:rPr>
        <w:t>一、单位基本情况</w:t>
      </w:r>
    </w:p>
    <w:p w:rsidR="0034398A" w:rsidRDefault="00F97763">
      <w:pPr>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中方县舞阳文化传媒有限公司</w:t>
      </w:r>
      <w:r>
        <w:rPr>
          <w:rFonts w:ascii="仿宋" w:eastAsia="仿宋" w:hAnsi="仿宋" w:cs="仿宋_GB2312" w:hint="eastAsia"/>
          <w:sz w:val="32"/>
          <w:szCs w:val="32"/>
        </w:rPr>
        <w:t>成立于</w:t>
      </w:r>
      <w:r>
        <w:rPr>
          <w:rFonts w:ascii="仿宋" w:eastAsia="仿宋" w:hAnsi="仿宋" w:cs="仿宋_GB2312" w:hint="eastAsia"/>
          <w:sz w:val="32"/>
          <w:szCs w:val="32"/>
        </w:rPr>
        <w:t>201</w:t>
      </w:r>
      <w:r>
        <w:rPr>
          <w:rFonts w:ascii="仿宋" w:eastAsia="仿宋" w:hAnsi="仿宋" w:cs="仿宋_GB2312" w:hint="eastAsia"/>
          <w:sz w:val="32"/>
          <w:szCs w:val="32"/>
        </w:rPr>
        <w:t>7</w:t>
      </w:r>
      <w:r>
        <w:rPr>
          <w:rFonts w:ascii="仿宋" w:eastAsia="仿宋" w:hAnsi="仿宋" w:cs="仿宋_GB2312" w:hint="eastAsia"/>
          <w:sz w:val="32"/>
          <w:szCs w:val="32"/>
        </w:rPr>
        <w:t>年</w:t>
      </w:r>
      <w:r>
        <w:rPr>
          <w:rFonts w:ascii="仿宋" w:eastAsia="仿宋" w:hAnsi="仿宋" w:cs="仿宋_GB2312" w:hint="eastAsia"/>
          <w:sz w:val="32"/>
          <w:szCs w:val="32"/>
        </w:rPr>
        <w:t>7</w:t>
      </w:r>
      <w:r>
        <w:rPr>
          <w:rFonts w:ascii="仿宋" w:eastAsia="仿宋" w:hAnsi="仿宋" w:cs="仿宋_GB2312" w:hint="eastAsia"/>
          <w:sz w:val="32"/>
          <w:szCs w:val="32"/>
        </w:rPr>
        <w:t>月</w:t>
      </w:r>
      <w:r>
        <w:rPr>
          <w:rFonts w:ascii="仿宋" w:eastAsia="仿宋" w:hAnsi="仿宋" w:cs="仿宋_GB2312" w:hint="eastAsia"/>
          <w:sz w:val="32"/>
          <w:szCs w:val="32"/>
        </w:rPr>
        <w:t>1</w:t>
      </w:r>
      <w:r>
        <w:rPr>
          <w:rFonts w:ascii="仿宋" w:eastAsia="仿宋" w:hAnsi="仿宋" w:cs="仿宋_GB2312" w:hint="eastAsia"/>
          <w:sz w:val="32"/>
          <w:szCs w:val="32"/>
        </w:rPr>
        <w:t>日，注册资本贰仟万元整，公司地址：湖南省怀化市中方县</w:t>
      </w:r>
      <w:r>
        <w:rPr>
          <w:rFonts w:ascii="仿宋" w:eastAsia="仿宋" w:hAnsi="仿宋" w:cs="仿宋_GB2312" w:hint="eastAsia"/>
          <w:sz w:val="32"/>
          <w:szCs w:val="32"/>
        </w:rPr>
        <w:t>迎松路</w:t>
      </w:r>
      <w:r>
        <w:rPr>
          <w:rFonts w:ascii="仿宋" w:eastAsia="仿宋" w:hAnsi="仿宋" w:cs="仿宋_GB2312" w:hint="eastAsia"/>
          <w:sz w:val="32"/>
          <w:szCs w:val="32"/>
        </w:rPr>
        <w:t>57</w:t>
      </w:r>
      <w:r>
        <w:rPr>
          <w:rFonts w:ascii="仿宋" w:eastAsia="仿宋" w:hAnsi="仿宋" w:cs="仿宋_GB2312" w:hint="eastAsia"/>
          <w:sz w:val="32"/>
          <w:szCs w:val="32"/>
        </w:rPr>
        <w:t>号</w:t>
      </w:r>
      <w:r>
        <w:rPr>
          <w:rFonts w:ascii="仿宋" w:eastAsia="仿宋" w:hAnsi="仿宋" w:cs="仿宋_GB2312" w:hint="eastAsia"/>
          <w:sz w:val="32"/>
          <w:szCs w:val="32"/>
        </w:rPr>
        <w:t>，经营范围：</w:t>
      </w:r>
      <w:r>
        <w:rPr>
          <w:rFonts w:ascii="仿宋" w:eastAsia="仿宋" w:hAnsi="仿宋" w:cs="仿宋_GB2312" w:hint="eastAsia"/>
          <w:sz w:val="32"/>
          <w:szCs w:val="32"/>
        </w:rPr>
        <w:t>图文广告、画册、活动策划、标示标牌、体育馆运营等</w:t>
      </w:r>
      <w:r>
        <w:rPr>
          <w:rFonts w:ascii="仿宋" w:eastAsia="仿宋" w:hAnsi="仿宋" w:cs="仿宋_GB2312" w:hint="eastAsia"/>
          <w:sz w:val="32"/>
          <w:szCs w:val="32"/>
        </w:rPr>
        <w:t>。</w:t>
      </w:r>
    </w:p>
    <w:p w:rsidR="0034398A" w:rsidRDefault="00F97763">
      <w:pPr>
        <w:spacing w:line="600" w:lineRule="exact"/>
        <w:ind w:firstLineChars="202" w:firstLine="646"/>
        <w:rPr>
          <w:rFonts w:ascii="仿宋" w:eastAsia="仿宋" w:hAnsi="仿宋"/>
          <w:sz w:val="32"/>
          <w:szCs w:val="32"/>
        </w:rPr>
      </w:pPr>
      <w:r>
        <w:rPr>
          <w:rFonts w:ascii="仿宋" w:eastAsia="仿宋" w:hAnsi="仿宋" w:hint="eastAsia"/>
          <w:sz w:val="32"/>
          <w:szCs w:val="32"/>
        </w:rPr>
        <w:t>公司自成立以来主要为</w:t>
      </w:r>
      <w:r>
        <w:rPr>
          <w:rFonts w:ascii="仿宋" w:eastAsia="仿宋" w:hAnsi="仿宋" w:hint="eastAsia"/>
          <w:sz w:val="32"/>
          <w:szCs w:val="32"/>
        </w:rPr>
        <w:t>中方县各大局提供广告、活动策划活；体育馆运营</w:t>
      </w:r>
      <w:r>
        <w:rPr>
          <w:rFonts w:ascii="仿宋" w:eastAsia="仿宋" w:hAnsi="仿宋" w:hint="eastAsia"/>
          <w:sz w:val="32"/>
          <w:szCs w:val="32"/>
        </w:rPr>
        <w:t>。</w:t>
      </w:r>
    </w:p>
    <w:p w:rsidR="0034398A" w:rsidRDefault="00F97763">
      <w:pPr>
        <w:spacing w:line="600" w:lineRule="exact"/>
        <w:ind w:firstLineChars="202" w:firstLine="646"/>
        <w:rPr>
          <w:rFonts w:ascii="仿宋" w:eastAsia="仿宋" w:hAnsi="仿宋"/>
          <w:color w:val="000000" w:themeColor="text1"/>
          <w:sz w:val="32"/>
          <w:szCs w:val="32"/>
        </w:rPr>
      </w:pPr>
      <w:r>
        <w:rPr>
          <w:rFonts w:ascii="仿宋" w:eastAsia="仿宋" w:hAnsi="仿宋" w:hint="eastAsia"/>
          <w:sz w:val="32"/>
          <w:szCs w:val="32"/>
        </w:rPr>
        <w:t>公司现有员工</w:t>
      </w:r>
      <w:r>
        <w:rPr>
          <w:rFonts w:ascii="仿宋" w:eastAsia="仿宋" w:hAnsi="仿宋" w:hint="eastAsia"/>
          <w:sz w:val="32"/>
          <w:szCs w:val="32"/>
        </w:rPr>
        <w:t>11</w:t>
      </w:r>
      <w:r>
        <w:rPr>
          <w:rFonts w:ascii="仿宋" w:eastAsia="仿宋" w:hAnsi="仿宋" w:hint="eastAsia"/>
          <w:sz w:val="32"/>
          <w:szCs w:val="32"/>
        </w:rPr>
        <w:t>人。</w:t>
      </w:r>
      <w:r>
        <w:rPr>
          <w:rFonts w:ascii="仿宋" w:eastAsia="仿宋" w:hAnsi="仿宋" w:hint="eastAsia"/>
          <w:sz w:val="32"/>
          <w:szCs w:val="32"/>
        </w:rPr>
        <w:t>20</w:t>
      </w:r>
      <w:r>
        <w:rPr>
          <w:rFonts w:ascii="仿宋" w:eastAsia="仿宋" w:hAnsi="仿宋"/>
          <w:sz w:val="32"/>
          <w:szCs w:val="32"/>
        </w:rPr>
        <w:t>20</w:t>
      </w:r>
      <w:r>
        <w:rPr>
          <w:rFonts w:ascii="仿宋" w:eastAsia="仿宋" w:hAnsi="仿宋" w:hint="eastAsia"/>
          <w:sz w:val="32"/>
          <w:szCs w:val="32"/>
        </w:rPr>
        <w:t>年，公司营收约</w:t>
      </w:r>
      <w:r>
        <w:rPr>
          <w:rFonts w:ascii="仿宋" w:eastAsia="仿宋" w:hAnsi="仿宋" w:hint="eastAsia"/>
          <w:sz w:val="32"/>
          <w:szCs w:val="32"/>
        </w:rPr>
        <w:t>544</w:t>
      </w:r>
      <w:r>
        <w:rPr>
          <w:rFonts w:ascii="仿宋" w:eastAsia="仿宋" w:hAnsi="仿宋" w:hint="eastAsia"/>
          <w:sz w:val="32"/>
          <w:szCs w:val="32"/>
        </w:rPr>
        <w:t>万元，</w:t>
      </w:r>
      <w:r>
        <w:rPr>
          <w:rFonts w:ascii="仿宋" w:eastAsia="仿宋" w:hAnsi="仿宋" w:hint="eastAsia"/>
          <w:color w:val="000000" w:themeColor="text1"/>
          <w:sz w:val="32"/>
          <w:szCs w:val="32"/>
        </w:rPr>
        <w:t>纳税</w:t>
      </w:r>
      <w:r>
        <w:rPr>
          <w:rFonts w:ascii="仿宋" w:eastAsia="仿宋" w:hAnsi="仿宋" w:hint="eastAsia"/>
          <w:color w:val="000000" w:themeColor="text1"/>
          <w:sz w:val="32"/>
          <w:szCs w:val="32"/>
        </w:rPr>
        <w:t>28</w:t>
      </w:r>
      <w:r>
        <w:rPr>
          <w:rFonts w:ascii="仿宋" w:eastAsia="仿宋" w:hAnsi="仿宋" w:hint="eastAsia"/>
          <w:color w:val="000000" w:themeColor="text1"/>
          <w:sz w:val="32"/>
          <w:szCs w:val="32"/>
        </w:rPr>
        <w:t>万元，其中在中方县纳税</w:t>
      </w:r>
      <w:r>
        <w:rPr>
          <w:rFonts w:ascii="仿宋" w:eastAsia="仿宋" w:hAnsi="仿宋" w:hint="eastAsia"/>
          <w:color w:val="000000" w:themeColor="text1"/>
          <w:sz w:val="32"/>
          <w:szCs w:val="32"/>
        </w:rPr>
        <w:t>28</w:t>
      </w:r>
      <w:r>
        <w:rPr>
          <w:rFonts w:ascii="仿宋" w:eastAsia="仿宋" w:hAnsi="仿宋"/>
          <w:color w:val="000000" w:themeColor="text1"/>
          <w:sz w:val="32"/>
          <w:szCs w:val="32"/>
        </w:rPr>
        <w:t>万元</w:t>
      </w:r>
      <w:r>
        <w:rPr>
          <w:rFonts w:ascii="仿宋" w:eastAsia="仿宋" w:hAnsi="仿宋" w:hint="eastAsia"/>
          <w:color w:val="000000" w:themeColor="text1"/>
          <w:sz w:val="32"/>
          <w:szCs w:val="32"/>
        </w:rPr>
        <w:t>。</w:t>
      </w:r>
    </w:p>
    <w:p w:rsidR="0034398A" w:rsidRDefault="00F97763">
      <w:pPr>
        <w:pStyle w:val="a5"/>
        <w:spacing w:line="600" w:lineRule="exact"/>
        <w:ind w:firstLineChars="200" w:firstLine="643"/>
        <w:rPr>
          <w:rFonts w:ascii="仿宋" w:eastAsia="仿宋" w:hAnsi="仿宋" w:cs="黑体"/>
          <w:b/>
          <w:bCs/>
          <w:sz w:val="32"/>
          <w:szCs w:val="32"/>
        </w:rPr>
      </w:pPr>
      <w:r>
        <w:rPr>
          <w:rFonts w:ascii="仿宋" w:eastAsia="仿宋" w:hAnsi="仿宋" w:cs="黑体" w:hint="eastAsia"/>
          <w:b/>
          <w:bCs/>
          <w:sz w:val="32"/>
          <w:szCs w:val="32"/>
        </w:rPr>
        <w:t>二、专项资金使用及管理情况</w:t>
      </w:r>
      <w:bookmarkStart w:id="0" w:name="_GoBack"/>
      <w:bookmarkEnd w:id="0"/>
    </w:p>
    <w:p w:rsidR="0034398A" w:rsidRDefault="00F97763">
      <w:pPr>
        <w:spacing w:line="600" w:lineRule="exact"/>
        <w:ind w:firstLine="648"/>
        <w:rPr>
          <w:rFonts w:ascii="仿宋" w:eastAsia="仿宋" w:hAnsi="仿宋"/>
          <w:sz w:val="32"/>
          <w:szCs w:val="32"/>
        </w:rPr>
      </w:pPr>
      <w:r>
        <w:rPr>
          <w:rFonts w:ascii="仿宋" w:eastAsia="仿宋" w:hAnsi="仿宋" w:hint="eastAsia"/>
          <w:sz w:val="32"/>
          <w:szCs w:val="32"/>
        </w:rPr>
        <w:t>（一）到位情况：</w:t>
      </w:r>
    </w:p>
    <w:p w:rsidR="0034398A" w:rsidRDefault="00F97763">
      <w:pPr>
        <w:pStyle w:val="a5"/>
        <w:spacing w:line="600" w:lineRule="exact"/>
        <w:rPr>
          <w:rFonts w:ascii="仿宋" w:eastAsia="仿宋" w:hAnsi="仿宋"/>
          <w:sz w:val="32"/>
          <w:szCs w:val="32"/>
        </w:rPr>
      </w:pPr>
      <w:r>
        <w:rPr>
          <w:rFonts w:ascii="仿宋" w:eastAsia="仿宋" w:hAnsi="仿宋" w:cs="仿宋_GB2312" w:hint="eastAsia"/>
          <w:sz w:val="32"/>
          <w:szCs w:val="32"/>
        </w:rPr>
        <w:t>中方县舞阳文化传媒有限公司</w:t>
      </w:r>
      <w:r>
        <w:rPr>
          <w:rFonts w:ascii="仿宋" w:eastAsia="仿宋" w:hAnsi="仿宋" w:hint="eastAsia"/>
          <w:sz w:val="32"/>
          <w:szCs w:val="32"/>
        </w:rPr>
        <w:t>于</w:t>
      </w:r>
      <w:r>
        <w:rPr>
          <w:rFonts w:ascii="仿宋" w:eastAsia="仿宋" w:hAnsi="仿宋" w:hint="eastAsia"/>
          <w:sz w:val="32"/>
          <w:szCs w:val="32"/>
        </w:rPr>
        <w:t>2020</w:t>
      </w:r>
      <w:r>
        <w:rPr>
          <w:rFonts w:ascii="仿宋" w:eastAsia="仿宋" w:hAnsi="仿宋" w:hint="eastAsia"/>
          <w:sz w:val="32"/>
          <w:szCs w:val="32"/>
        </w:rPr>
        <w:t>年</w:t>
      </w:r>
      <w:r>
        <w:rPr>
          <w:rFonts w:ascii="仿宋" w:eastAsia="仿宋" w:hAnsi="仿宋" w:hint="eastAsia"/>
          <w:sz w:val="32"/>
          <w:szCs w:val="32"/>
        </w:rPr>
        <w:t>度高质量发展奖励（提质增效贡献奖）</w:t>
      </w:r>
      <w:r>
        <w:rPr>
          <w:rFonts w:ascii="仿宋" w:eastAsia="仿宋" w:hAnsi="仿宋" w:hint="eastAsia"/>
          <w:sz w:val="32"/>
          <w:szCs w:val="32"/>
        </w:rPr>
        <w:t>5</w:t>
      </w:r>
      <w:r>
        <w:rPr>
          <w:rFonts w:ascii="仿宋" w:eastAsia="仿宋" w:hAnsi="仿宋" w:hint="eastAsia"/>
          <w:sz w:val="32"/>
          <w:szCs w:val="32"/>
        </w:rPr>
        <w:t>万元。具体项目资金明细如下：</w:t>
      </w:r>
    </w:p>
    <w:p w:rsidR="0034398A" w:rsidRDefault="00F97763">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（二）使用情况：</w:t>
      </w:r>
    </w:p>
    <w:p w:rsidR="0034398A" w:rsidRDefault="00F97763">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截止</w:t>
      </w: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12</w:t>
      </w:r>
      <w:r>
        <w:rPr>
          <w:rFonts w:ascii="仿宋" w:eastAsia="仿宋" w:hAnsi="仿宋" w:hint="eastAsia"/>
          <w:sz w:val="32"/>
          <w:szCs w:val="32"/>
        </w:rPr>
        <w:t>月</w:t>
      </w:r>
      <w:r>
        <w:rPr>
          <w:rFonts w:ascii="仿宋" w:eastAsia="仿宋" w:hAnsi="仿宋"/>
          <w:sz w:val="32"/>
          <w:szCs w:val="32"/>
        </w:rPr>
        <w:t>31</w:t>
      </w:r>
      <w:r>
        <w:rPr>
          <w:rFonts w:ascii="仿宋" w:eastAsia="仿宋" w:hAnsi="仿宋" w:hint="eastAsia"/>
          <w:sz w:val="32"/>
          <w:szCs w:val="32"/>
        </w:rPr>
        <w:t>日，高质量发展奖励（提质增效贡献奖）</w:t>
      </w:r>
      <w:r>
        <w:rPr>
          <w:rFonts w:ascii="仿宋" w:eastAsia="仿宋" w:hAnsi="仿宋" w:hint="eastAsia"/>
          <w:sz w:val="32"/>
          <w:szCs w:val="32"/>
        </w:rPr>
        <w:t>5</w:t>
      </w:r>
      <w:r>
        <w:rPr>
          <w:rFonts w:ascii="仿宋" w:eastAsia="仿宋" w:hAnsi="仿宋" w:hint="eastAsia"/>
          <w:sz w:val="32"/>
          <w:szCs w:val="32"/>
        </w:rPr>
        <w:t>万元。主要全部用于生产活动。</w:t>
      </w:r>
    </w:p>
    <w:p w:rsidR="0034398A" w:rsidRDefault="00F97763">
      <w:pPr>
        <w:spacing w:line="600" w:lineRule="exact"/>
        <w:ind w:firstLineChars="200" w:firstLine="640"/>
        <w:rPr>
          <w:rFonts w:ascii="仿宋" w:eastAsia="仿宋" w:hAnsi="仿宋"/>
          <w:sz w:val="32"/>
          <w:szCs w:val="32"/>
        </w:rPr>
      </w:pPr>
      <w:r>
        <w:rPr>
          <w:rFonts w:ascii="仿宋" w:eastAsia="仿宋" w:hAnsi="仿宋" w:hint="eastAsia"/>
          <w:sz w:val="32"/>
          <w:szCs w:val="32"/>
        </w:rPr>
        <w:t>公司建立了相关财务账目。资金使用及管理符合专项资金使用与管理的相关规定。</w:t>
      </w:r>
    </w:p>
    <w:p w:rsidR="0034398A" w:rsidRDefault="00F97763">
      <w:pPr>
        <w:spacing w:line="600" w:lineRule="exact"/>
        <w:ind w:firstLine="648"/>
        <w:rPr>
          <w:rFonts w:ascii="仿宋" w:eastAsia="仿宋" w:hAnsi="仿宋" w:cs="黑体"/>
          <w:b/>
          <w:bCs/>
          <w:sz w:val="32"/>
          <w:szCs w:val="32"/>
        </w:rPr>
      </w:pPr>
      <w:r>
        <w:rPr>
          <w:rFonts w:ascii="仿宋" w:eastAsia="仿宋" w:hAnsi="仿宋" w:cs="黑体" w:hint="eastAsia"/>
          <w:b/>
          <w:bCs/>
          <w:sz w:val="32"/>
          <w:szCs w:val="32"/>
        </w:rPr>
        <w:lastRenderedPageBreak/>
        <w:t>三、专项资金绩效情况</w:t>
      </w:r>
    </w:p>
    <w:p w:rsidR="0034398A" w:rsidRDefault="00F97763">
      <w:pPr>
        <w:spacing w:line="600" w:lineRule="exact"/>
        <w:ind w:firstLineChars="202" w:firstLine="646"/>
        <w:rPr>
          <w:rFonts w:ascii="仿宋" w:eastAsia="仿宋" w:hAnsi="仿宋"/>
          <w:sz w:val="32"/>
          <w:szCs w:val="32"/>
        </w:rPr>
      </w:pPr>
      <w:r>
        <w:rPr>
          <w:rFonts w:ascii="仿宋" w:eastAsia="仿宋" w:hAnsi="仿宋"/>
          <w:sz w:val="32"/>
          <w:szCs w:val="32"/>
        </w:rPr>
        <w:t>2019</w:t>
      </w:r>
      <w:r>
        <w:rPr>
          <w:rFonts w:ascii="仿宋" w:eastAsia="仿宋" w:hAnsi="仿宋"/>
          <w:sz w:val="32"/>
          <w:szCs w:val="32"/>
        </w:rPr>
        <w:t>年</w:t>
      </w:r>
      <w:r>
        <w:rPr>
          <w:rFonts w:ascii="仿宋" w:eastAsia="仿宋" w:hAnsi="仿宋" w:hint="eastAsia"/>
          <w:sz w:val="32"/>
          <w:szCs w:val="32"/>
        </w:rPr>
        <w:t>，公司营收约</w:t>
      </w:r>
      <w:r>
        <w:rPr>
          <w:rFonts w:ascii="仿宋" w:eastAsia="仿宋" w:hAnsi="仿宋" w:hint="eastAsia"/>
          <w:sz w:val="32"/>
          <w:szCs w:val="32"/>
        </w:rPr>
        <w:t>512</w:t>
      </w:r>
      <w:r>
        <w:rPr>
          <w:rFonts w:ascii="仿宋" w:eastAsia="仿宋" w:hAnsi="仿宋" w:hint="eastAsia"/>
          <w:sz w:val="32"/>
          <w:szCs w:val="32"/>
        </w:rPr>
        <w:t>万元，纳税</w:t>
      </w:r>
      <w:r>
        <w:rPr>
          <w:rFonts w:ascii="仿宋" w:eastAsia="仿宋" w:hAnsi="仿宋" w:hint="eastAsia"/>
          <w:sz w:val="32"/>
          <w:szCs w:val="32"/>
        </w:rPr>
        <w:t>22</w:t>
      </w:r>
      <w:r>
        <w:rPr>
          <w:rFonts w:ascii="仿宋" w:eastAsia="仿宋" w:hAnsi="仿宋"/>
          <w:sz w:val="32"/>
          <w:szCs w:val="32"/>
        </w:rPr>
        <w:t>万元</w:t>
      </w:r>
      <w:r>
        <w:rPr>
          <w:rFonts w:ascii="仿宋" w:eastAsia="仿宋" w:hAnsi="仿宋" w:hint="eastAsia"/>
          <w:sz w:val="32"/>
          <w:szCs w:val="32"/>
        </w:rPr>
        <w:t>，</w:t>
      </w:r>
      <w:r>
        <w:rPr>
          <w:rFonts w:ascii="仿宋" w:eastAsia="仿宋" w:hAnsi="仿宋"/>
          <w:sz w:val="32"/>
          <w:szCs w:val="32"/>
        </w:rPr>
        <w:t>其中在</w:t>
      </w:r>
      <w:r>
        <w:rPr>
          <w:rFonts w:ascii="仿宋" w:eastAsia="仿宋" w:hAnsi="仿宋" w:hint="eastAsia"/>
          <w:sz w:val="32"/>
          <w:szCs w:val="32"/>
        </w:rPr>
        <w:t>中方县</w:t>
      </w:r>
      <w:r>
        <w:rPr>
          <w:rFonts w:ascii="仿宋" w:eastAsia="仿宋" w:hAnsi="仿宋" w:hint="eastAsia"/>
          <w:color w:val="000000" w:themeColor="text1"/>
          <w:sz w:val="32"/>
          <w:szCs w:val="32"/>
        </w:rPr>
        <w:t>纳</w:t>
      </w:r>
      <w:r>
        <w:rPr>
          <w:rFonts w:ascii="仿宋" w:eastAsia="仿宋" w:hAnsi="仿宋" w:hint="eastAsia"/>
          <w:sz w:val="32"/>
          <w:szCs w:val="32"/>
        </w:rPr>
        <w:t>税</w:t>
      </w:r>
      <w:r>
        <w:rPr>
          <w:rFonts w:ascii="仿宋" w:eastAsia="仿宋" w:hAnsi="仿宋" w:hint="eastAsia"/>
          <w:sz w:val="32"/>
          <w:szCs w:val="32"/>
        </w:rPr>
        <w:t>22</w:t>
      </w:r>
      <w:r>
        <w:rPr>
          <w:rFonts w:ascii="仿宋" w:eastAsia="仿宋" w:hAnsi="仿宋" w:hint="eastAsia"/>
          <w:sz w:val="32"/>
          <w:szCs w:val="32"/>
        </w:rPr>
        <w:t>万元。</w:t>
      </w:r>
    </w:p>
    <w:p w:rsidR="0034398A" w:rsidRDefault="00F97763">
      <w:pPr>
        <w:spacing w:line="600" w:lineRule="exact"/>
        <w:ind w:firstLineChars="202" w:firstLine="646"/>
        <w:rPr>
          <w:rFonts w:ascii="仿宋" w:eastAsia="仿宋" w:hAnsi="仿宋"/>
          <w:sz w:val="32"/>
          <w:szCs w:val="32"/>
        </w:rPr>
      </w:pPr>
      <w:r>
        <w:rPr>
          <w:rFonts w:ascii="仿宋" w:eastAsia="仿宋" w:hAnsi="仿宋" w:hint="eastAsia"/>
          <w:sz w:val="32"/>
          <w:szCs w:val="32"/>
        </w:rPr>
        <w:t>20</w:t>
      </w:r>
      <w:r>
        <w:rPr>
          <w:rFonts w:ascii="仿宋" w:eastAsia="仿宋" w:hAnsi="仿宋"/>
          <w:sz w:val="32"/>
          <w:szCs w:val="32"/>
        </w:rPr>
        <w:t>20</w:t>
      </w:r>
      <w:r>
        <w:rPr>
          <w:rFonts w:ascii="仿宋" w:eastAsia="仿宋" w:hAnsi="仿宋" w:hint="eastAsia"/>
          <w:sz w:val="32"/>
          <w:szCs w:val="32"/>
        </w:rPr>
        <w:t>年，营收</w:t>
      </w:r>
      <w:r>
        <w:rPr>
          <w:rFonts w:ascii="仿宋" w:eastAsia="仿宋" w:hAnsi="仿宋" w:hint="eastAsia"/>
          <w:sz w:val="32"/>
          <w:szCs w:val="32"/>
        </w:rPr>
        <w:t>544</w:t>
      </w:r>
      <w:r>
        <w:rPr>
          <w:rFonts w:ascii="仿宋" w:eastAsia="仿宋" w:hAnsi="仿宋" w:hint="eastAsia"/>
          <w:sz w:val="32"/>
          <w:szCs w:val="32"/>
        </w:rPr>
        <w:t>万元，纳税</w:t>
      </w:r>
      <w:r>
        <w:rPr>
          <w:rFonts w:ascii="仿宋" w:eastAsia="仿宋" w:hAnsi="仿宋" w:hint="eastAsia"/>
          <w:sz w:val="32"/>
          <w:szCs w:val="32"/>
        </w:rPr>
        <w:t>28</w:t>
      </w:r>
      <w:r>
        <w:rPr>
          <w:rFonts w:ascii="仿宋" w:eastAsia="仿宋" w:hAnsi="仿宋" w:hint="eastAsia"/>
          <w:sz w:val="32"/>
          <w:szCs w:val="32"/>
        </w:rPr>
        <w:t>万元，其中在中方县纳税</w:t>
      </w:r>
      <w:r>
        <w:rPr>
          <w:rFonts w:ascii="仿宋" w:eastAsia="仿宋" w:hAnsi="仿宋" w:hint="eastAsia"/>
          <w:sz w:val="32"/>
          <w:szCs w:val="32"/>
        </w:rPr>
        <w:t>28</w:t>
      </w:r>
      <w:r>
        <w:rPr>
          <w:rFonts w:ascii="仿宋" w:eastAsia="仿宋" w:hAnsi="仿宋"/>
          <w:sz w:val="32"/>
          <w:szCs w:val="32"/>
        </w:rPr>
        <w:t>万元</w:t>
      </w:r>
      <w:r>
        <w:rPr>
          <w:rFonts w:ascii="仿宋" w:eastAsia="仿宋" w:hAnsi="仿宋" w:hint="eastAsia"/>
          <w:sz w:val="32"/>
          <w:szCs w:val="32"/>
        </w:rPr>
        <w:t>。</w:t>
      </w:r>
    </w:p>
    <w:p w:rsidR="0034398A" w:rsidRDefault="00F97763">
      <w:pPr>
        <w:spacing w:line="600" w:lineRule="exact"/>
        <w:ind w:firstLineChars="200" w:firstLine="643"/>
        <w:rPr>
          <w:rFonts w:ascii="仿宋" w:eastAsia="仿宋" w:hAnsi="仿宋" w:cs="黑体"/>
          <w:b/>
          <w:bCs/>
          <w:sz w:val="32"/>
          <w:szCs w:val="32"/>
        </w:rPr>
      </w:pPr>
      <w:r>
        <w:rPr>
          <w:rFonts w:ascii="仿宋" w:eastAsia="仿宋" w:hAnsi="仿宋" w:cs="黑体" w:hint="eastAsia"/>
          <w:b/>
          <w:bCs/>
          <w:sz w:val="32"/>
          <w:szCs w:val="32"/>
        </w:rPr>
        <w:t>四、其他要求</w:t>
      </w:r>
    </w:p>
    <w:p w:rsidR="0034398A" w:rsidRDefault="00F97763">
      <w:pPr>
        <w:spacing w:line="600" w:lineRule="exact"/>
        <w:ind w:firstLineChars="200" w:firstLine="640"/>
        <w:rPr>
          <w:rFonts w:ascii="仿宋" w:eastAsia="仿宋" w:hAnsi="仿宋"/>
          <w:sz w:val="32"/>
          <w:szCs w:val="32"/>
        </w:rPr>
      </w:pPr>
      <w:r>
        <w:rPr>
          <w:rFonts w:ascii="仿宋" w:eastAsia="仿宋" w:hAnsi="仿宋" w:hint="eastAsia"/>
          <w:sz w:val="32"/>
          <w:szCs w:val="32"/>
        </w:rPr>
        <w:t>企业内部管理规范，制度健全，制定了财务管理等制度并严格执行。</w:t>
      </w:r>
    </w:p>
    <w:p w:rsidR="0034398A" w:rsidRDefault="00F97763">
      <w:pPr>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公司由财务牵头制订了奖补资金使用规范，保证奖补资金完全用于生产活动，</w:t>
      </w:r>
      <w:r>
        <w:rPr>
          <w:rFonts w:ascii="仿宋_GB2312" w:eastAsia="仿宋" w:hAnsi="仿宋_GB2312" w:cs="仿宋_GB2312" w:hint="eastAsia"/>
          <w:sz w:val="32"/>
          <w:szCs w:val="32"/>
        </w:rPr>
        <w:t> </w:t>
      </w:r>
      <w:r>
        <w:rPr>
          <w:rFonts w:ascii="仿宋" w:eastAsia="仿宋" w:hAnsi="仿宋" w:cs="仿宋_GB2312" w:hint="eastAsia"/>
          <w:sz w:val="32"/>
          <w:szCs w:val="32"/>
        </w:rPr>
        <w:t>做到程序规范，开支合理，勤俭节约。</w:t>
      </w:r>
    </w:p>
    <w:p w:rsidR="0034398A" w:rsidRDefault="00F97763">
      <w:pPr>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br/>
      </w:r>
    </w:p>
    <w:p w:rsidR="0034398A" w:rsidRDefault="00F97763">
      <w:pPr>
        <w:pStyle w:val="a5"/>
        <w:spacing w:line="600" w:lineRule="exact"/>
        <w:ind w:firstLineChars="1400" w:firstLine="4480"/>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1</w:t>
      </w:r>
      <w:r>
        <w:rPr>
          <w:rFonts w:ascii="仿宋" w:eastAsia="仿宋" w:hAnsi="仿宋" w:hint="eastAsia"/>
          <w:sz w:val="32"/>
          <w:szCs w:val="32"/>
        </w:rPr>
        <w:t>年</w:t>
      </w:r>
      <w:r>
        <w:rPr>
          <w:rFonts w:ascii="仿宋" w:eastAsia="仿宋" w:hAnsi="仿宋"/>
          <w:sz w:val="32"/>
          <w:szCs w:val="32"/>
        </w:rPr>
        <w:t>9</w:t>
      </w:r>
      <w:r>
        <w:rPr>
          <w:rFonts w:ascii="仿宋" w:eastAsia="仿宋" w:hAnsi="仿宋" w:hint="eastAsia"/>
          <w:sz w:val="32"/>
          <w:szCs w:val="32"/>
        </w:rPr>
        <w:t>月</w:t>
      </w:r>
      <w:r>
        <w:rPr>
          <w:rFonts w:ascii="仿宋" w:eastAsia="仿宋" w:hAnsi="仿宋" w:hint="eastAsia"/>
          <w:sz w:val="32"/>
          <w:szCs w:val="32"/>
        </w:rPr>
        <w:t>8</w:t>
      </w:r>
      <w:r>
        <w:rPr>
          <w:rFonts w:ascii="仿宋" w:eastAsia="仿宋" w:hAnsi="仿宋" w:hint="eastAsia"/>
          <w:sz w:val="32"/>
          <w:szCs w:val="32"/>
        </w:rPr>
        <w:t>日</w:t>
      </w:r>
    </w:p>
    <w:p w:rsidR="0034398A" w:rsidRDefault="0034398A">
      <w:pPr>
        <w:pStyle w:val="a5"/>
        <w:spacing w:line="600" w:lineRule="exact"/>
        <w:ind w:firstLineChars="1400" w:firstLine="4480"/>
        <w:rPr>
          <w:rFonts w:ascii="仿宋" w:eastAsia="仿宋"/>
          <w:sz w:val="32"/>
          <w:szCs w:val="32"/>
        </w:rPr>
      </w:pPr>
    </w:p>
    <w:p w:rsidR="0034398A" w:rsidRDefault="0034398A">
      <w:pPr>
        <w:pStyle w:val="a5"/>
        <w:spacing w:line="560" w:lineRule="exact"/>
        <w:ind w:firstLineChars="1400" w:firstLine="4480"/>
        <w:rPr>
          <w:rFonts w:ascii="仿宋" w:eastAsia="仿宋"/>
          <w:sz w:val="32"/>
          <w:szCs w:val="32"/>
        </w:rPr>
      </w:pPr>
    </w:p>
    <w:p w:rsidR="0034398A" w:rsidRDefault="0034398A">
      <w:pPr>
        <w:pStyle w:val="a5"/>
        <w:spacing w:line="560" w:lineRule="exact"/>
        <w:ind w:firstLineChars="1400" w:firstLine="4480"/>
        <w:rPr>
          <w:rFonts w:ascii="仿宋" w:eastAsia="仿宋"/>
          <w:sz w:val="32"/>
          <w:szCs w:val="32"/>
        </w:rPr>
      </w:pPr>
    </w:p>
    <w:p w:rsidR="0034398A" w:rsidRDefault="0034398A">
      <w:pPr>
        <w:pStyle w:val="a5"/>
        <w:spacing w:line="560" w:lineRule="exact"/>
        <w:ind w:firstLineChars="1400" w:firstLine="4480"/>
        <w:rPr>
          <w:rFonts w:ascii="仿宋" w:eastAsia="仿宋"/>
          <w:sz w:val="32"/>
          <w:szCs w:val="32"/>
        </w:rPr>
      </w:pPr>
    </w:p>
    <w:p w:rsidR="0034398A" w:rsidRDefault="0034398A">
      <w:pPr>
        <w:pStyle w:val="a5"/>
        <w:spacing w:line="560" w:lineRule="exact"/>
        <w:ind w:firstLineChars="1400" w:firstLine="4480"/>
        <w:rPr>
          <w:rFonts w:ascii="仿宋" w:eastAsia="仿宋"/>
          <w:sz w:val="32"/>
          <w:szCs w:val="32"/>
        </w:rPr>
      </w:pPr>
    </w:p>
    <w:p w:rsidR="0034398A" w:rsidRDefault="0034398A">
      <w:pPr>
        <w:pStyle w:val="a5"/>
        <w:spacing w:line="560" w:lineRule="exact"/>
        <w:ind w:firstLineChars="1400" w:firstLine="4480"/>
        <w:rPr>
          <w:rFonts w:ascii="仿宋" w:eastAsia="仿宋"/>
          <w:sz w:val="32"/>
          <w:szCs w:val="32"/>
        </w:rPr>
      </w:pPr>
    </w:p>
    <w:p w:rsidR="0034398A" w:rsidRDefault="0034398A">
      <w:pPr>
        <w:pStyle w:val="a5"/>
        <w:spacing w:line="560" w:lineRule="exact"/>
        <w:ind w:firstLineChars="1400" w:firstLine="4480"/>
        <w:rPr>
          <w:rFonts w:ascii="仿宋" w:eastAsia="仿宋"/>
          <w:sz w:val="32"/>
          <w:szCs w:val="32"/>
        </w:rPr>
      </w:pPr>
    </w:p>
    <w:p w:rsidR="0034398A" w:rsidRDefault="0034398A">
      <w:pPr>
        <w:pStyle w:val="a5"/>
        <w:spacing w:line="560" w:lineRule="exact"/>
        <w:ind w:firstLineChars="1400" w:firstLine="4480"/>
        <w:rPr>
          <w:rFonts w:ascii="仿宋" w:eastAsia="仿宋"/>
          <w:sz w:val="32"/>
          <w:szCs w:val="32"/>
        </w:rPr>
      </w:pPr>
    </w:p>
    <w:p w:rsidR="0034398A" w:rsidRDefault="0034398A">
      <w:pPr>
        <w:pStyle w:val="a5"/>
        <w:spacing w:line="560" w:lineRule="exact"/>
        <w:ind w:firstLineChars="1400" w:firstLine="4480"/>
        <w:rPr>
          <w:rFonts w:ascii="仿宋" w:eastAsia="仿宋"/>
          <w:sz w:val="32"/>
          <w:szCs w:val="32"/>
        </w:rPr>
      </w:pPr>
    </w:p>
    <w:p w:rsidR="0034398A" w:rsidRDefault="0034398A">
      <w:pPr>
        <w:pStyle w:val="a5"/>
        <w:spacing w:line="560" w:lineRule="exact"/>
        <w:ind w:firstLineChars="1400" w:firstLine="4480"/>
        <w:rPr>
          <w:rFonts w:ascii="仿宋" w:eastAsia="仿宋"/>
          <w:sz w:val="32"/>
          <w:szCs w:val="32"/>
        </w:rPr>
      </w:pPr>
    </w:p>
    <w:p w:rsidR="0034398A" w:rsidRDefault="0034398A">
      <w:pPr>
        <w:pStyle w:val="a5"/>
        <w:spacing w:line="560" w:lineRule="exact"/>
        <w:rPr>
          <w:rFonts w:ascii="仿宋" w:eastAsia="仿宋"/>
          <w:sz w:val="32"/>
          <w:szCs w:val="32"/>
        </w:rPr>
      </w:pPr>
    </w:p>
    <w:p w:rsidR="0034398A" w:rsidRDefault="00F97763">
      <w:pPr>
        <w:pStyle w:val="a5"/>
        <w:spacing w:line="560" w:lineRule="exact"/>
        <w:jc w:val="center"/>
        <w:rPr>
          <w:rFonts w:ascii="仿宋" w:eastAsia="仿宋"/>
          <w:sz w:val="32"/>
          <w:szCs w:val="32"/>
        </w:rPr>
      </w:pPr>
      <w:r>
        <w:rPr>
          <w:rFonts w:ascii="Times New Roman" w:hAnsi="Times New Roman"/>
          <w:b/>
          <w:bCs/>
          <w:kern w:val="0"/>
          <w:sz w:val="32"/>
          <w:szCs w:val="32"/>
        </w:rPr>
        <w:t>项目支出绩效自评表</w:t>
      </w:r>
    </w:p>
    <w:tbl>
      <w:tblPr>
        <w:tblW w:w="9080" w:type="dxa"/>
        <w:jc w:val="center"/>
        <w:tblLayout w:type="fixed"/>
        <w:tblLook w:val="04A0"/>
      </w:tblPr>
      <w:tblGrid>
        <w:gridCol w:w="588"/>
        <w:gridCol w:w="980"/>
        <w:gridCol w:w="1112"/>
        <w:gridCol w:w="730"/>
        <w:gridCol w:w="1126"/>
        <w:gridCol w:w="8"/>
        <w:gridCol w:w="134"/>
        <w:gridCol w:w="992"/>
        <w:gridCol w:w="284"/>
        <w:gridCol w:w="709"/>
        <w:gridCol w:w="75"/>
        <w:gridCol w:w="492"/>
        <w:gridCol w:w="291"/>
        <w:gridCol w:w="276"/>
        <w:gridCol w:w="575"/>
        <w:gridCol w:w="708"/>
      </w:tblGrid>
      <w:tr w:rsidR="0034398A">
        <w:trPr>
          <w:trHeight w:val="201"/>
          <w:jc w:val="center"/>
        </w:trPr>
        <w:tc>
          <w:tcPr>
            <w:tcW w:w="9080" w:type="dxa"/>
            <w:gridSpan w:val="16"/>
            <w:tcBorders>
              <w:top w:val="nil"/>
              <w:left w:val="nil"/>
              <w:bottom w:val="nil"/>
              <w:right w:val="nil"/>
            </w:tcBorders>
          </w:tcPr>
          <w:p w:rsidR="0034398A" w:rsidRDefault="00F97763">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2020</w:t>
            </w:r>
            <w:r>
              <w:rPr>
                <w:rFonts w:ascii="Times New Roman" w:hAnsi="Times New Roman"/>
                <w:kern w:val="0"/>
                <w:sz w:val="22"/>
              </w:rPr>
              <w:t>年度）</w:t>
            </w:r>
          </w:p>
        </w:tc>
      </w:tr>
      <w:tr w:rsidR="0034398A">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4"/>
            <w:tcBorders>
              <w:top w:val="single" w:sz="4" w:space="0" w:color="auto"/>
              <w:left w:val="nil"/>
              <w:bottom w:val="single" w:sz="4" w:space="0" w:color="auto"/>
              <w:right w:val="single" w:sz="4" w:space="0" w:color="auto"/>
            </w:tcBorders>
            <w:vAlign w:val="center"/>
          </w:tcPr>
          <w:p w:rsidR="0034398A" w:rsidRPr="005D1B34" w:rsidRDefault="005D1B34">
            <w:pPr>
              <w:widowControl/>
              <w:spacing w:line="240" w:lineRule="exact"/>
              <w:jc w:val="center"/>
              <w:rPr>
                <w:rFonts w:ascii="Times New Roman" w:hAnsi="Times New Roman"/>
                <w:kern w:val="0"/>
                <w:sz w:val="18"/>
                <w:szCs w:val="18"/>
              </w:rPr>
            </w:pPr>
            <w:r w:rsidRPr="005D1B34">
              <w:rPr>
                <w:rFonts w:ascii="Times New Roman" w:hAnsi="Times New Roman" w:hint="eastAsia"/>
                <w:bCs/>
                <w:kern w:val="0"/>
                <w:sz w:val="18"/>
                <w:szCs w:val="18"/>
              </w:rPr>
              <w:t>2020</w:t>
            </w:r>
            <w:r w:rsidRPr="005D1B34">
              <w:rPr>
                <w:rFonts w:ascii="Times New Roman" w:hAnsi="Times New Roman" w:hint="eastAsia"/>
                <w:bCs/>
                <w:kern w:val="0"/>
                <w:sz w:val="18"/>
                <w:szCs w:val="18"/>
              </w:rPr>
              <w:t>年就业补助资金（结算）创新创业带动就业</w:t>
            </w:r>
          </w:p>
        </w:tc>
      </w:tr>
      <w:tr w:rsidR="0034398A">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2968" w:type="dxa"/>
            <w:gridSpan w:val="3"/>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418" w:type="dxa"/>
            <w:gridSpan w:val="4"/>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3126" w:type="dxa"/>
            <w:gridSpan w:val="7"/>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中方县舞阳文化传媒有限公司</w:t>
            </w:r>
          </w:p>
        </w:tc>
      </w:tr>
      <w:tr w:rsidR="0034398A">
        <w:trPr>
          <w:trHeight w:hRule="exact" w:val="603"/>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10" w:type="dxa"/>
            <w:gridSpan w:val="3"/>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784"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18"/>
                <w:szCs w:val="18"/>
              </w:rPr>
              <w:t>（</w:t>
            </w:r>
            <w:r>
              <w:rPr>
                <w:rFonts w:ascii="Times New Roman" w:hAnsi="Times New Roman"/>
                <w:color w:val="000000"/>
                <w:kern w:val="0"/>
                <w:sz w:val="18"/>
                <w:szCs w:val="18"/>
              </w:rPr>
              <w:t>B</w:t>
            </w:r>
            <w:r>
              <w:rPr>
                <w:rFonts w:ascii="Times New Roman" w:hAnsi="Times New Roman"/>
                <w:color w:val="000000"/>
                <w:kern w:val="0"/>
                <w:sz w:val="18"/>
                <w:szCs w:val="18"/>
              </w:rPr>
              <w:t>）</w:t>
            </w:r>
          </w:p>
        </w:tc>
        <w:tc>
          <w:tcPr>
            <w:tcW w:w="783"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18"/>
                <w:szCs w:val="18"/>
              </w:rPr>
              <w:t>（</w:t>
            </w:r>
            <w:r>
              <w:rPr>
                <w:rFonts w:ascii="Times New Roman" w:hAnsi="Times New Roman"/>
                <w:color w:val="000000"/>
                <w:kern w:val="0"/>
                <w:sz w:val="18"/>
                <w:szCs w:val="18"/>
              </w:rPr>
              <w:t>B/A)</w:t>
            </w:r>
          </w:p>
        </w:tc>
        <w:tc>
          <w:tcPr>
            <w:tcW w:w="708" w:type="dxa"/>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4398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0" w:type="dxa"/>
            <w:gridSpan w:val="3"/>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84"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83"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r>
              <w:rPr>
                <w:rFonts w:ascii="Times New Roman" w:hAnsi="Times New Roman" w:hint="eastAsia"/>
                <w:kern w:val="0"/>
                <w:sz w:val="18"/>
                <w:szCs w:val="18"/>
              </w:rPr>
              <w:t>0</w:t>
            </w:r>
          </w:p>
        </w:tc>
        <w:tc>
          <w:tcPr>
            <w:tcW w:w="708" w:type="dxa"/>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r>
      <w:tr w:rsidR="0034398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0" w:type="dxa"/>
            <w:gridSpan w:val="3"/>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84"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783"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4398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410" w:type="dxa"/>
            <w:gridSpan w:val="3"/>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784"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783"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4398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1410" w:type="dxa"/>
            <w:gridSpan w:val="3"/>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784"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783"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4398A">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66" w:type="dxa"/>
            <w:gridSpan w:val="8"/>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126" w:type="dxa"/>
            <w:gridSpan w:val="7"/>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4398A">
        <w:trPr>
          <w:trHeight w:hRule="exact" w:val="1084"/>
          <w:jc w:val="center"/>
        </w:trPr>
        <w:tc>
          <w:tcPr>
            <w:tcW w:w="588"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366" w:type="dxa"/>
            <w:gridSpan w:val="8"/>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rPr>
                <w:rFonts w:ascii="Times New Roman" w:hAnsi="Times New Roman"/>
                <w:kern w:val="0"/>
                <w:sz w:val="18"/>
                <w:szCs w:val="18"/>
              </w:rPr>
            </w:pPr>
            <w:r>
              <w:rPr>
                <w:rFonts w:ascii="Times New Roman" w:hAnsi="Times New Roman" w:hint="eastAsia"/>
                <w:kern w:val="0"/>
                <w:sz w:val="18"/>
                <w:szCs w:val="18"/>
              </w:rPr>
              <w:t>2020</w:t>
            </w:r>
            <w:r>
              <w:rPr>
                <w:rFonts w:ascii="Times New Roman" w:hAnsi="Times New Roman" w:hint="eastAsia"/>
                <w:kern w:val="0"/>
                <w:sz w:val="18"/>
                <w:szCs w:val="18"/>
              </w:rPr>
              <w:t>年公司营收</w:t>
            </w:r>
            <w:r>
              <w:rPr>
                <w:rFonts w:ascii="Times New Roman" w:hAnsi="Times New Roman" w:hint="eastAsia"/>
                <w:kern w:val="0"/>
                <w:sz w:val="18"/>
                <w:szCs w:val="18"/>
              </w:rPr>
              <w:t>544</w:t>
            </w:r>
            <w:r>
              <w:rPr>
                <w:rFonts w:ascii="Times New Roman" w:hAnsi="Times New Roman" w:hint="eastAsia"/>
                <w:kern w:val="0"/>
                <w:sz w:val="18"/>
                <w:szCs w:val="18"/>
              </w:rPr>
              <w:t>万</w:t>
            </w:r>
            <w:r>
              <w:rPr>
                <w:rFonts w:ascii="Times New Roman" w:hAnsi="Times New Roman"/>
                <w:kern w:val="0"/>
                <w:sz w:val="18"/>
                <w:szCs w:val="18"/>
              </w:rPr>
              <w:t>元以上</w:t>
            </w:r>
            <w:r>
              <w:rPr>
                <w:rFonts w:ascii="Times New Roman" w:hAnsi="Times New Roman" w:hint="eastAsia"/>
                <w:kern w:val="0"/>
                <w:sz w:val="18"/>
                <w:szCs w:val="18"/>
              </w:rPr>
              <w:t>，</w:t>
            </w:r>
            <w:r>
              <w:rPr>
                <w:rFonts w:ascii="Times New Roman" w:hAnsi="Times New Roman"/>
                <w:kern w:val="0"/>
                <w:sz w:val="18"/>
                <w:szCs w:val="18"/>
              </w:rPr>
              <w:t>纳税</w:t>
            </w:r>
            <w:r>
              <w:rPr>
                <w:rFonts w:ascii="Times New Roman" w:hAnsi="Times New Roman" w:hint="eastAsia"/>
                <w:kern w:val="0"/>
                <w:sz w:val="18"/>
                <w:szCs w:val="18"/>
              </w:rPr>
              <w:t>28</w:t>
            </w:r>
            <w:r>
              <w:rPr>
                <w:rFonts w:ascii="Times New Roman" w:hAnsi="Times New Roman"/>
                <w:kern w:val="0"/>
                <w:sz w:val="18"/>
                <w:szCs w:val="18"/>
              </w:rPr>
              <w:t>万元以上</w:t>
            </w:r>
            <w:r>
              <w:rPr>
                <w:rFonts w:ascii="Times New Roman" w:hAnsi="Times New Roman" w:hint="eastAsia"/>
                <w:kern w:val="0"/>
                <w:sz w:val="18"/>
                <w:szCs w:val="18"/>
              </w:rPr>
              <w:t>。</w:t>
            </w:r>
          </w:p>
        </w:tc>
        <w:tc>
          <w:tcPr>
            <w:tcW w:w="3126" w:type="dxa"/>
            <w:gridSpan w:val="7"/>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rPr>
                <w:rFonts w:ascii="Times New Roman" w:hAnsi="Times New Roman"/>
                <w:kern w:val="0"/>
                <w:sz w:val="18"/>
                <w:szCs w:val="18"/>
              </w:rPr>
            </w:pPr>
            <w:r>
              <w:rPr>
                <w:rFonts w:ascii="Times New Roman" w:hAnsi="Times New Roman" w:hint="eastAsia"/>
                <w:color w:val="000000" w:themeColor="text1"/>
                <w:kern w:val="0"/>
                <w:sz w:val="18"/>
                <w:szCs w:val="18"/>
              </w:rPr>
              <w:t>20</w:t>
            </w:r>
            <w:r>
              <w:rPr>
                <w:rFonts w:ascii="Times New Roman" w:hAnsi="Times New Roman"/>
                <w:color w:val="000000" w:themeColor="text1"/>
                <w:kern w:val="0"/>
                <w:sz w:val="18"/>
                <w:szCs w:val="18"/>
              </w:rPr>
              <w:t>19</w:t>
            </w:r>
            <w:r>
              <w:rPr>
                <w:rFonts w:ascii="Times New Roman" w:hAnsi="Times New Roman" w:hint="eastAsia"/>
                <w:color w:val="000000" w:themeColor="text1"/>
                <w:kern w:val="0"/>
                <w:sz w:val="18"/>
                <w:szCs w:val="18"/>
              </w:rPr>
              <w:t>年公司营收</w:t>
            </w:r>
            <w:r>
              <w:rPr>
                <w:rFonts w:ascii="Times New Roman" w:hAnsi="Times New Roman" w:hint="eastAsia"/>
                <w:color w:val="000000" w:themeColor="text1"/>
                <w:kern w:val="0"/>
                <w:sz w:val="18"/>
                <w:szCs w:val="18"/>
              </w:rPr>
              <w:t>512</w:t>
            </w:r>
            <w:r>
              <w:rPr>
                <w:rFonts w:ascii="Times New Roman" w:hAnsi="Times New Roman" w:hint="eastAsia"/>
                <w:color w:val="000000" w:themeColor="text1"/>
                <w:kern w:val="0"/>
                <w:sz w:val="18"/>
                <w:szCs w:val="18"/>
              </w:rPr>
              <w:t>万</w:t>
            </w:r>
            <w:r>
              <w:rPr>
                <w:rFonts w:ascii="Times New Roman" w:hAnsi="Times New Roman"/>
                <w:color w:val="000000" w:themeColor="text1"/>
                <w:kern w:val="0"/>
                <w:sz w:val="18"/>
                <w:szCs w:val="18"/>
              </w:rPr>
              <w:t>元</w:t>
            </w:r>
            <w:r>
              <w:rPr>
                <w:rFonts w:ascii="Times New Roman" w:hAnsi="Times New Roman" w:hint="eastAsia"/>
                <w:color w:val="000000" w:themeColor="text1"/>
                <w:kern w:val="0"/>
                <w:sz w:val="18"/>
                <w:szCs w:val="18"/>
              </w:rPr>
              <w:t>，</w:t>
            </w:r>
            <w:r>
              <w:rPr>
                <w:rFonts w:ascii="Times New Roman" w:hAnsi="Times New Roman"/>
                <w:color w:val="000000" w:themeColor="text1"/>
                <w:kern w:val="0"/>
                <w:sz w:val="18"/>
                <w:szCs w:val="18"/>
              </w:rPr>
              <w:t>纳税</w:t>
            </w:r>
            <w:r>
              <w:rPr>
                <w:rFonts w:ascii="Times New Roman" w:hAnsi="Times New Roman" w:hint="eastAsia"/>
                <w:color w:val="000000" w:themeColor="text1"/>
                <w:kern w:val="0"/>
                <w:sz w:val="18"/>
                <w:szCs w:val="18"/>
              </w:rPr>
              <w:t>22</w:t>
            </w:r>
            <w:r>
              <w:rPr>
                <w:rFonts w:ascii="Times New Roman" w:hAnsi="Times New Roman"/>
                <w:color w:val="000000" w:themeColor="text1"/>
                <w:kern w:val="0"/>
                <w:sz w:val="18"/>
                <w:szCs w:val="18"/>
              </w:rPr>
              <w:t>万元</w:t>
            </w:r>
            <w:r>
              <w:rPr>
                <w:rFonts w:ascii="Times New Roman" w:hAnsi="Times New Roman" w:hint="eastAsia"/>
                <w:color w:val="000000" w:themeColor="text1"/>
                <w:kern w:val="0"/>
                <w:sz w:val="18"/>
                <w:szCs w:val="18"/>
              </w:rPr>
              <w:t>。</w:t>
            </w:r>
            <w:r>
              <w:rPr>
                <w:rFonts w:ascii="Times New Roman" w:hAnsi="Times New Roman" w:hint="eastAsia"/>
                <w:color w:val="000000" w:themeColor="text1"/>
                <w:kern w:val="0"/>
                <w:sz w:val="18"/>
                <w:szCs w:val="18"/>
              </w:rPr>
              <w:t>2</w:t>
            </w:r>
            <w:r>
              <w:rPr>
                <w:rFonts w:ascii="Times New Roman" w:hAnsi="Times New Roman"/>
                <w:color w:val="000000" w:themeColor="text1"/>
                <w:kern w:val="0"/>
                <w:sz w:val="18"/>
                <w:szCs w:val="18"/>
              </w:rPr>
              <w:t>020</w:t>
            </w:r>
            <w:r>
              <w:rPr>
                <w:rFonts w:ascii="Times New Roman" w:hAnsi="Times New Roman"/>
                <w:color w:val="000000" w:themeColor="text1"/>
                <w:kern w:val="0"/>
                <w:sz w:val="18"/>
                <w:szCs w:val="18"/>
              </w:rPr>
              <w:t>年，公司营收</w:t>
            </w:r>
            <w:r>
              <w:rPr>
                <w:rFonts w:ascii="Times New Roman" w:hAnsi="Times New Roman" w:hint="eastAsia"/>
                <w:color w:val="000000" w:themeColor="text1"/>
                <w:kern w:val="0"/>
                <w:sz w:val="18"/>
                <w:szCs w:val="18"/>
              </w:rPr>
              <w:t>544</w:t>
            </w:r>
            <w:r>
              <w:rPr>
                <w:rFonts w:ascii="Times New Roman" w:hAnsi="Times New Roman" w:hint="eastAsia"/>
                <w:color w:val="000000" w:themeColor="text1"/>
                <w:kern w:val="0"/>
                <w:sz w:val="18"/>
                <w:szCs w:val="18"/>
              </w:rPr>
              <w:t>万</w:t>
            </w:r>
            <w:r>
              <w:rPr>
                <w:rFonts w:ascii="Times New Roman" w:hAnsi="Times New Roman"/>
                <w:color w:val="000000" w:themeColor="text1"/>
                <w:kern w:val="0"/>
                <w:sz w:val="18"/>
                <w:szCs w:val="18"/>
              </w:rPr>
              <w:t>元</w:t>
            </w:r>
            <w:r>
              <w:rPr>
                <w:rFonts w:ascii="Times New Roman" w:hAnsi="Times New Roman" w:hint="eastAsia"/>
                <w:color w:val="000000" w:themeColor="text1"/>
                <w:kern w:val="0"/>
                <w:sz w:val="18"/>
                <w:szCs w:val="18"/>
              </w:rPr>
              <w:t>，纳税</w:t>
            </w:r>
            <w:r>
              <w:rPr>
                <w:rFonts w:ascii="Times New Roman" w:hAnsi="Times New Roman" w:hint="eastAsia"/>
                <w:color w:val="000000" w:themeColor="text1"/>
                <w:kern w:val="0"/>
                <w:sz w:val="18"/>
                <w:szCs w:val="18"/>
              </w:rPr>
              <w:t>28</w:t>
            </w:r>
            <w:r>
              <w:rPr>
                <w:rFonts w:ascii="Times New Roman" w:hAnsi="Times New Roman" w:hint="eastAsia"/>
                <w:color w:val="000000" w:themeColor="text1"/>
                <w:kern w:val="0"/>
                <w:sz w:val="18"/>
                <w:szCs w:val="18"/>
              </w:rPr>
              <w:t>万元，全部中方县纳税。</w:t>
            </w:r>
          </w:p>
        </w:tc>
      </w:tr>
      <w:tr w:rsidR="0034398A">
        <w:trPr>
          <w:trHeight w:hRule="exact" w:val="533"/>
          <w:jc w:val="center"/>
        </w:trPr>
        <w:tc>
          <w:tcPr>
            <w:tcW w:w="588" w:type="dxa"/>
            <w:vMerge w:val="restart"/>
            <w:tcBorders>
              <w:top w:val="nil"/>
              <w:left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92" w:type="dxa"/>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3"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283" w:type="dxa"/>
            <w:gridSpan w:val="2"/>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：新产品</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：专利授权</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专项</w:t>
            </w:r>
            <w:r>
              <w:rPr>
                <w:rFonts w:ascii="Times New Roman" w:hAnsi="Times New Roman"/>
                <w:color w:val="000000"/>
                <w:kern w:val="0"/>
                <w:sz w:val="18"/>
                <w:szCs w:val="18"/>
              </w:rPr>
              <w:t>资金到位</w:t>
            </w:r>
          </w:p>
        </w:tc>
        <w:tc>
          <w:tcPr>
            <w:tcW w:w="992" w:type="dxa"/>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993"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产值</w:t>
            </w:r>
          </w:p>
        </w:tc>
        <w:tc>
          <w:tcPr>
            <w:tcW w:w="992" w:type="dxa"/>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502</w:t>
            </w:r>
            <w:r>
              <w:rPr>
                <w:rFonts w:ascii="Times New Roman" w:hAnsi="Times New Roman" w:hint="eastAsia"/>
                <w:kern w:val="0"/>
                <w:sz w:val="18"/>
                <w:szCs w:val="18"/>
              </w:rPr>
              <w:t>万</w:t>
            </w:r>
          </w:p>
        </w:tc>
        <w:tc>
          <w:tcPr>
            <w:tcW w:w="993"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512</w:t>
            </w:r>
            <w:r>
              <w:rPr>
                <w:rFonts w:ascii="Times New Roman" w:hAnsi="Times New Roman" w:hint="eastAsia"/>
                <w:kern w:val="0"/>
                <w:sz w:val="18"/>
                <w:szCs w:val="18"/>
              </w:rPr>
              <w:t>万万</w:t>
            </w:r>
            <w:r>
              <w:rPr>
                <w:rFonts w:ascii="Times New Roman" w:hAnsi="Times New Roman"/>
                <w:kern w:val="0"/>
                <w:sz w:val="18"/>
                <w:szCs w:val="18"/>
              </w:rPr>
              <w:t>元</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：税收</w:t>
            </w:r>
          </w:p>
        </w:tc>
        <w:tc>
          <w:tcPr>
            <w:tcW w:w="992" w:type="dxa"/>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26</w:t>
            </w:r>
            <w:r>
              <w:rPr>
                <w:rFonts w:ascii="Times New Roman" w:hAnsi="Times New Roman"/>
                <w:kern w:val="0"/>
                <w:sz w:val="18"/>
                <w:szCs w:val="18"/>
              </w:rPr>
              <w:t>万</w:t>
            </w:r>
          </w:p>
        </w:tc>
        <w:tc>
          <w:tcPr>
            <w:tcW w:w="993"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28</w:t>
            </w:r>
            <w:r>
              <w:rPr>
                <w:rFonts w:ascii="Times New Roman" w:hAnsi="Times New Roman"/>
                <w:kern w:val="0"/>
                <w:sz w:val="18"/>
                <w:szCs w:val="18"/>
              </w:rPr>
              <w:t>万</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：服务满意度</w:t>
            </w:r>
          </w:p>
        </w:tc>
        <w:tc>
          <w:tcPr>
            <w:tcW w:w="992" w:type="dxa"/>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r>
              <w:rPr>
                <w:rFonts w:ascii="Times New Roman" w:hAnsi="Times New Roman" w:hint="eastAsia"/>
                <w:kern w:val="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567" w:type="dxa"/>
            <w:gridSpan w:val="2"/>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：技术人满意度</w:t>
            </w:r>
          </w:p>
        </w:tc>
        <w:tc>
          <w:tcPr>
            <w:tcW w:w="992" w:type="dxa"/>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993"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34398A" w:rsidRDefault="00F9776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r w:rsidR="0034398A">
        <w:trPr>
          <w:trHeight w:hRule="exact" w:val="300"/>
          <w:jc w:val="center"/>
        </w:trPr>
        <w:tc>
          <w:tcPr>
            <w:tcW w:w="6663" w:type="dxa"/>
            <w:gridSpan w:val="10"/>
            <w:tcBorders>
              <w:top w:val="single" w:sz="4" w:space="0" w:color="auto"/>
              <w:left w:val="single" w:sz="4" w:space="0" w:color="auto"/>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34398A" w:rsidRDefault="00F97763">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1283" w:type="dxa"/>
            <w:gridSpan w:val="2"/>
            <w:tcBorders>
              <w:top w:val="single" w:sz="4" w:space="0" w:color="auto"/>
              <w:left w:val="nil"/>
              <w:bottom w:val="single" w:sz="4" w:space="0" w:color="auto"/>
              <w:right w:val="single" w:sz="4" w:space="0" w:color="auto"/>
            </w:tcBorders>
            <w:vAlign w:val="center"/>
          </w:tcPr>
          <w:p w:rsidR="0034398A" w:rsidRDefault="0034398A">
            <w:pPr>
              <w:widowControl/>
              <w:spacing w:line="240" w:lineRule="exact"/>
              <w:jc w:val="center"/>
              <w:rPr>
                <w:rFonts w:ascii="Times New Roman" w:hAnsi="Times New Roman"/>
                <w:kern w:val="0"/>
                <w:sz w:val="18"/>
                <w:szCs w:val="18"/>
              </w:rPr>
            </w:pPr>
          </w:p>
        </w:tc>
      </w:tr>
    </w:tbl>
    <w:p w:rsidR="0034398A" w:rsidRDefault="0034398A">
      <w:pPr>
        <w:pStyle w:val="a5"/>
        <w:spacing w:line="560" w:lineRule="exact"/>
        <w:ind w:firstLineChars="1400" w:firstLine="4480"/>
        <w:rPr>
          <w:rFonts w:ascii="仿宋" w:eastAsia="仿宋"/>
          <w:sz w:val="32"/>
          <w:szCs w:val="32"/>
        </w:rPr>
      </w:pPr>
    </w:p>
    <w:p w:rsidR="0034398A" w:rsidRDefault="0034398A">
      <w:pPr>
        <w:sectPr w:rsidR="0034398A">
          <w:pgSz w:w="11906" w:h="16838"/>
          <w:pgMar w:top="1531" w:right="1531" w:bottom="1531" w:left="1531" w:header="851" w:footer="992" w:gutter="0"/>
          <w:cols w:space="425"/>
          <w:docGrid w:type="lines" w:linePitch="312"/>
        </w:sectPr>
      </w:pPr>
    </w:p>
    <w:p w:rsidR="0034398A" w:rsidRDefault="00F97763">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lastRenderedPageBreak/>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34398A">
        <w:trPr>
          <w:trHeight w:val="692"/>
          <w:tblHeader/>
          <w:jc w:val="center"/>
        </w:trPr>
        <w:tc>
          <w:tcPr>
            <w:tcW w:w="682" w:type="dxa"/>
            <w:shd w:val="clear" w:color="auto" w:fill="FFFFFF"/>
            <w:vAlign w:val="center"/>
          </w:tcPr>
          <w:p w:rsidR="0034398A" w:rsidRDefault="00F97763">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34398A" w:rsidRDefault="00F97763">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34398A" w:rsidRDefault="00F97763">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34398A" w:rsidRDefault="00F97763">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34398A" w:rsidRDefault="00F97763">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34398A" w:rsidRDefault="00F97763">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rsidR="0034398A" w:rsidRDefault="00F97763">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rsidR="0034398A" w:rsidRDefault="00F97763">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34398A">
        <w:trPr>
          <w:trHeight w:val="2318"/>
          <w:jc w:val="center"/>
        </w:trPr>
        <w:tc>
          <w:tcPr>
            <w:tcW w:w="682" w:type="dxa"/>
            <w:vMerge w:val="restart"/>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34398A" w:rsidRDefault="00F97763">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34398A" w:rsidRDefault="00F97763">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4398A">
        <w:trPr>
          <w:trHeight w:val="1510"/>
          <w:jc w:val="center"/>
        </w:trPr>
        <w:tc>
          <w:tcPr>
            <w:tcW w:w="682" w:type="dxa"/>
            <w:vMerge/>
            <w:shd w:val="clear" w:color="auto" w:fill="FFFFFF"/>
            <w:vAlign w:val="center"/>
          </w:tcPr>
          <w:p w:rsidR="0034398A" w:rsidRDefault="0034398A">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34398A" w:rsidRDefault="0034398A">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rsidR="0034398A" w:rsidRDefault="00F97763">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34398A">
        <w:trPr>
          <w:trHeight w:val="1829"/>
          <w:jc w:val="center"/>
        </w:trPr>
        <w:tc>
          <w:tcPr>
            <w:tcW w:w="682" w:type="dxa"/>
            <w:vMerge/>
            <w:shd w:val="clear" w:color="auto" w:fill="FFFFFF"/>
            <w:vAlign w:val="center"/>
          </w:tcPr>
          <w:p w:rsidR="0034398A" w:rsidRDefault="0034398A">
            <w:pPr>
              <w:spacing w:line="0" w:lineRule="atLeast"/>
              <w:jc w:val="center"/>
              <w:rPr>
                <w:rFonts w:ascii="Times New Roman" w:hAnsi="Times New Roman"/>
                <w:color w:val="000000"/>
                <w:kern w:val="0"/>
                <w:sz w:val="22"/>
              </w:rPr>
            </w:pPr>
          </w:p>
        </w:tc>
        <w:tc>
          <w:tcPr>
            <w:tcW w:w="709"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34398A" w:rsidRDefault="00F97763">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r>
            <w:r>
              <w:rPr>
                <w:rFonts w:ascii="Times New Roman" w:hAnsi="Times New Roman"/>
                <w:color w:val="000000"/>
                <w:kern w:val="0"/>
                <w:sz w:val="22"/>
              </w:rPr>
              <w:t>③</w:t>
            </w:r>
            <w:r>
              <w:rPr>
                <w:rFonts w:ascii="Times New Roman" w:hAnsi="Times New Roman"/>
                <w:color w:val="000000"/>
                <w:kern w:val="0"/>
                <w:sz w:val="22"/>
              </w:rPr>
              <w:t>项目预期产出效益和效果是否符合正常的业绩水平；</w:t>
            </w:r>
          </w:p>
          <w:p w:rsidR="0034398A" w:rsidRDefault="00F97763">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34398A">
        <w:trPr>
          <w:trHeight w:val="1464"/>
          <w:jc w:val="center"/>
        </w:trPr>
        <w:tc>
          <w:tcPr>
            <w:tcW w:w="682" w:type="dxa"/>
            <w:vMerge w:val="restart"/>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tc>
        <w:tc>
          <w:tcPr>
            <w:tcW w:w="709"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34398A">
        <w:trPr>
          <w:trHeight w:val="1942"/>
          <w:jc w:val="center"/>
        </w:trPr>
        <w:tc>
          <w:tcPr>
            <w:tcW w:w="682" w:type="dxa"/>
            <w:vMerge/>
            <w:shd w:val="clear" w:color="auto" w:fill="FFFFFF"/>
            <w:vAlign w:val="center"/>
          </w:tcPr>
          <w:p w:rsidR="0034398A" w:rsidRDefault="0034398A">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34398A" w:rsidRDefault="00F97763">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w:t>
            </w:r>
          </w:p>
        </w:tc>
      </w:tr>
      <w:tr w:rsidR="0034398A">
        <w:trPr>
          <w:trHeight w:val="1706"/>
          <w:jc w:val="center"/>
        </w:trPr>
        <w:tc>
          <w:tcPr>
            <w:tcW w:w="682" w:type="dxa"/>
            <w:vMerge/>
            <w:shd w:val="clear" w:color="auto" w:fill="FFFFFF"/>
            <w:vAlign w:val="center"/>
          </w:tcPr>
          <w:p w:rsidR="0034398A" w:rsidRDefault="0034398A">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34398A" w:rsidRDefault="0034398A">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r>
            <w:r>
              <w:rPr>
                <w:rFonts w:ascii="Times New Roman" w:hAnsi="Times New Roman"/>
                <w:color w:val="000000"/>
                <w:kern w:val="0"/>
                <w:sz w:val="22"/>
              </w:rPr>
              <w:t>②</w:t>
            </w:r>
            <w:r>
              <w:rPr>
                <w:rFonts w:ascii="Times New Roman" w:hAnsi="Times New Roman"/>
                <w:color w:val="000000"/>
                <w:kern w:val="0"/>
                <w:sz w:val="22"/>
              </w:rPr>
              <w:t>资金分配额度是否合理，与项目单位或地方实际是否相适应。</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34398A">
        <w:trPr>
          <w:trHeight w:val="1415"/>
          <w:jc w:val="center"/>
        </w:trPr>
        <w:tc>
          <w:tcPr>
            <w:tcW w:w="682" w:type="dxa"/>
            <w:vMerge w:val="restart"/>
            <w:shd w:val="clear" w:color="auto" w:fill="FFFFFF"/>
            <w:vAlign w:val="center"/>
          </w:tcPr>
          <w:p w:rsidR="0034398A" w:rsidRDefault="00F97763">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34398A">
        <w:trPr>
          <w:trHeight w:val="1320"/>
          <w:jc w:val="center"/>
        </w:trPr>
        <w:tc>
          <w:tcPr>
            <w:tcW w:w="682" w:type="dxa"/>
            <w:vMerge/>
            <w:shd w:val="clear" w:color="auto" w:fill="FFFFFF"/>
            <w:vAlign w:val="center"/>
          </w:tcPr>
          <w:p w:rsidR="0034398A" w:rsidRDefault="0034398A">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34398A" w:rsidRDefault="0034398A">
            <w:pPr>
              <w:spacing w:line="0" w:lineRule="atLeast"/>
              <w:jc w:val="center"/>
              <w:rPr>
                <w:rFonts w:ascii="Times New Roman" w:hAnsi="Times New Roman"/>
                <w:color w:val="000000"/>
                <w:kern w:val="0"/>
                <w:sz w:val="22"/>
              </w:rPr>
            </w:pP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4398A">
        <w:trPr>
          <w:trHeight w:val="2076"/>
          <w:jc w:val="center"/>
        </w:trPr>
        <w:tc>
          <w:tcPr>
            <w:tcW w:w="682" w:type="dxa"/>
            <w:vMerge w:val="restart"/>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　</w:t>
            </w:r>
          </w:p>
          <w:p w:rsidR="0034398A" w:rsidRDefault="00F97763">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4398A">
        <w:trPr>
          <w:trHeight w:val="1797"/>
          <w:jc w:val="center"/>
        </w:trPr>
        <w:tc>
          <w:tcPr>
            <w:tcW w:w="682" w:type="dxa"/>
            <w:vMerge/>
            <w:shd w:val="clear" w:color="auto" w:fill="FFFFFF"/>
            <w:vAlign w:val="center"/>
          </w:tcPr>
          <w:p w:rsidR="0034398A" w:rsidRDefault="0034398A">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34398A" w:rsidRDefault="00F97763">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4398A">
        <w:trPr>
          <w:trHeight w:val="1769"/>
          <w:jc w:val="center"/>
        </w:trPr>
        <w:tc>
          <w:tcPr>
            <w:tcW w:w="682" w:type="dxa"/>
            <w:vMerge/>
            <w:shd w:val="clear" w:color="auto" w:fill="FFFFFF"/>
            <w:vAlign w:val="center"/>
          </w:tcPr>
          <w:p w:rsidR="0034398A" w:rsidRDefault="0034398A">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34398A" w:rsidRDefault="0034398A">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r>
            <w:r>
              <w:rPr>
                <w:rFonts w:ascii="Times New Roman" w:hAnsi="Times New Roman"/>
                <w:color w:val="000000"/>
                <w:kern w:val="0"/>
                <w:sz w:val="22"/>
              </w:rPr>
              <w:t>④</w:t>
            </w:r>
            <w:r>
              <w:rPr>
                <w:rFonts w:ascii="Times New Roman" w:hAnsi="Times New Roman"/>
                <w:color w:val="000000"/>
                <w:kern w:val="0"/>
                <w:sz w:val="22"/>
              </w:rPr>
              <w:t>项目实施的人员条件、场地设备、信息支撑等是否落实到位。</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4398A">
        <w:trPr>
          <w:trHeight w:val="1917"/>
          <w:jc w:val="center"/>
        </w:trPr>
        <w:tc>
          <w:tcPr>
            <w:tcW w:w="682"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4398A">
        <w:trPr>
          <w:trHeight w:val="1718"/>
          <w:jc w:val="center"/>
        </w:trPr>
        <w:tc>
          <w:tcPr>
            <w:tcW w:w="682" w:type="dxa"/>
            <w:vMerge w:val="restart"/>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4398A">
        <w:trPr>
          <w:trHeight w:val="1506"/>
          <w:jc w:val="center"/>
        </w:trPr>
        <w:tc>
          <w:tcPr>
            <w:tcW w:w="682" w:type="dxa"/>
            <w:vMerge/>
            <w:shd w:val="clear" w:color="auto" w:fill="FFFFFF"/>
            <w:vAlign w:val="center"/>
          </w:tcPr>
          <w:p w:rsidR="0034398A" w:rsidRDefault="0034398A">
            <w:pPr>
              <w:spacing w:line="0" w:lineRule="atLeast"/>
              <w:jc w:val="center"/>
              <w:rPr>
                <w:rFonts w:ascii="Times New Roman" w:hAnsi="Times New Roman"/>
                <w:color w:val="000000"/>
                <w:kern w:val="0"/>
                <w:sz w:val="22"/>
              </w:rPr>
            </w:pPr>
          </w:p>
        </w:tc>
        <w:tc>
          <w:tcPr>
            <w:tcW w:w="709" w:type="dxa"/>
            <w:shd w:val="clear" w:color="auto" w:fill="FFFFFF"/>
            <w:vAlign w:val="center"/>
          </w:tcPr>
          <w:p w:rsidR="0034398A" w:rsidRDefault="00F97763">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4398A">
        <w:trPr>
          <w:trHeight w:val="1674"/>
          <w:jc w:val="center"/>
        </w:trPr>
        <w:tc>
          <w:tcPr>
            <w:tcW w:w="682" w:type="dxa"/>
            <w:vMerge/>
            <w:shd w:val="clear" w:color="auto" w:fill="FFFFFF"/>
            <w:vAlign w:val="center"/>
          </w:tcPr>
          <w:p w:rsidR="0034398A" w:rsidRDefault="0034398A">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4398A">
        <w:trPr>
          <w:trHeight w:val="693"/>
          <w:jc w:val="center"/>
        </w:trPr>
        <w:tc>
          <w:tcPr>
            <w:tcW w:w="682" w:type="dxa"/>
            <w:vMerge w:val="restart"/>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效益　</w:t>
            </w:r>
          </w:p>
        </w:tc>
        <w:tc>
          <w:tcPr>
            <w:tcW w:w="709" w:type="dxa"/>
            <w:vMerge w:val="restart"/>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34398A" w:rsidRDefault="00F97763">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r>
              <w:rPr>
                <w:rFonts w:ascii="Times New Roman" w:hAnsi="Times New Roman"/>
                <w:color w:val="000000"/>
                <w:kern w:val="0"/>
                <w:sz w:val="22"/>
              </w:rPr>
              <w:t>0</w:t>
            </w:r>
          </w:p>
        </w:tc>
      </w:tr>
      <w:tr w:rsidR="0034398A">
        <w:trPr>
          <w:trHeight w:val="929"/>
          <w:jc w:val="center"/>
        </w:trPr>
        <w:tc>
          <w:tcPr>
            <w:tcW w:w="682" w:type="dxa"/>
            <w:vMerge/>
            <w:shd w:val="clear" w:color="auto" w:fill="FFFFFF"/>
            <w:vAlign w:val="center"/>
          </w:tcPr>
          <w:p w:rsidR="0034398A" w:rsidRDefault="0034398A">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34398A" w:rsidRDefault="0034398A">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rsidR="0034398A" w:rsidRDefault="00F97763">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4398A">
        <w:trPr>
          <w:trHeight w:val="558"/>
          <w:jc w:val="center"/>
        </w:trPr>
        <w:tc>
          <w:tcPr>
            <w:tcW w:w="2525" w:type="dxa"/>
            <w:gridSpan w:val="3"/>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34398A" w:rsidRDefault="0034398A">
            <w:pPr>
              <w:widowControl/>
              <w:spacing w:line="0" w:lineRule="atLeast"/>
              <w:rPr>
                <w:rFonts w:ascii="Times New Roman" w:hAnsi="Times New Roman"/>
                <w:color w:val="000000"/>
                <w:kern w:val="0"/>
                <w:sz w:val="22"/>
              </w:rPr>
            </w:pPr>
          </w:p>
        </w:tc>
        <w:tc>
          <w:tcPr>
            <w:tcW w:w="6096" w:type="dxa"/>
            <w:shd w:val="clear" w:color="auto" w:fill="FFFFFF"/>
            <w:vAlign w:val="center"/>
          </w:tcPr>
          <w:p w:rsidR="0034398A" w:rsidRDefault="0034398A">
            <w:pPr>
              <w:widowControl/>
              <w:spacing w:line="0" w:lineRule="atLeast"/>
              <w:rPr>
                <w:rFonts w:ascii="Times New Roman" w:hAnsi="Times New Roman"/>
                <w:color w:val="000000"/>
                <w:kern w:val="0"/>
                <w:sz w:val="22"/>
              </w:rPr>
            </w:pPr>
          </w:p>
        </w:tc>
        <w:tc>
          <w:tcPr>
            <w:tcW w:w="566" w:type="dxa"/>
            <w:shd w:val="clear" w:color="auto" w:fill="FFFFFF"/>
            <w:vAlign w:val="center"/>
          </w:tcPr>
          <w:p w:rsidR="0034398A" w:rsidRDefault="00F97763">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w:t>
            </w:r>
            <w:r>
              <w:rPr>
                <w:rFonts w:ascii="Times New Roman" w:hAnsi="Times New Roman"/>
                <w:color w:val="000000"/>
                <w:kern w:val="0"/>
                <w:sz w:val="22"/>
              </w:rPr>
              <w:t>6</w:t>
            </w:r>
          </w:p>
        </w:tc>
      </w:tr>
    </w:tbl>
    <w:p w:rsidR="0034398A" w:rsidRDefault="00F97763">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p>
    <w:sectPr w:rsidR="0034398A" w:rsidSect="0034398A">
      <w:pgSz w:w="16838" w:h="11906" w:orient="landscape"/>
      <w:pgMar w:top="153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763" w:rsidRDefault="00F97763" w:rsidP="005D1B34">
      <w:r>
        <w:separator/>
      </w:r>
    </w:p>
  </w:endnote>
  <w:endnote w:type="continuationSeparator" w:id="1">
    <w:p w:rsidR="00F97763" w:rsidRDefault="00F97763" w:rsidP="005D1B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763" w:rsidRDefault="00F97763" w:rsidP="005D1B34">
      <w:r>
        <w:separator/>
      </w:r>
    </w:p>
  </w:footnote>
  <w:footnote w:type="continuationSeparator" w:id="1">
    <w:p w:rsidR="00F97763" w:rsidRDefault="00F97763" w:rsidP="005D1B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1E6C"/>
    <w:rsid w:val="00006CE6"/>
    <w:rsid w:val="000A1E6C"/>
    <w:rsid w:val="001A057B"/>
    <w:rsid w:val="00220415"/>
    <w:rsid w:val="0034398A"/>
    <w:rsid w:val="0035333B"/>
    <w:rsid w:val="004A3278"/>
    <w:rsid w:val="004A6BD0"/>
    <w:rsid w:val="004E0080"/>
    <w:rsid w:val="00504078"/>
    <w:rsid w:val="005079DB"/>
    <w:rsid w:val="00541D73"/>
    <w:rsid w:val="005D1B34"/>
    <w:rsid w:val="005F1737"/>
    <w:rsid w:val="006A0F8B"/>
    <w:rsid w:val="007161B8"/>
    <w:rsid w:val="008D4148"/>
    <w:rsid w:val="008E237D"/>
    <w:rsid w:val="00926193"/>
    <w:rsid w:val="00B23073"/>
    <w:rsid w:val="00BC1C52"/>
    <w:rsid w:val="00C13391"/>
    <w:rsid w:val="00C57395"/>
    <w:rsid w:val="00C6327D"/>
    <w:rsid w:val="00E91816"/>
    <w:rsid w:val="00F97763"/>
    <w:rsid w:val="38760B35"/>
    <w:rsid w:val="4BF3778A"/>
    <w:rsid w:val="5F9F0E36"/>
    <w:rsid w:val="7D0811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98A"/>
    <w:pPr>
      <w:widowControl w:val="0"/>
      <w:jc w:val="both"/>
    </w:pPr>
    <w:rPr>
      <w:rFonts w:ascii="Calibri" w:eastAsia="宋体" w:hAnsi="Calibri" w:cs="Times New Roman"/>
      <w:kern w:val="2"/>
      <w:sz w:val="21"/>
      <w:szCs w:val="22"/>
    </w:rPr>
  </w:style>
  <w:style w:type="paragraph" w:styleId="2">
    <w:name w:val="heading 2"/>
    <w:basedOn w:val="a"/>
    <w:next w:val="a"/>
    <w:link w:val="2Char"/>
    <w:qFormat/>
    <w:rsid w:val="0034398A"/>
    <w:pPr>
      <w:keepNext/>
      <w:keepLines/>
      <w:spacing w:before="260" w:after="260" w:line="413" w:lineRule="auto"/>
      <w:outlineLvl w:val="1"/>
    </w:pPr>
    <w:rPr>
      <w:rFonts w:ascii="Arial" w:eastAsia="黑体" w:hAnsi="Arial"/>
      <w:b/>
      <w:sz w:val="32"/>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4398A"/>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4398A"/>
    <w:pPr>
      <w:pBdr>
        <w:bottom w:val="single" w:sz="6" w:space="1" w:color="auto"/>
      </w:pBdr>
      <w:tabs>
        <w:tab w:val="center" w:pos="4153"/>
        <w:tab w:val="right" w:pos="8306"/>
      </w:tabs>
      <w:snapToGrid w:val="0"/>
      <w:jc w:val="center"/>
    </w:pPr>
    <w:rPr>
      <w:sz w:val="18"/>
      <w:szCs w:val="18"/>
    </w:rPr>
  </w:style>
  <w:style w:type="character" w:customStyle="1" w:styleId="2Char">
    <w:name w:val="标题 2 Char"/>
    <w:basedOn w:val="a0"/>
    <w:link w:val="2"/>
    <w:qFormat/>
    <w:rsid w:val="0034398A"/>
    <w:rPr>
      <w:rFonts w:ascii="Arial" w:eastAsia="黑体" w:hAnsi="Arial" w:cs="Times New Roman"/>
      <w:b/>
      <w:sz w:val="32"/>
      <w:szCs w:val="24"/>
    </w:rPr>
  </w:style>
  <w:style w:type="paragraph" w:styleId="a5">
    <w:name w:val="No Spacing"/>
    <w:uiPriority w:val="99"/>
    <w:qFormat/>
    <w:rsid w:val="0034398A"/>
    <w:pPr>
      <w:widowControl w:val="0"/>
      <w:jc w:val="both"/>
    </w:pPr>
    <w:rPr>
      <w:rFonts w:ascii="Calibri" w:eastAsia="宋体" w:hAnsi="Calibri" w:cs="Times New Roman"/>
      <w:kern w:val="2"/>
      <w:sz w:val="21"/>
      <w:szCs w:val="22"/>
    </w:rPr>
  </w:style>
  <w:style w:type="character" w:customStyle="1" w:styleId="Char0">
    <w:name w:val="页眉 Char"/>
    <w:basedOn w:val="a0"/>
    <w:link w:val="a4"/>
    <w:uiPriority w:val="99"/>
    <w:rsid w:val="0034398A"/>
    <w:rPr>
      <w:rFonts w:ascii="Calibri" w:eastAsia="宋体" w:hAnsi="Calibri" w:cs="Times New Roman"/>
      <w:sz w:val="18"/>
      <w:szCs w:val="18"/>
    </w:rPr>
  </w:style>
  <w:style w:type="character" w:customStyle="1" w:styleId="Char">
    <w:name w:val="页脚 Char"/>
    <w:basedOn w:val="a0"/>
    <w:link w:val="a3"/>
    <w:uiPriority w:val="99"/>
    <w:qFormat/>
    <w:rsid w:val="0034398A"/>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607</Words>
  <Characters>3461</Characters>
  <Application>Microsoft Office Word</Application>
  <DocSecurity>0</DocSecurity>
  <Lines>28</Lines>
  <Paragraphs>8</Paragraphs>
  <ScaleCrop>false</ScaleCrop>
  <Company>User</Company>
  <LinksUpToDate>false</LinksUpToDate>
  <CharactersWithSpaces>4060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王吉平</dc:creator>
  <cp:lastModifiedBy>PC</cp:lastModifiedBy>
  <cp:revision>6</cp:revision>
  <dcterms:created xsi:type="dcterms:W3CDTF">2021-09-09T05:44:00Z</dcterms:created>
  <dcterms:modified xsi:type="dcterms:W3CDTF">2021-09-13T09:03:00Z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C101796034C243B387ABAE0AC8225F5D</vt:lpwstr>
  </property>
</Properties>
</file>