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7F0" w:rsidRDefault="0084472A">
      <w:pPr>
        <w:spacing w:line="600" w:lineRule="exact"/>
        <w:jc w:val="center"/>
        <w:rPr>
          <w:rStyle w:val="NormalCharacter"/>
          <w:b/>
          <w:bCs/>
          <w:sz w:val="44"/>
          <w:szCs w:val="44"/>
        </w:rPr>
      </w:pPr>
      <w:r>
        <w:rPr>
          <w:rStyle w:val="NormalCharacter"/>
          <w:b/>
          <w:bCs/>
          <w:sz w:val="44"/>
          <w:szCs w:val="44"/>
        </w:rPr>
        <w:t>中方县史志研究室</w:t>
      </w:r>
      <w:r w:rsidR="00DE1EE5">
        <w:rPr>
          <w:rStyle w:val="NormalCharacter"/>
          <w:b/>
          <w:bCs/>
          <w:sz w:val="44"/>
          <w:szCs w:val="44"/>
        </w:rPr>
        <w:t>20</w:t>
      </w:r>
      <w:r w:rsidR="00DE1EE5">
        <w:rPr>
          <w:rStyle w:val="NormalCharacter"/>
          <w:rFonts w:hint="eastAsia"/>
          <w:b/>
          <w:bCs/>
          <w:sz w:val="44"/>
          <w:szCs w:val="44"/>
        </w:rPr>
        <w:t>20</w:t>
      </w:r>
      <w:r w:rsidR="00DE1EE5">
        <w:rPr>
          <w:rStyle w:val="NormalCharacter"/>
          <w:b/>
          <w:bCs/>
          <w:sz w:val="44"/>
          <w:szCs w:val="44"/>
        </w:rPr>
        <w:t>年度</w:t>
      </w:r>
      <w:r>
        <w:rPr>
          <w:rStyle w:val="NormalCharacter"/>
          <w:b/>
          <w:bCs/>
          <w:sz w:val="44"/>
          <w:szCs w:val="44"/>
        </w:rPr>
        <w:t>党史联络工作专项资金绩效</w:t>
      </w:r>
      <w:r>
        <w:rPr>
          <w:rStyle w:val="NormalCharacter"/>
          <w:rFonts w:hint="eastAsia"/>
          <w:b/>
          <w:bCs/>
          <w:sz w:val="44"/>
          <w:szCs w:val="44"/>
        </w:rPr>
        <w:t>自</w:t>
      </w:r>
      <w:r>
        <w:rPr>
          <w:rStyle w:val="NormalCharacter"/>
          <w:b/>
          <w:bCs/>
          <w:sz w:val="44"/>
          <w:szCs w:val="44"/>
        </w:rPr>
        <w:t>评报告</w:t>
      </w:r>
    </w:p>
    <w:p w:rsidR="009D77F0" w:rsidRDefault="0084472A">
      <w:pPr>
        <w:pStyle w:val="ab"/>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9D77F0" w:rsidRDefault="0084472A">
      <w:pPr>
        <w:spacing w:line="600" w:lineRule="exact"/>
        <w:ind w:left="640"/>
        <w:rPr>
          <w:rStyle w:val="NormalCharacter"/>
          <w:rFonts w:ascii="仿宋_GB2312" w:eastAsia="仿宋_GB2312" w:hAnsi="仿宋_GB2312"/>
          <w:sz w:val="32"/>
          <w:szCs w:val="32"/>
        </w:rPr>
      </w:pPr>
      <w:r>
        <w:rPr>
          <w:rStyle w:val="NormalCharacter"/>
          <w:rFonts w:ascii="仿宋_GB2312" w:eastAsia="仿宋_GB2312" w:hAnsi="仿宋_GB2312"/>
          <w:sz w:val="32"/>
          <w:szCs w:val="32"/>
        </w:rPr>
        <w:t>（一）项目概况</w:t>
      </w:r>
    </w:p>
    <w:p w:rsidR="009D77F0" w:rsidRDefault="0084472A">
      <w:pPr>
        <w:spacing w:line="600" w:lineRule="exact"/>
        <w:ind w:firstLineChars="200" w:firstLine="640"/>
        <w:rPr>
          <w:rStyle w:val="NormalCharacter"/>
          <w:rFonts w:ascii="仿宋_GB2312" w:eastAsia="仿宋_GB2312" w:hAnsi="仿宋_GB2312"/>
          <w:sz w:val="32"/>
          <w:szCs w:val="32"/>
        </w:rPr>
      </w:pPr>
      <w:r>
        <w:rPr>
          <w:rStyle w:val="NormalCharacter"/>
          <w:rFonts w:ascii="仿宋_GB2312" w:eastAsia="仿宋_GB2312" w:hAnsi="仿宋_GB2312"/>
          <w:sz w:val="32"/>
          <w:szCs w:val="32"/>
        </w:rPr>
        <w:t>1、县史志研究室为正科级全额拨款事业单位。无下设二级机构。核定编制</w:t>
      </w:r>
      <w:r>
        <w:rPr>
          <w:rStyle w:val="NormalCharacter"/>
          <w:rFonts w:ascii="仿宋_GB2312" w:eastAsia="仿宋_GB2312" w:hAnsi="仿宋_GB2312" w:hint="eastAsia"/>
          <w:sz w:val="32"/>
          <w:szCs w:val="32"/>
        </w:rPr>
        <w:t>12</w:t>
      </w:r>
      <w:r>
        <w:rPr>
          <w:rStyle w:val="NormalCharacter"/>
          <w:rFonts w:ascii="仿宋_GB2312" w:eastAsia="仿宋_GB2312" w:hAnsi="仿宋_GB2312"/>
          <w:sz w:val="32"/>
          <w:szCs w:val="32"/>
        </w:rPr>
        <w:t>人，实有在职人员9人，退休人员</w:t>
      </w:r>
      <w:r>
        <w:rPr>
          <w:rStyle w:val="NormalCharacter"/>
          <w:rFonts w:ascii="仿宋_GB2312" w:eastAsia="仿宋_GB2312" w:hAnsi="仿宋_GB2312" w:hint="eastAsia"/>
          <w:sz w:val="32"/>
          <w:szCs w:val="32"/>
        </w:rPr>
        <w:t>0</w:t>
      </w:r>
      <w:r>
        <w:rPr>
          <w:rStyle w:val="NormalCharacter"/>
          <w:rFonts w:ascii="仿宋_GB2312" w:eastAsia="仿宋_GB2312" w:hAnsi="仿宋_GB2312"/>
          <w:sz w:val="32"/>
          <w:szCs w:val="32"/>
        </w:rPr>
        <w:t>人，无公务用车。</w:t>
      </w:r>
    </w:p>
    <w:p w:rsidR="009D77F0" w:rsidRDefault="0084472A">
      <w:pPr>
        <w:spacing w:line="600" w:lineRule="exact"/>
        <w:ind w:firstLineChars="200" w:firstLine="640"/>
        <w:rPr>
          <w:rStyle w:val="NormalCharacter"/>
          <w:rFonts w:ascii="仿宋_GB2312" w:eastAsia="仿宋_GB2312" w:hAnsi="仿宋_GB2312"/>
          <w:sz w:val="32"/>
          <w:szCs w:val="32"/>
        </w:rPr>
      </w:pPr>
      <w:r>
        <w:rPr>
          <w:rStyle w:val="NormalCharacter"/>
          <w:rFonts w:ascii="仿宋_GB2312" w:eastAsia="仿宋_GB2312" w:hAnsi="仿宋_GB2312"/>
          <w:sz w:val="32"/>
          <w:szCs w:val="32"/>
        </w:rPr>
        <w:t>2、项目名称：党史联络工作经费。主要用于协助县党史部门开展地方党史资料征集研究、宣传教育和资政育人等方面工作。</w:t>
      </w:r>
    </w:p>
    <w:p w:rsidR="009D77F0" w:rsidRDefault="0084472A">
      <w:pPr>
        <w:spacing w:line="600" w:lineRule="exact"/>
        <w:ind w:firstLineChars="200" w:firstLine="640"/>
        <w:rPr>
          <w:rStyle w:val="NormalCharacter"/>
          <w:rFonts w:ascii="仿宋_GB2312" w:eastAsia="仿宋_GB2312" w:hAnsi="仿宋_GB2312"/>
          <w:sz w:val="32"/>
          <w:szCs w:val="32"/>
        </w:rPr>
      </w:pPr>
      <w:r>
        <w:rPr>
          <w:rStyle w:val="NormalCharacter"/>
          <w:rFonts w:ascii="仿宋_GB2312" w:eastAsia="仿宋_GB2312" w:hAnsi="仿宋_GB2312"/>
          <w:sz w:val="32"/>
          <w:szCs w:val="32"/>
        </w:rPr>
        <w:t>3、项目资金使用及管理情况</w:t>
      </w:r>
    </w:p>
    <w:p w:rsidR="009D77F0" w:rsidRDefault="0084472A">
      <w:pPr>
        <w:spacing w:line="600" w:lineRule="exact"/>
        <w:ind w:firstLineChars="200" w:firstLine="640"/>
        <w:rPr>
          <w:rStyle w:val="NormalCharacter"/>
          <w:rFonts w:ascii="仿宋_GB2312" w:eastAsia="仿宋_GB2312" w:hAnsi="仿宋_GB2312"/>
          <w:sz w:val="32"/>
          <w:szCs w:val="32"/>
        </w:rPr>
      </w:pPr>
      <w:r>
        <w:rPr>
          <w:rStyle w:val="NormalCharacter"/>
          <w:rFonts w:ascii="仿宋_GB2312" w:eastAsia="仿宋_GB2312" w:hAnsi="仿宋_GB2312"/>
          <w:sz w:val="32"/>
          <w:szCs w:val="32"/>
        </w:rPr>
        <w:t>(1)、经费来源及金额：列入县财政预算，共</w:t>
      </w:r>
      <w:r>
        <w:rPr>
          <w:rStyle w:val="NormalCharacter"/>
          <w:rFonts w:ascii="仿宋_GB2312" w:eastAsia="仿宋_GB2312" w:hAnsi="仿宋_GB2312" w:hint="eastAsia"/>
          <w:sz w:val="32"/>
          <w:szCs w:val="32"/>
        </w:rPr>
        <w:t>1.5</w:t>
      </w:r>
      <w:r>
        <w:rPr>
          <w:rStyle w:val="NormalCharacter"/>
          <w:rFonts w:ascii="仿宋_GB2312" w:eastAsia="仿宋_GB2312" w:hAnsi="仿宋_GB2312"/>
          <w:sz w:val="32"/>
          <w:szCs w:val="32"/>
        </w:rPr>
        <w:t>万元。</w:t>
      </w:r>
    </w:p>
    <w:p w:rsidR="009D77F0" w:rsidRDefault="0084472A">
      <w:pPr>
        <w:spacing w:line="600" w:lineRule="exact"/>
        <w:ind w:firstLineChars="200" w:firstLine="640"/>
        <w:rPr>
          <w:rStyle w:val="NormalCharacter"/>
          <w:rFonts w:ascii="仿宋" w:eastAsia="仿宋" w:hAnsi="仿宋" w:cs="仿宋"/>
          <w:sz w:val="28"/>
          <w:szCs w:val="28"/>
        </w:rPr>
      </w:pPr>
      <w:r>
        <w:rPr>
          <w:rStyle w:val="NormalCharacter"/>
          <w:rFonts w:ascii="仿宋_GB2312" w:eastAsia="仿宋_GB2312" w:hAnsi="仿宋_GB2312"/>
          <w:sz w:val="32"/>
          <w:szCs w:val="32"/>
        </w:rPr>
        <w:t>(2)、经费使用情况：</w:t>
      </w:r>
      <w:r>
        <w:rPr>
          <w:rStyle w:val="NormalCharacter"/>
        </w:rPr>
        <w:t>①</w:t>
      </w:r>
      <w:r>
        <w:rPr>
          <w:rStyle w:val="NormalCharacter"/>
          <w:rFonts w:ascii="仿宋_GB2312" w:eastAsia="仿宋_GB2312" w:hAnsi="仿宋_GB2312"/>
          <w:sz w:val="32"/>
          <w:szCs w:val="32"/>
        </w:rPr>
        <w:t>联络组座谈会务0.</w:t>
      </w:r>
      <w:r>
        <w:rPr>
          <w:rStyle w:val="NormalCharacter"/>
          <w:rFonts w:ascii="仿宋_GB2312" w:eastAsia="仿宋_GB2312" w:hAnsi="仿宋_GB2312" w:hint="eastAsia"/>
          <w:sz w:val="32"/>
          <w:szCs w:val="32"/>
        </w:rPr>
        <w:t>1</w:t>
      </w:r>
      <w:r>
        <w:rPr>
          <w:rStyle w:val="NormalCharacter"/>
          <w:rFonts w:ascii="仿宋_GB2312" w:eastAsia="仿宋_GB2312" w:hAnsi="仿宋_GB2312"/>
          <w:sz w:val="32"/>
          <w:szCs w:val="32"/>
        </w:rPr>
        <w:t>万元；</w:t>
      </w:r>
      <w:r>
        <w:rPr>
          <w:rStyle w:val="NormalCharacter"/>
        </w:rPr>
        <w:t>②</w:t>
      </w:r>
      <w:r>
        <w:rPr>
          <w:rStyle w:val="NormalCharacter"/>
          <w:rFonts w:ascii="仿宋_GB2312" w:eastAsia="仿宋_GB2312" w:hAnsi="仿宋_GB2312"/>
          <w:sz w:val="32"/>
          <w:szCs w:val="32"/>
        </w:rPr>
        <w:t>参观学习、地方党史资料收集、</w:t>
      </w:r>
      <w:r>
        <w:rPr>
          <w:rStyle w:val="NormalCharacter"/>
          <w:rFonts w:ascii="仿宋_GB2312" w:eastAsia="仿宋_GB2312" w:hAnsi="仿宋_GB2312" w:hint="eastAsia"/>
          <w:sz w:val="32"/>
          <w:szCs w:val="32"/>
        </w:rPr>
        <w:t>支出0.6万元</w:t>
      </w:r>
      <w:r>
        <w:rPr>
          <w:rStyle w:val="NormalCharacter"/>
          <w:rFonts w:ascii="仿宋_GB2312" w:eastAsia="仿宋_GB2312" w:hAnsi="仿宋_GB2312"/>
          <w:sz w:val="32"/>
          <w:szCs w:val="32"/>
        </w:rPr>
        <w:t>，组织党史宣传教育活动，支出</w:t>
      </w:r>
      <w:r>
        <w:rPr>
          <w:rStyle w:val="NormalCharacter"/>
          <w:rFonts w:ascii="仿宋_GB2312" w:eastAsia="仿宋_GB2312" w:hAnsi="仿宋_GB2312" w:hint="eastAsia"/>
          <w:sz w:val="32"/>
          <w:szCs w:val="32"/>
        </w:rPr>
        <w:t>0.6</w:t>
      </w:r>
      <w:r>
        <w:rPr>
          <w:rStyle w:val="NormalCharacter"/>
          <w:rFonts w:ascii="仿宋_GB2312" w:eastAsia="仿宋_GB2312" w:hAnsi="仿宋_GB2312"/>
          <w:sz w:val="32"/>
          <w:szCs w:val="32"/>
        </w:rPr>
        <w:t>万元；</w:t>
      </w:r>
      <w:r>
        <w:rPr>
          <w:rStyle w:val="NormalCharacter"/>
        </w:rPr>
        <w:t>③</w:t>
      </w:r>
      <w:r>
        <w:rPr>
          <w:rStyle w:val="NormalCharacter"/>
          <w:rFonts w:ascii="仿宋" w:eastAsia="仿宋" w:hAnsi="仿宋" w:cs="仿宋" w:hint="eastAsia"/>
          <w:sz w:val="28"/>
          <w:szCs w:val="28"/>
        </w:rPr>
        <w:t>其他支出0.2万。</w:t>
      </w:r>
    </w:p>
    <w:p w:rsidR="009D77F0" w:rsidRDefault="0084472A">
      <w:pPr>
        <w:pStyle w:val="ab"/>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（二）项目绩效目标。包括总体目标和阶段性目标。</w:t>
      </w:r>
    </w:p>
    <w:p w:rsidR="009D77F0" w:rsidRDefault="0084472A">
      <w:pPr>
        <w:spacing w:line="600" w:lineRule="exact"/>
        <w:ind w:firstLineChars="200" w:firstLine="640"/>
        <w:rPr>
          <w:rStyle w:val="NormalCharacter"/>
          <w:rFonts w:ascii="仿宋" w:eastAsia="仿宋" w:hAnsi="仿宋"/>
          <w:kern w:val="0"/>
          <w:sz w:val="30"/>
          <w:szCs w:val="30"/>
        </w:rPr>
      </w:pPr>
      <w:r>
        <w:rPr>
          <w:rStyle w:val="NormalCharacter"/>
          <w:rFonts w:ascii="仿宋_GB2312" w:eastAsia="仿宋_GB2312" w:hAnsi="仿宋_GB2312"/>
          <w:sz w:val="32"/>
          <w:szCs w:val="32"/>
        </w:rPr>
        <w:t>本项目的总体目标是：持续增加地方党史资料，宣传党史，巩固党的执政地位。年度阶段目标是：</w:t>
      </w:r>
      <w:r>
        <w:rPr>
          <w:rStyle w:val="NormalCharacter"/>
          <w:rFonts w:ascii="仿宋" w:eastAsia="仿宋" w:hAnsi="仿宋"/>
          <w:kern w:val="0"/>
          <w:sz w:val="30"/>
          <w:szCs w:val="30"/>
        </w:rPr>
        <w:t>开展党史学习教育、培训2次，党史宣传展览活动2次，党史资料征集3万字。</w:t>
      </w:r>
    </w:p>
    <w:p w:rsidR="009D77F0" w:rsidRDefault="0084472A">
      <w:pPr>
        <w:pStyle w:val="ab"/>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二、绩效评价工作开展情况</w:t>
      </w:r>
    </w:p>
    <w:p w:rsidR="009D77F0" w:rsidRDefault="0084472A">
      <w:pPr>
        <w:pStyle w:val="ab"/>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（一）绩效评价目的、对象和范围。</w:t>
      </w:r>
    </w:p>
    <w:p w:rsidR="009D77F0" w:rsidRDefault="0084472A">
      <w:pPr>
        <w:spacing w:line="240" w:lineRule="atLeast"/>
        <w:ind w:firstLineChars="200" w:firstLine="640"/>
        <w:rPr>
          <w:rStyle w:val="NormalCharacter"/>
          <w:rFonts w:ascii="仿宋" w:eastAsia="仿宋" w:hAnsi="仿宋"/>
          <w:color w:val="000000"/>
          <w:kern w:val="0"/>
          <w:sz w:val="30"/>
          <w:szCs w:val="30"/>
        </w:rPr>
      </w:pPr>
      <w:r>
        <w:rPr>
          <w:rStyle w:val="NormalCharacter"/>
          <w:rFonts w:eastAsia="仿宋"/>
          <w:sz w:val="32"/>
          <w:szCs w:val="32"/>
        </w:rPr>
        <w:t>绩效评价的目的是为了更清晰的界定工作的内容是否达到了预定的标准。对象和范围是：项目</w:t>
      </w:r>
      <w:r>
        <w:rPr>
          <w:rStyle w:val="NormalCharacter"/>
          <w:rFonts w:ascii="仿宋" w:eastAsia="仿宋" w:hAnsi="仿宋"/>
          <w:color w:val="000000"/>
          <w:kern w:val="0"/>
          <w:sz w:val="30"/>
          <w:szCs w:val="30"/>
        </w:rPr>
        <w:t>立项依据的充分性和立项程序的规范性，财政资金的投入及利用率和合理性，绩效目标的达成情况。</w:t>
      </w:r>
    </w:p>
    <w:p w:rsidR="009D77F0" w:rsidRDefault="0084472A">
      <w:pPr>
        <w:spacing w:line="600" w:lineRule="exact"/>
        <w:ind w:firstLineChars="200" w:firstLine="600"/>
        <w:rPr>
          <w:rStyle w:val="NormalCharacter"/>
          <w:rFonts w:ascii="仿宋" w:eastAsia="仿宋" w:hAnsi="仿宋"/>
          <w:sz w:val="30"/>
          <w:szCs w:val="30"/>
        </w:rPr>
      </w:pPr>
      <w:r>
        <w:rPr>
          <w:rStyle w:val="NormalCharacter"/>
          <w:rFonts w:ascii="仿宋" w:eastAsia="仿宋" w:hAnsi="仿宋"/>
          <w:sz w:val="30"/>
          <w:szCs w:val="30"/>
        </w:rPr>
        <w:lastRenderedPageBreak/>
        <w:t>（二）绩效评价原则、评价指标体系（附表说明）、评价方法、评价标准等。（见附表说明）</w:t>
      </w:r>
    </w:p>
    <w:p w:rsidR="009D77F0" w:rsidRDefault="0084472A">
      <w:pPr>
        <w:spacing w:line="600" w:lineRule="exact"/>
        <w:ind w:firstLineChars="200" w:firstLine="640"/>
        <w:rPr>
          <w:rStyle w:val="NormalCharacter"/>
          <w:rFonts w:ascii="仿宋" w:eastAsia="仿宋" w:hAnsi="仿宋"/>
          <w:sz w:val="30"/>
          <w:szCs w:val="30"/>
        </w:rPr>
      </w:pPr>
      <w:r>
        <w:rPr>
          <w:rStyle w:val="NormalCharacter"/>
          <w:rFonts w:eastAsia="仿宋"/>
          <w:sz w:val="32"/>
          <w:szCs w:val="32"/>
        </w:rPr>
        <w:t>严格执行绩效评价报告的编报要求。先由项目承担股室对项目绩效目标完成情况进行自评并提出绩效报告；再由计财股对我室的项目绩效目标完成情况进行初核，按照有关规定组织绩效评价，编写项目绩效评价报告。</w:t>
      </w:r>
      <w:r>
        <w:rPr>
          <w:rStyle w:val="NormalCharacter"/>
          <w:rFonts w:eastAsia="仿宋"/>
          <w:sz w:val="32"/>
          <w:szCs w:val="32"/>
        </w:rPr>
        <w:t xml:space="preserve">           </w:t>
      </w:r>
    </w:p>
    <w:p w:rsidR="009D77F0" w:rsidRDefault="0084472A">
      <w:pPr>
        <w:spacing w:line="600" w:lineRule="exact"/>
        <w:ind w:firstLineChars="200" w:firstLine="600"/>
        <w:rPr>
          <w:rStyle w:val="NormalCharacter"/>
          <w:rFonts w:ascii="仿宋" w:eastAsia="仿宋" w:hAnsi="仿宋"/>
          <w:sz w:val="30"/>
          <w:szCs w:val="30"/>
        </w:rPr>
      </w:pPr>
      <w:r>
        <w:rPr>
          <w:rStyle w:val="NormalCharacter"/>
          <w:rFonts w:ascii="仿宋" w:eastAsia="仿宋" w:hAnsi="仿宋"/>
          <w:sz w:val="30"/>
          <w:szCs w:val="30"/>
        </w:rPr>
        <w:t>（三）绩效评价工作过程。</w:t>
      </w:r>
    </w:p>
    <w:p w:rsidR="009D77F0" w:rsidRDefault="0084472A">
      <w:pPr>
        <w:spacing w:line="600" w:lineRule="exact"/>
        <w:ind w:firstLineChars="200" w:firstLine="600"/>
        <w:rPr>
          <w:rStyle w:val="NormalCharacter"/>
          <w:rFonts w:ascii="仿宋" w:eastAsia="仿宋" w:hAnsi="仿宋"/>
          <w:sz w:val="30"/>
          <w:szCs w:val="30"/>
        </w:rPr>
      </w:pPr>
      <w:r>
        <w:rPr>
          <w:rStyle w:val="NormalCharacter"/>
          <w:rFonts w:ascii="仿宋" w:eastAsia="仿宋" w:hAnsi="仿宋"/>
          <w:sz w:val="30"/>
          <w:szCs w:val="30"/>
        </w:rPr>
        <w:t>单位成立了以田勇主任为组长的绩效评价工作小组，认真学习中财绩［202</w:t>
      </w:r>
      <w:r>
        <w:rPr>
          <w:rStyle w:val="NormalCharacter"/>
          <w:rFonts w:ascii="仿宋" w:eastAsia="仿宋" w:hAnsi="仿宋" w:hint="eastAsia"/>
          <w:sz w:val="30"/>
          <w:szCs w:val="30"/>
        </w:rPr>
        <w:t>1</w:t>
      </w:r>
      <w:r>
        <w:rPr>
          <w:rStyle w:val="NormalCharacter"/>
          <w:rFonts w:ascii="仿宋" w:eastAsia="仿宋" w:hAnsi="仿宋"/>
          <w:sz w:val="30"/>
          <w:szCs w:val="30"/>
        </w:rPr>
        <w:t>]3</w:t>
      </w:r>
      <w:r>
        <w:rPr>
          <w:rStyle w:val="NormalCharacter"/>
          <w:rFonts w:ascii="仿宋" w:eastAsia="仿宋" w:hAnsi="仿宋" w:hint="eastAsia"/>
          <w:sz w:val="30"/>
          <w:szCs w:val="30"/>
        </w:rPr>
        <w:t>8</w:t>
      </w:r>
      <w:r>
        <w:rPr>
          <w:rStyle w:val="NormalCharacter"/>
          <w:rFonts w:ascii="仿宋" w:eastAsia="仿宋" w:hAnsi="仿宋"/>
          <w:sz w:val="30"/>
          <w:szCs w:val="30"/>
        </w:rPr>
        <w:t>号《</w:t>
      </w:r>
      <w:r>
        <w:rPr>
          <w:rStyle w:val="NormalCharacter"/>
          <w:rFonts w:ascii="仿宋" w:eastAsia="仿宋" w:hAnsi="仿宋" w:hint="eastAsia"/>
          <w:sz w:val="30"/>
          <w:szCs w:val="30"/>
        </w:rPr>
        <w:t>关于开展</w:t>
      </w:r>
      <w:r>
        <w:rPr>
          <w:rStyle w:val="NormalCharacter"/>
          <w:rFonts w:ascii="仿宋" w:eastAsia="仿宋" w:hAnsi="仿宋"/>
          <w:sz w:val="30"/>
          <w:szCs w:val="30"/>
        </w:rPr>
        <w:t>20</w:t>
      </w:r>
      <w:r>
        <w:rPr>
          <w:rStyle w:val="NormalCharacter"/>
          <w:rFonts w:ascii="仿宋" w:eastAsia="仿宋" w:hAnsi="仿宋" w:hint="eastAsia"/>
          <w:sz w:val="30"/>
          <w:szCs w:val="30"/>
        </w:rPr>
        <w:t>20</w:t>
      </w:r>
      <w:r>
        <w:rPr>
          <w:rStyle w:val="NormalCharacter"/>
          <w:rFonts w:ascii="仿宋" w:eastAsia="仿宋" w:hAnsi="仿宋"/>
          <w:sz w:val="30"/>
          <w:szCs w:val="30"/>
        </w:rPr>
        <w:t>年度</w:t>
      </w:r>
      <w:r>
        <w:rPr>
          <w:rStyle w:val="NormalCharacter"/>
          <w:rFonts w:ascii="仿宋" w:eastAsia="仿宋" w:hAnsi="仿宋" w:hint="eastAsia"/>
          <w:sz w:val="30"/>
          <w:szCs w:val="30"/>
        </w:rPr>
        <w:t>部门整体支出及项目支出</w:t>
      </w:r>
      <w:r>
        <w:rPr>
          <w:rStyle w:val="NormalCharacter"/>
          <w:rFonts w:ascii="仿宋" w:eastAsia="仿宋" w:hAnsi="仿宋"/>
          <w:sz w:val="30"/>
          <w:szCs w:val="30"/>
        </w:rPr>
        <w:t>绩效自评工作</w:t>
      </w:r>
      <w:r>
        <w:rPr>
          <w:rStyle w:val="NormalCharacter"/>
          <w:rFonts w:ascii="仿宋" w:eastAsia="仿宋" w:hAnsi="仿宋" w:hint="eastAsia"/>
          <w:sz w:val="30"/>
          <w:szCs w:val="30"/>
        </w:rPr>
        <w:t>的</w:t>
      </w:r>
      <w:r>
        <w:rPr>
          <w:rStyle w:val="NormalCharacter"/>
          <w:rFonts w:ascii="仿宋" w:eastAsia="仿宋" w:hAnsi="仿宋"/>
          <w:sz w:val="30"/>
          <w:szCs w:val="30"/>
        </w:rPr>
        <w:t>通知》，严格按照通知的相关要求开展自评工作。</w:t>
      </w:r>
    </w:p>
    <w:p w:rsidR="009D77F0" w:rsidRDefault="0084472A">
      <w:pPr>
        <w:pStyle w:val="ab"/>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三、综合评价情况及评价结论（附相关评分表）</w:t>
      </w:r>
    </w:p>
    <w:p w:rsidR="009D77F0" w:rsidRDefault="0084472A">
      <w:pPr>
        <w:pStyle w:val="Null"/>
        <w:spacing w:line="510" w:lineRule="exact"/>
        <w:ind w:firstLineChars="200" w:firstLine="640"/>
        <w:rPr>
          <w:rStyle w:val="NormalCharacter"/>
          <w:rFonts w:eastAsia="仿宋"/>
          <w:sz w:val="32"/>
          <w:szCs w:val="32"/>
        </w:rPr>
      </w:pPr>
      <w:r>
        <w:rPr>
          <w:rStyle w:val="NormalCharacter"/>
          <w:rFonts w:eastAsia="仿宋"/>
          <w:sz w:val="32"/>
          <w:szCs w:val="32"/>
        </w:rPr>
        <w:t>根据绩效评价的相关标准，该项目的绩效评价等级为优秀。（等级一般划分为四档：</w:t>
      </w:r>
      <w:r>
        <w:rPr>
          <w:rStyle w:val="NormalCharacter"/>
          <w:rFonts w:eastAsia="仿宋"/>
          <w:sz w:val="32"/>
          <w:szCs w:val="32"/>
        </w:rPr>
        <w:t>90</w:t>
      </w:r>
      <w:r>
        <w:rPr>
          <w:rStyle w:val="NormalCharacter"/>
          <w:rFonts w:eastAsia="仿宋"/>
          <w:sz w:val="32"/>
          <w:szCs w:val="32"/>
        </w:rPr>
        <w:t>分（含）</w:t>
      </w:r>
      <w:r>
        <w:rPr>
          <w:rStyle w:val="NormalCharacter"/>
          <w:rFonts w:eastAsia="仿宋"/>
          <w:sz w:val="32"/>
          <w:szCs w:val="32"/>
        </w:rPr>
        <w:t>—100</w:t>
      </w:r>
      <w:r>
        <w:rPr>
          <w:rStyle w:val="NormalCharacter"/>
          <w:rFonts w:eastAsia="仿宋"/>
          <w:sz w:val="32"/>
          <w:szCs w:val="32"/>
        </w:rPr>
        <w:t>分为优，</w:t>
      </w:r>
      <w:r>
        <w:rPr>
          <w:rStyle w:val="NormalCharacter"/>
          <w:rFonts w:eastAsia="仿宋"/>
          <w:sz w:val="32"/>
          <w:szCs w:val="32"/>
        </w:rPr>
        <w:t>80</w:t>
      </w:r>
      <w:r>
        <w:rPr>
          <w:rStyle w:val="NormalCharacter"/>
          <w:rFonts w:eastAsia="仿宋"/>
          <w:sz w:val="32"/>
          <w:szCs w:val="32"/>
        </w:rPr>
        <w:t>分（含）</w:t>
      </w:r>
      <w:r>
        <w:rPr>
          <w:rStyle w:val="NormalCharacter"/>
          <w:rFonts w:eastAsia="仿宋"/>
          <w:sz w:val="32"/>
          <w:szCs w:val="32"/>
        </w:rPr>
        <w:t>—90</w:t>
      </w:r>
      <w:r>
        <w:rPr>
          <w:rStyle w:val="NormalCharacter"/>
          <w:rFonts w:eastAsia="仿宋"/>
          <w:sz w:val="32"/>
          <w:szCs w:val="32"/>
        </w:rPr>
        <w:t>分为良，</w:t>
      </w:r>
      <w:r>
        <w:rPr>
          <w:rStyle w:val="NormalCharacter"/>
          <w:rFonts w:eastAsia="仿宋"/>
          <w:sz w:val="32"/>
          <w:szCs w:val="32"/>
        </w:rPr>
        <w:t>60</w:t>
      </w:r>
      <w:r>
        <w:rPr>
          <w:rStyle w:val="NormalCharacter"/>
          <w:rFonts w:eastAsia="仿宋"/>
          <w:sz w:val="32"/>
          <w:szCs w:val="32"/>
        </w:rPr>
        <w:t>分（含）</w:t>
      </w:r>
      <w:r>
        <w:rPr>
          <w:rStyle w:val="NormalCharacter"/>
          <w:rFonts w:eastAsia="仿宋"/>
          <w:sz w:val="32"/>
          <w:szCs w:val="32"/>
        </w:rPr>
        <w:t>—80</w:t>
      </w:r>
      <w:r>
        <w:rPr>
          <w:rStyle w:val="NormalCharacter"/>
          <w:rFonts w:eastAsia="仿宋"/>
          <w:sz w:val="32"/>
          <w:szCs w:val="32"/>
        </w:rPr>
        <w:t>分为中，</w:t>
      </w:r>
      <w:r>
        <w:rPr>
          <w:rStyle w:val="NormalCharacter"/>
          <w:rFonts w:eastAsia="仿宋"/>
          <w:sz w:val="32"/>
          <w:szCs w:val="32"/>
        </w:rPr>
        <w:t>60</w:t>
      </w:r>
      <w:r>
        <w:rPr>
          <w:rStyle w:val="NormalCharacter"/>
          <w:rFonts w:eastAsia="仿宋"/>
          <w:sz w:val="32"/>
          <w:szCs w:val="32"/>
        </w:rPr>
        <w:t>分以下为差。）</w:t>
      </w:r>
    </w:p>
    <w:p w:rsidR="009D77F0" w:rsidRDefault="0084472A">
      <w:pPr>
        <w:pStyle w:val="ab"/>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9D77F0" w:rsidRDefault="0084472A">
      <w:pPr>
        <w:pStyle w:val="Null"/>
        <w:spacing w:line="510" w:lineRule="exact"/>
        <w:ind w:firstLineChars="200" w:firstLine="640"/>
        <w:rPr>
          <w:rStyle w:val="NormalCharacter"/>
          <w:rFonts w:eastAsia="仿宋"/>
          <w:sz w:val="32"/>
          <w:szCs w:val="32"/>
        </w:rPr>
      </w:pPr>
      <w:r>
        <w:rPr>
          <w:rStyle w:val="NormalCharacter"/>
          <w:rFonts w:eastAsia="仿宋"/>
          <w:sz w:val="32"/>
          <w:szCs w:val="32"/>
        </w:rPr>
        <w:t>（一）项目决策情况。</w:t>
      </w:r>
    </w:p>
    <w:p w:rsidR="009D77F0" w:rsidRDefault="0084472A">
      <w:pPr>
        <w:pStyle w:val="Null"/>
        <w:spacing w:line="510" w:lineRule="exact"/>
        <w:ind w:firstLineChars="200" w:firstLine="640"/>
        <w:rPr>
          <w:rStyle w:val="NormalCharacter"/>
          <w:rFonts w:eastAsia="仿宋"/>
          <w:sz w:val="32"/>
          <w:szCs w:val="32"/>
        </w:rPr>
      </w:pPr>
      <w:r>
        <w:rPr>
          <w:rStyle w:val="NormalCharacter"/>
          <w:rFonts w:eastAsia="仿宋"/>
          <w:sz w:val="32"/>
          <w:szCs w:val="32"/>
        </w:rPr>
        <w:t>项目立项依据及主要内容：中方县委常委会议纪（</w:t>
      </w:r>
      <w:r>
        <w:rPr>
          <w:rStyle w:val="NormalCharacter"/>
          <w:rFonts w:eastAsia="仿宋"/>
          <w:sz w:val="32"/>
          <w:szCs w:val="32"/>
        </w:rPr>
        <w:t>2011</w:t>
      </w:r>
      <w:r>
        <w:rPr>
          <w:rStyle w:val="NormalCharacter"/>
          <w:rFonts w:eastAsia="仿宋"/>
          <w:sz w:val="32"/>
          <w:szCs w:val="32"/>
        </w:rPr>
        <w:t>）第二次会议。同意将党史工作经费按从事史志工作的人数人均２万元／年，党史联络组工作经费按人均</w:t>
      </w:r>
      <w:r>
        <w:rPr>
          <w:rStyle w:val="NormalCharacter"/>
          <w:rFonts w:eastAsia="仿宋"/>
          <w:sz w:val="32"/>
          <w:szCs w:val="32"/>
        </w:rPr>
        <w:t>0.5</w:t>
      </w:r>
      <w:r>
        <w:rPr>
          <w:rStyle w:val="NormalCharacter"/>
          <w:rFonts w:eastAsia="仿宋"/>
          <w:sz w:val="32"/>
          <w:szCs w:val="32"/>
        </w:rPr>
        <w:t>万／年列入县财政预算。项目设定了科学可行的绩效目标。资金的分配严格按照相关文件的精神进行分配。</w:t>
      </w:r>
    </w:p>
    <w:p w:rsidR="009D77F0" w:rsidRDefault="009D77F0">
      <w:pPr>
        <w:pStyle w:val="Null"/>
        <w:spacing w:line="510" w:lineRule="exact"/>
        <w:ind w:firstLineChars="200" w:firstLine="640"/>
        <w:rPr>
          <w:rStyle w:val="NormalCharacter"/>
          <w:rFonts w:eastAsia="仿宋"/>
          <w:sz w:val="32"/>
          <w:szCs w:val="32"/>
        </w:rPr>
      </w:pPr>
    </w:p>
    <w:p w:rsidR="009D77F0" w:rsidRDefault="0084472A">
      <w:pPr>
        <w:pStyle w:val="Null"/>
        <w:spacing w:line="510" w:lineRule="exact"/>
        <w:ind w:firstLineChars="200" w:firstLine="640"/>
        <w:rPr>
          <w:rStyle w:val="NormalCharacter"/>
          <w:rFonts w:eastAsia="仿宋"/>
          <w:sz w:val="32"/>
          <w:szCs w:val="32"/>
        </w:rPr>
      </w:pPr>
      <w:r>
        <w:rPr>
          <w:rStyle w:val="NormalCharacter"/>
          <w:rFonts w:eastAsia="仿宋"/>
          <w:sz w:val="32"/>
          <w:szCs w:val="32"/>
        </w:rPr>
        <w:t>（二）项目过程情况。</w:t>
      </w:r>
    </w:p>
    <w:p w:rsidR="009D77F0" w:rsidRDefault="0084472A">
      <w:pPr>
        <w:pStyle w:val="Null"/>
        <w:spacing w:line="510" w:lineRule="exact"/>
        <w:ind w:firstLineChars="200" w:firstLine="640"/>
        <w:rPr>
          <w:rStyle w:val="NormalCharacter"/>
          <w:rFonts w:eastAsia="仿宋"/>
          <w:sz w:val="32"/>
          <w:szCs w:val="32"/>
        </w:rPr>
      </w:pPr>
      <w:r>
        <w:rPr>
          <w:rStyle w:val="NormalCharacter"/>
          <w:rFonts w:eastAsia="仿宋"/>
          <w:sz w:val="32"/>
          <w:szCs w:val="32"/>
        </w:rPr>
        <w:t>项目资金到位率</w:t>
      </w:r>
      <w:r>
        <w:rPr>
          <w:rStyle w:val="NormalCharacter"/>
          <w:rFonts w:eastAsia="仿宋"/>
          <w:sz w:val="32"/>
          <w:szCs w:val="32"/>
        </w:rPr>
        <w:t>100%</w:t>
      </w:r>
      <w:r>
        <w:rPr>
          <w:rStyle w:val="NormalCharacter"/>
          <w:rFonts w:eastAsia="仿宋"/>
          <w:sz w:val="32"/>
          <w:szCs w:val="32"/>
        </w:rPr>
        <w:t>，使用率</w:t>
      </w:r>
      <w:r>
        <w:rPr>
          <w:rStyle w:val="NormalCharacter"/>
          <w:rFonts w:eastAsia="仿宋"/>
          <w:sz w:val="32"/>
          <w:szCs w:val="32"/>
        </w:rPr>
        <w:t>100%</w:t>
      </w:r>
      <w:r>
        <w:rPr>
          <w:rStyle w:val="NormalCharacter"/>
          <w:rFonts w:eastAsia="仿宋"/>
          <w:sz w:val="32"/>
          <w:szCs w:val="32"/>
        </w:rPr>
        <w:t>。资金的使用符合相关的财务制度规定，项目的实施符合相关管理规定。</w:t>
      </w:r>
      <w:r>
        <w:rPr>
          <w:rStyle w:val="NormalCharacter"/>
          <w:rFonts w:ascii="仿宋_GB2312" w:eastAsia="仿宋_GB2312" w:hAnsi="仿宋_GB2312"/>
          <w:sz w:val="32"/>
          <w:szCs w:val="32"/>
        </w:rPr>
        <w:t>根据市党史部</w:t>
      </w:r>
      <w:r>
        <w:rPr>
          <w:rStyle w:val="NormalCharacter"/>
          <w:rFonts w:ascii="仿宋_GB2312" w:eastAsia="仿宋_GB2312" w:hAnsi="仿宋_GB2312"/>
          <w:sz w:val="32"/>
          <w:szCs w:val="32"/>
        </w:rPr>
        <w:lastRenderedPageBreak/>
        <w:t>门工作要求，年初制定党史宣传教育工作计划表，</w:t>
      </w:r>
      <w:r>
        <w:rPr>
          <w:rStyle w:val="NormalCharacter"/>
          <w:rFonts w:ascii="仿宋_GB2312" w:eastAsia="仿宋_GB2312" w:hAnsi="仿宋_GB2312" w:hint="eastAsia"/>
          <w:sz w:val="32"/>
          <w:szCs w:val="32"/>
        </w:rPr>
        <w:t>班子</w:t>
      </w:r>
      <w:r>
        <w:rPr>
          <w:rStyle w:val="NormalCharacter"/>
          <w:rFonts w:ascii="仿宋_GB2312" w:eastAsia="仿宋_GB2312" w:hAnsi="仿宋_GB2312"/>
          <w:sz w:val="32"/>
          <w:szCs w:val="32"/>
        </w:rPr>
        <w:t>专题研究分工，明确专人落实相应工作，签定绩效考核目标管理责任状，按时按量完成工作任务。</w:t>
      </w:r>
    </w:p>
    <w:p w:rsidR="009D77F0" w:rsidRDefault="0084472A">
      <w:pPr>
        <w:pStyle w:val="Null"/>
        <w:spacing w:line="510" w:lineRule="exact"/>
        <w:ind w:firstLineChars="200" w:firstLine="640"/>
        <w:rPr>
          <w:rStyle w:val="NormalCharacter"/>
          <w:rFonts w:eastAsia="仿宋"/>
          <w:sz w:val="32"/>
          <w:szCs w:val="32"/>
        </w:rPr>
      </w:pPr>
      <w:r>
        <w:rPr>
          <w:rStyle w:val="NormalCharacter"/>
          <w:rFonts w:eastAsia="仿宋"/>
          <w:sz w:val="32"/>
          <w:szCs w:val="32"/>
        </w:rPr>
        <w:t>（三）项目产出情况。</w:t>
      </w:r>
    </w:p>
    <w:p w:rsidR="009D77F0" w:rsidRDefault="0084472A">
      <w:pPr>
        <w:pStyle w:val="Null"/>
        <w:spacing w:line="510" w:lineRule="exact"/>
        <w:ind w:firstLineChars="200" w:firstLine="640"/>
        <w:rPr>
          <w:rStyle w:val="NormalCharacter"/>
          <w:rFonts w:eastAsia="仿宋"/>
          <w:sz w:val="32"/>
          <w:szCs w:val="32"/>
        </w:rPr>
      </w:pPr>
      <w:r>
        <w:rPr>
          <w:rStyle w:val="NormalCharacter"/>
          <w:rFonts w:ascii="仿宋_GB2312" w:eastAsia="仿宋_GB2312" w:hAnsi="仿宋_GB2312"/>
          <w:sz w:val="32"/>
          <w:szCs w:val="32"/>
        </w:rPr>
        <w:t>根据年初专项资金预算绩效目标申报表填报内容，逐项在规定时间内、规定金额内100%完成了目标任务。</w:t>
      </w:r>
    </w:p>
    <w:p w:rsidR="009D77F0" w:rsidRDefault="0084472A">
      <w:pPr>
        <w:pStyle w:val="Null"/>
        <w:spacing w:line="510" w:lineRule="exact"/>
        <w:ind w:firstLineChars="200" w:firstLine="640"/>
        <w:rPr>
          <w:rStyle w:val="NormalCharacter"/>
          <w:rFonts w:eastAsia="仿宋"/>
          <w:sz w:val="32"/>
          <w:szCs w:val="32"/>
        </w:rPr>
      </w:pPr>
      <w:r>
        <w:rPr>
          <w:rStyle w:val="NormalCharacter"/>
          <w:rFonts w:eastAsia="仿宋"/>
          <w:sz w:val="32"/>
          <w:szCs w:val="32"/>
        </w:rPr>
        <w:t>（四）项目效益情况。</w:t>
      </w:r>
    </w:p>
    <w:p w:rsidR="009D77F0" w:rsidRDefault="0084472A">
      <w:pPr>
        <w:spacing w:line="600" w:lineRule="exact"/>
        <w:ind w:firstLineChars="200" w:firstLine="640"/>
        <w:rPr>
          <w:rStyle w:val="NormalCharacter"/>
          <w:rFonts w:ascii="仿宋_GB2312" w:eastAsia="仿宋_GB2312" w:hAnsi="仿宋_GB2312"/>
          <w:sz w:val="32"/>
          <w:szCs w:val="32"/>
        </w:rPr>
      </w:pPr>
      <w:r>
        <w:rPr>
          <w:rStyle w:val="NormalCharacter"/>
          <w:rFonts w:ascii="仿宋_GB2312" w:eastAsia="仿宋_GB2312" w:hAnsi="仿宋_GB2312"/>
          <w:sz w:val="32"/>
          <w:szCs w:val="32"/>
        </w:rPr>
        <w:t>本项目主要效益旨在资政、育人，强化党的执政宣传和教育，通过一年来的努力达到了既定的效益目标，得到了广大干部群众的高度肯定。</w:t>
      </w:r>
    </w:p>
    <w:p w:rsidR="009D77F0" w:rsidRDefault="0084472A">
      <w:pPr>
        <w:pStyle w:val="ab"/>
        <w:spacing w:line="510" w:lineRule="exact"/>
        <w:ind w:left="630"/>
        <w:rPr>
          <w:rFonts w:ascii="Times New Roman" w:eastAsia="楷体" w:hAnsi="Times New Roman"/>
          <w:b/>
          <w:sz w:val="32"/>
          <w:szCs w:val="32"/>
        </w:rPr>
      </w:pPr>
      <w:r>
        <w:rPr>
          <w:rFonts w:ascii="Times New Roman" w:eastAsia="楷体" w:hAnsi="Times New Roman" w:hint="eastAsia"/>
          <w:b/>
          <w:sz w:val="32"/>
          <w:szCs w:val="32"/>
        </w:rPr>
        <w:t>五、</w:t>
      </w:r>
      <w:r>
        <w:rPr>
          <w:rFonts w:ascii="Times New Roman" w:eastAsia="楷体" w:hAnsi="Times New Roman"/>
          <w:b/>
          <w:sz w:val="32"/>
          <w:szCs w:val="32"/>
        </w:rPr>
        <w:t>主要经验及做法、存在的问题及原因分析</w:t>
      </w:r>
    </w:p>
    <w:p w:rsidR="009D77F0" w:rsidRDefault="0084472A">
      <w:pPr>
        <w:pStyle w:val="Null"/>
        <w:spacing w:line="510" w:lineRule="exact"/>
        <w:ind w:firstLineChars="200" w:firstLine="640"/>
        <w:rPr>
          <w:rStyle w:val="NormalCharacter"/>
          <w:rFonts w:ascii="仿宋" w:eastAsia="仿宋" w:hAnsi="仿宋" w:cs="仿宋"/>
          <w:bCs/>
          <w:sz w:val="32"/>
          <w:szCs w:val="32"/>
        </w:rPr>
      </w:pPr>
      <w:r>
        <w:rPr>
          <w:rStyle w:val="NormalCharacter"/>
          <w:rFonts w:ascii="仿宋" w:eastAsia="仿宋" w:hAnsi="仿宋" w:cs="仿宋" w:hint="eastAsia"/>
          <w:bCs/>
          <w:sz w:val="32"/>
          <w:szCs w:val="32"/>
        </w:rPr>
        <w:t>主要经验及做法：严格按照上级要求和相关规定，认真负责的完成各项工作。</w:t>
      </w:r>
    </w:p>
    <w:p w:rsidR="009D77F0" w:rsidRDefault="0084472A">
      <w:pPr>
        <w:pStyle w:val="ab"/>
        <w:numPr>
          <w:ilvl w:val="0"/>
          <w:numId w:val="1"/>
        </w:numPr>
        <w:spacing w:line="510" w:lineRule="exact"/>
        <w:ind w:firstLine="645"/>
        <w:rPr>
          <w:rFonts w:ascii="Times New Roman" w:eastAsia="楷体" w:hAnsi="Times New Roman"/>
          <w:b/>
          <w:sz w:val="32"/>
          <w:szCs w:val="32"/>
        </w:rPr>
      </w:pPr>
      <w:r>
        <w:rPr>
          <w:rFonts w:ascii="Times New Roman" w:eastAsia="楷体" w:hAnsi="Times New Roman"/>
          <w:b/>
          <w:sz w:val="32"/>
          <w:szCs w:val="32"/>
        </w:rPr>
        <w:t>有关建议</w:t>
      </w:r>
    </w:p>
    <w:p w:rsidR="009D77F0" w:rsidRDefault="0084472A">
      <w:pPr>
        <w:pStyle w:val="ab"/>
        <w:spacing w:line="510" w:lineRule="exact"/>
        <w:ind w:left="630"/>
        <w:rPr>
          <w:rFonts w:ascii="仿宋" w:eastAsia="仿宋" w:hAnsi="仿宋" w:cs="仿宋"/>
          <w:bCs/>
          <w:sz w:val="28"/>
          <w:szCs w:val="28"/>
        </w:rPr>
      </w:pPr>
      <w:r>
        <w:rPr>
          <w:rFonts w:ascii="仿宋" w:eastAsia="仿宋" w:hAnsi="仿宋" w:cs="仿宋" w:hint="eastAsia"/>
          <w:bCs/>
          <w:sz w:val="28"/>
          <w:szCs w:val="28"/>
        </w:rPr>
        <w:t>无</w:t>
      </w:r>
    </w:p>
    <w:p w:rsidR="009D77F0" w:rsidRDefault="0084472A">
      <w:pPr>
        <w:pStyle w:val="ab"/>
        <w:numPr>
          <w:ilvl w:val="0"/>
          <w:numId w:val="1"/>
        </w:numPr>
        <w:spacing w:line="510" w:lineRule="exact"/>
        <w:ind w:firstLine="645"/>
        <w:rPr>
          <w:rFonts w:ascii="Times New Roman" w:eastAsia="楷体" w:hAnsi="Times New Roman"/>
          <w:b/>
          <w:sz w:val="32"/>
          <w:szCs w:val="32"/>
        </w:rPr>
      </w:pPr>
      <w:r>
        <w:rPr>
          <w:rFonts w:ascii="Times New Roman" w:eastAsia="楷体" w:hAnsi="Times New Roman"/>
          <w:b/>
          <w:sz w:val="32"/>
          <w:szCs w:val="32"/>
        </w:rPr>
        <w:t>其他需要说明的问题</w:t>
      </w:r>
    </w:p>
    <w:p w:rsidR="009D77F0" w:rsidRDefault="0084472A">
      <w:pPr>
        <w:pStyle w:val="ab"/>
        <w:spacing w:line="510" w:lineRule="exact"/>
        <w:ind w:left="630"/>
        <w:rPr>
          <w:rFonts w:ascii="Times New Roman" w:eastAsia="楷体" w:hAnsi="Times New Roman"/>
          <w:b/>
          <w:sz w:val="32"/>
          <w:szCs w:val="32"/>
        </w:rPr>
      </w:pPr>
      <w:r>
        <w:rPr>
          <w:rFonts w:ascii="仿宋" w:eastAsia="仿宋" w:hAnsi="仿宋" w:cs="仿宋" w:hint="eastAsia"/>
          <w:bCs/>
          <w:sz w:val="28"/>
          <w:szCs w:val="28"/>
        </w:rPr>
        <w:t>无</w:t>
      </w:r>
    </w:p>
    <w:p w:rsidR="009D77F0" w:rsidRDefault="009D77F0">
      <w:pPr>
        <w:widowControl/>
        <w:spacing w:line="510" w:lineRule="exact"/>
        <w:ind w:firstLine="645"/>
        <w:jc w:val="left"/>
        <w:rPr>
          <w:rFonts w:ascii="Times New Roman" w:eastAsia="仿宋_GB2312" w:hAnsi="Times New Roman"/>
          <w:sz w:val="32"/>
          <w:szCs w:val="32"/>
        </w:rPr>
      </w:pPr>
    </w:p>
    <w:p w:rsidR="009D77F0" w:rsidRDefault="0084472A" w:rsidP="00AA3D75">
      <w:pPr>
        <w:widowControl/>
        <w:spacing w:line="510" w:lineRule="exact"/>
        <w:ind w:firstLineChars="1700" w:firstLine="5440"/>
        <w:jc w:val="left"/>
        <w:rPr>
          <w:rFonts w:ascii="Times New Roman" w:eastAsia="仿宋_GB2312" w:hAnsi="Times New Roman"/>
          <w:sz w:val="32"/>
          <w:szCs w:val="32"/>
        </w:rPr>
      </w:pPr>
      <w:r>
        <w:rPr>
          <w:rFonts w:ascii="Times New Roman" w:eastAsia="仿宋_GB2312" w:hAnsi="Times New Roman" w:hint="eastAsia"/>
          <w:sz w:val="32"/>
          <w:szCs w:val="32"/>
        </w:rPr>
        <w:t>中方县史志研究室</w:t>
      </w:r>
    </w:p>
    <w:p w:rsidR="009D77F0" w:rsidRDefault="0084472A" w:rsidP="00DE1EE5">
      <w:pPr>
        <w:widowControl/>
        <w:spacing w:line="510" w:lineRule="exact"/>
        <w:ind w:firstLineChars="1904" w:firstLine="6093"/>
        <w:jc w:val="left"/>
        <w:rPr>
          <w:rFonts w:ascii="Times New Roman" w:eastAsia="仿宋_GB2312" w:hAnsi="Times New Roman"/>
          <w:sz w:val="32"/>
          <w:szCs w:val="32"/>
        </w:rPr>
      </w:pPr>
      <w:r>
        <w:rPr>
          <w:rFonts w:ascii="Times New Roman" w:eastAsia="仿宋_GB2312" w:hAnsi="Times New Roman" w:hint="eastAsia"/>
          <w:sz w:val="32"/>
          <w:szCs w:val="32"/>
        </w:rPr>
        <w:t>2021</w:t>
      </w:r>
      <w:r>
        <w:rPr>
          <w:rFonts w:ascii="Times New Roman" w:eastAsia="仿宋_GB2312" w:hAnsi="Times New Roman" w:hint="eastAsia"/>
          <w:sz w:val="32"/>
          <w:szCs w:val="32"/>
        </w:rPr>
        <w:t>年</w:t>
      </w:r>
      <w:r>
        <w:rPr>
          <w:rFonts w:ascii="Times New Roman" w:eastAsia="仿宋_GB2312" w:hAnsi="Times New Roman" w:hint="eastAsia"/>
          <w:sz w:val="32"/>
          <w:szCs w:val="32"/>
        </w:rPr>
        <w:t>7</w:t>
      </w:r>
      <w:r>
        <w:rPr>
          <w:rFonts w:ascii="Times New Roman" w:eastAsia="仿宋_GB2312" w:hAnsi="Times New Roman" w:hint="eastAsia"/>
          <w:sz w:val="32"/>
          <w:szCs w:val="32"/>
        </w:rPr>
        <w:t>月</w:t>
      </w:r>
      <w:r>
        <w:rPr>
          <w:rFonts w:ascii="Times New Roman" w:eastAsia="仿宋_GB2312" w:hAnsi="Times New Roman" w:hint="eastAsia"/>
          <w:sz w:val="32"/>
          <w:szCs w:val="32"/>
        </w:rPr>
        <w:t>19</w:t>
      </w:r>
      <w:r>
        <w:rPr>
          <w:rFonts w:ascii="Times New Roman" w:eastAsia="仿宋_GB2312" w:hAnsi="Times New Roman" w:hint="eastAsia"/>
          <w:sz w:val="32"/>
          <w:szCs w:val="32"/>
        </w:rPr>
        <w:t>日</w:t>
      </w:r>
    </w:p>
    <w:p w:rsidR="009D77F0" w:rsidRDefault="009D77F0">
      <w:pPr>
        <w:widowControl/>
        <w:spacing w:line="510" w:lineRule="exact"/>
        <w:jc w:val="left"/>
        <w:rPr>
          <w:rStyle w:val="NormalCharacter"/>
          <w:b/>
          <w:bCs/>
          <w:sz w:val="44"/>
          <w:szCs w:val="44"/>
        </w:rPr>
      </w:pPr>
    </w:p>
    <w:p w:rsidR="009D77F0" w:rsidRDefault="009D77F0">
      <w:pPr>
        <w:widowControl/>
        <w:spacing w:line="510" w:lineRule="exact"/>
        <w:jc w:val="left"/>
        <w:rPr>
          <w:rStyle w:val="NormalCharacter"/>
          <w:b/>
          <w:bCs/>
          <w:sz w:val="44"/>
          <w:szCs w:val="44"/>
        </w:rPr>
      </w:pPr>
    </w:p>
    <w:p w:rsidR="00DE1EE5" w:rsidRDefault="00DE1EE5">
      <w:pPr>
        <w:spacing w:line="400" w:lineRule="exact"/>
        <w:rPr>
          <w:rFonts w:ascii="Times New Roman" w:eastAsia="仿宋_GB2312" w:hAnsi="Times New Roman"/>
          <w:bCs/>
          <w:color w:val="000000"/>
          <w:sz w:val="32"/>
          <w:szCs w:val="32"/>
        </w:rPr>
      </w:pPr>
    </w:p>
    <w:p w:rsidR="00DE1EE5" w:rsidRDefault="00DE1EE5">
      <w:pPr>
        <w:spacing w:line="400" w:lineRule="exact"/>
        <w:rPr>
          <w:rFonts w:ascii="Times New Roman" w:eastAsia="仿宋_GB2312" w:hAnsi="Times New Roman"/>
          <w:bCs/>
          <w:color w:val="000000"/>
          <w:sz w:val="32"/>
          <w:szCs w:val="32"/>
        </w:rPr>
      </w:pPr>
    </w:p>
    <w:p w:rsidR="00DE1EE5" w:rsidRDefault="00DE1EE5">
      <w:pPr>
        <w:spacing w:line="400" w:lineRule="exact"/>
        <w:rPr>
          <w:rFonts w:ascii="Times New Roman" w:eastAsia="仿宋_GB2312" w:hAnsi="Times New Roman"/>
          <w:bCs/>
          <w:color w:val="000000"/>
          <w:sz w:val="32"/>
          <w:szCs w:val="32"/>
        </w:rPr>
      </w:pPr>
    </w:p>
    <w:p w:rsidR="00DE1EE5" w:rsidRDefault="00DE1EE5">
      <w:pPr>
        <w:spacing w:line="400" w:lineRule="exact"/>
        <w:rPr>
          <w:rFonts w:ascii="Times New Roman" w:eastAsia="仿宋_GB2312" w:hAnsi="Times New Roman"/>
          <w:bCs/>
          <w:color w:val="000000"/>
          <w:sz w:val="32"/>
          <w:szCs w:val="32"/>
        </w:rPr>
      </w:pPr>
    </w:p>
    <w:p w:rsidR="00DE1EE5" w:rsidRDefault="00DE1EE5">
      <w:pPr>
        <w:spacing w:line="400" w:lineRule="exact"/>
        <w:rPr>
          <w:rFonts w:ascii="Times New Roman" w:eastAsia="仿宋_GB2312" w:hAnsi="Times New Roman"/>
          <w:bCs/>
          <w:color w:val="000000"/>
          <w:sz w:val="32"/>
          <w:szCs w:val="32"/>
        </w:rPr>
      </w:pPr>
    </w:p>
    <w:p w:rsidR="00DE1EE5" w:rsidRDefault="00DE1EE5">
      <w:pPr>
        <w:spacing w:line="400" w:lineRule="exact"/>
        <w:rPr>
          <w:rFonts w:ascii="Times New Roman" w:eastAsia="仿宋_GB2312" w:hAnsi="Times New Roman"/>
          <w:bCs/>
          <w:color w:val="000000"/>
          <w:sz w:val="32"/>
          <w:szCs w:val="32"/>
        </w:rPr>
      </w:pPr>
      <w:r>
        <w:rPr>
          <w:rFonts w:ascii="Times New Roman" w:eastAsia="仿宋_GB2312" w:hAnsi="Times New Roman" w:hint="eastAsia"/>
          <w:bCs/>
          <w:color w:val="000000"/>
          <w:sz w:val="32"/>
          <w:szCs w:val="32"/>
        </w:rPr>
        <w:t xml:space="preserve">                                                                               </w:t>
      </w:r>
    </w:p>
    <w:p w:rsidR="00DE1EE5" w:rsidRDefault="00DE1EE5">
      <w:pPr>
        <w:widowControl/>
        <w:jc w:val="left"/>
        <w:rPr>
          <w:rFonts w:ascii="Times New Roman" w:eastAsia="仿宋_GB2312" w:hAnsi="Times New Roman" w:hint="eastAsia"/>
          <w:bCs/>
          <w:color w:val="000000"/>
          <w:sz w:val="32"/>
          <w:szCs w:val="32"/>
        </w:rPr>
      </w:pPr>
    </w:p>
    <w:p w:rsidR="009D77F0" w:rsidRDefault="0084472A" w:rsidP="00AA3D75">
      <w:pPr>
        <w:widowControl/>
        <w:jc w:val="left"/>
        <w:rPr>
          <w:rFonts w:ascii="Times New Roman" w:eastAsia="仿宋_GB2312" w:hAnsi="Times New Roman"/>
          <w:bCs/>
          <w:color w:val="000000"/>
          <w:sz w:val="32"/>
          <w:szCs w:val="32"/>
        </w:rPr>
      </w:pPr>
      <w:r>
        <w:rPr>
          <w:rFonts w:ascii="Times New Roman" w:eastAsia="仿宋_GB2312" w:hAnsi="Times New Roman"/>
          <w:bCs/>
          <w:color w:val="000000"/>
          <w:sz w:val="32"/>
          <w:szCs w:val="32"/>
        </w:rPr>
        <w:t>附件</w:t>
      </w:r>
      <w:r w:rsidR="00AA3D75">
        <w:rPr>
          <w:rFonts w:ascii="Times New Roman" w:eastAsia="仿宋_GB2312" w:hAnsi="Times New Roman" w:hint="eastAsia"/>
          <w:bCs/>
          <w:color w:val="000000"/>
          <w:sz w:val="32"/>
          <w:szCs w:val="32"/>
        </w:rPr>
        <w:t>1</w:t>
      </w:r>
    </w:p>
    <w:tbl>
      <w:tblPr>
        <w:tblW w:w="9080" w:type="dxa"/>
        <w:jc w:val="center"/>
        <w:tblLayout w:type="fixed"/>
        <w:tblLook w:val="04A0"/>
      </w:tblPr>
      <w:tblGrid>
        <w:gridCol w:w="588"/>
        <w:gridCol w:w="980"/>
        <w:gridCol w:w="1112"/>
        <w:gridCol w:w="730"/>
        <w:gridCol w:w="1134"/>
        <w:gridCol w:w="284"/>
        <w:gridCol w:w="850"/>
        <w:gridCol w:w="851"/>
        <w:gridCol w:w="283"/>
        <w:gridCol w:w="284"/>
        <w:gridCol w:w="557"/>
        <w:gridCol w:w="719"/>
        <w:gridCol w:w="708"/>
      </w:tblGrid>
      <w:tr w:rsidR="009D77F0">
        <w:trPr>
          <w:trHeight w:hRule="exact" w:val="349"/>
          <w:jc w:val="center"/>
        </w:trPr>
        <w:tc>
          <w:tcPr>
            <w:tcW w:w="9080" w:type="dxa"/>
            <w:gridSpan w:val="13"/>
            <w:tcBorders>
              <w:top w:val="nil"/>
              <w:left w:val="nil"/>
              <w:bottom w:val="nil"/>
              <w:right w:val="nil"/>
            </w:tcBorders>
            <w:vAlign w:val="center"/>
          </w:tcPr>
          <w:p w:rsidR="009D77F0" w:rsidRDefault="0084472A">
            <w:pPr>
              <w:spacing w:line="320" w:lineRule="exact"/>
              <w:jc w:val="center"/>
              <w:rPr>
                <w:rFonts w:ascii="Times New Roman" w:hAnsi="Times New Roman"/>
                <w:b/>
                <w:bCs/>
                <w:kern w:val="0"/>
                <w:sz w:val="32"/>
                <w:szCs w:val="32"/>
              </w:rPr>
            </w:pPr>
            <w:r>
              <w:rPr>
                <w:rStyle w:val="NormalCharacter"/>
                <w:b/>
                <w:bCs/>
                <w:kern w:val="0"/>
                <w:sz w:val="32"/>
                <w:szCs w:val="32"/>
              </w:rPr>
              <w:t>项目支出绩效自评表</w:t>
            </w:r>
          </w:p>
        </w:tc>
      </w:tr>
      <w:tr w:rsidR="009D77F0">
        <w:trPr>
          <w:trHeight w:val="201"/>
          <w:jc w:val="center"/>
        </w:trPr>
        <w:tc>
          <w:tcPr>
            <w:tcW w:w="9080" w:type="dxa"/>
            <w:gridSpan w:val="13"/>
            <w:tcBorders>
              <w:top w:val="nil"/>
              <w:left w:val="nil"/>
              <w:bottom w:val="nil"/>
              <w:right w:val="nil"/>
            </w:tcBorders>
          </w:tcPr>
          <w:p w:rsidR="009D77F0" w:rsidRDefault="0084472A">
            <w:pPr>
              <w:jc w:val="center"/>
              <w:rPr>
                <w:rFonts w:ascii="Times New Roman" w:hAnsi="Times New Roman"/>
                <w:kern w:val="0"/>
                <w:sz w:val="22"/>
                <w:szCs w:val="22"/>
              </w:rPr>
            </w:pPr>
            <w:r>
              <w:rPr>
                <w:rStyle w:val="NormalCharacter"/>
                <w:kern w:val="0"/>
                <w:sz w:val="22"/>
                <w:szCs w:val="22"/>
              </w:rPr>
              <w:t>（</w:t>
            </w:r>
            <w:r>
              <w:rPr>
                <w:rStyle w:val="NormalCharacter"/>
                <w:kern w:val="0"/>
                <w:sz w:val="22"/>
                <w:szCs w:val="22"/>
              </w:rPr>
              <w:t>20</w:t>
            </w:r>
            <w:r>
              <w:rPr>
                <w:rStyle w:val="NormalCharacter"/>
                <w:rFonts w:hint="eastAsia"/>
                <w:kern w:val="0"/>
                <w:sz w:val="22"/>
                <w:szCs w:val="22"/>
              </w:rPr>
              <w:t>20</w:t>
            </w:r>
            <w:r>
              <w:rPr>
                <w:rStyle w:val="NormalCharacter"/>
                <w:kern w:val="0"/>
                <w:sz w:val="22"/>
                <w:szCs w:val="22"/>
              </w:rPr>
              <w:t>年度）</w:t>
            </w:r>
          </w:p>
        </w:tc>
      </w:tr>
      <w:tr w:rsidR="009D77F0">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项目名称</w:t>
            </w:r>
          </w:p>
        </w:tc>
        <w:tc>
          <w:tcPr>
            <w:tcW w:w="7512" w:type="dxa"/>
            <w:gridSpan w:val="11"/>
            <w:tcBorders>
              <w:top w:val="single" w:sz="4" w:space="0" w:color="auto"/>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党史联络工作经费</w:t>
            </w:r>
          </w:p>
        </w:tc>
      </w:tr>
      <w:tr w:rsidR="009D77F0">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中方县史志研究室</w:t>
            </w:r>
          </w:p>
        </w:tc>
        <w:tc>
          <w:tcPr>
            <w:tcW w:w="1134" w:type="dxa"/>
            <w:gridSpan w:val="2"/>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实施单位</w:t>
            </w:r>
          </w:p>
        </w:tc>
        <w:tc>
          <w:tcPr>
            <w:tcW w:w="2268" w:type="dxa"/>
            <w:gridSpan w:val="4"/>
            <w:tcBorders>
              <w:top w:val="single" w:sz="4" w:space="0" w:color="auto"/>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中方县史志研究室</w:t>
            </w:r>
          </w:p>
        </w:tc>
      </w:tr>
      <w:tr w:rsidR="009D77F0">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项目资金</w:t>
            </w:r>
            <w:r>
              <w:rPr>
                <w:rStyle w:val="NormalCharacter"/>
                <w:kern w:val="0"/>
                <w:sz w:val="18"/>
                <w:szCs w:val="18"/>
              </w:rPr>
              <w:br w:type="textWrapping" w:clear="all"/>
            </w:r>
            <w:r>
              <w:rPr>
                <w:rStyle w:val="NormalCharacte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全年预算数</w:t>
            </w:r>
            <w:r>
              <w:rPr>
                <w:rStyle w:val="NormalCharacter"/>
                <w:color w:val="000000"/>
                <w:kern w:val="0"/>
                <w:sz w:val="20"/>
                <w:szCs w:val="20"/>
              </w:rPr>
              <w:t>（</w:t>
            </w:r>
            <w:r>
              <w:rPr>
                <w:rStyle w:val="NormalCharacter"/>
                <w:color w:val="000000"/>
                <w:kern w:val="0"/>
                <w:sz w:val="20"/>
                <w:szCs w:val="20"/>
              </w:rPr>
              <w:t>A</w:t>
            </w:r>
            <w:r>
              <w:rPr>
                <w:rStyle w:val="NormalCharacter"/>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全年执行数</w:t>
            </w:r>
            <w:r>
              <w:rPr>
                <w:rStyle w:val="NormalCharacter"/>
                <w:color w:val="000000"/>
                <w:kern w:val="0"/>
                <w:sz w:val="20"/>
                <w:szCs w:val="20"/>
              </w:rPr>
              <w:t>（</w:t>
            </w:r>
            <w:r>
              <w:rPr>
                <w:rStyle w:val="NormalCharacter"/>
                <w:color w:val="000000"/>
                <w:kern w:val="0"/>
                <w:sz w:val="20"/>
                <w:szCs w:val="20"/>
              </w:rPr>
              <w:t>B</w:t>
            </w:r>
            <w:r>
              <w:rPr>
                <w:rStyle w:val="NormalCharacter"/>
                <w:color w:val="000000"/>
                <w:kern w:val="0"/>
                <w:sz w:val="20"/>
                <w:szCs w:val="20"/>
              </w:rPr>
              <w:t>）</w:t>
            </w:r>
          </w:p>
        </w:tc>
        <w:tc>
          <w:tcPr>
            <w:tcW w:w="841" w:type="dxa"/>
            <w:gridSpan w:val="2"/>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分值</w:t>
            </w:r>
          </w:p>
        </w:tc>
        <w:tc>
          <w:tcPr>
            <w:tcW w:w="719" w:type="dxa"/>
            <w:tcBorders>
              <w:top w:val="single" w:sz="4" w:space="0" w:color="auto"/>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执行率</w:t>
            </w:r>
            <w:r>
              <w:rPr>
                <w:rStyle w:val="NormalCharacter"/>
                <w:color w:val="000000"/>
                <w:kern w:val="0"/>
                <w:sz w:val="20"/>
                <w:szCs w:val="20"/>
              </w:rPr>
              <w:t>（</w:t>
            </w:r>
            <w:r>
              <w:rPr>
                <w:rStyle w:val="NormalCharacter"/>
                <w:color w:val="000000"/>
                <w:kern w:val="0"/>
                <w:sz w:val="20"/>
                <w:szCs w:val="20"/>
              </w:rPr>
              <w:t>B/A)</w:t>
            </w:r>
          </w:p>
        </w:tc>
        <w:tc>
          <w:tcPr>
            <w:tcW w:w="708"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得分</w:t>
            </w:r>
          </w:p>
        </w:tc>
      </w:tr>
      <w:tr w:rsidR="009D77F0">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D77F0" w:rsidRDefault="0084472A">
            <w:pPr>
              <w:spacing w:line="240" w:lineRule="exact"/>
              <w:rPr>
                <w:rFonts w:ascii="Times New Roman" w:hAnsi="Times New Roman"/>
                <w:kern w:val="0"/>
                <w:sz w:val="18"/>
                <w:szCs w:val="18"/>
              </w:rPr>
            </w:pPr>
            <w:r>
              <w:rPr>
                <w:rStyle w:val="NormalCharacter"/>
                <w:kern w:val="0"/>
                <w:sz w:val="18"/>
                <w:szCs w:val="18"/>
              </w:rPr>
              <w:t>年度资金总额</w:t>
            </w:r>
          </w:p>
        </w:tc>
        <w:tc>
          <w:tcPr>
            <w:tcW w:w="1134"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rFonts w:hint="eastAsia"/>
                <w:kern w:val="0"/>
                <w:sz w:val="18"/>
                <w:szCs w:val="18"/>
              </w:rPr>
              <w:t>1.5</w:t>
            </w:r>
          </w:p>
        </w:tc>
        <w:tc>
          <w:tcPr>
            <w:tcW w:w="1134" w:type="dxa"/>
            <w:gridSpan w:val="2"/>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rFonts w:hint="eastAsia"/>
                <w:kern w:val="0"/>
                <w:sz w:val="18"/>
                <w:szCs w:val="18"/>
              </w:rPr>
              <w:t>1.5</w:t>
            </w:r>
          </w:p>
        </w:tc>
        <w:tc>
          <w:tcPr>
            <w:tcW w:w="1134" w:type="dxa"/>
            <w:gridSpan w:val="2"/>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rFonts w:hint="eastAsia"/>
                <w:kern w:val="0"/>
                <w:sz w:val="18"/>
                <w:szCs w:val="18"/>
              </w:rPr>
              <w:t>1.5</w:t>
            </w:r>
          </w:p>
        </w:tc>
        <w:tc>
          <w:tcPr>
            <w:tcW w:w="841" w:type="dxa"/>
            <w:gridSpan w:val="2"/>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10</w:t>
            </w:r>
          </w:p>
        </w:tc>
        <w:tc>
          <w:tcPr>
            <w:tcW w:w="719" w:type="dxa"/>
            <w:tcBorders>
              <w:top w:val="single" w:sz="4" w:space="0" w:color="auto"/>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100%</w:t>
            </w:r>
          </w:p>
        </w:tc>
        <w:tc>
          <w:tcPr>
            <w:tcW w:w="708"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10</w:t>
            </w:r>
          </w:p>
        </w:tc>
      </w:tr>
      <w:tr w:rsidR="009D77F0">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rFonts w:hint="eastAsia"/>
                <w:kern w:val="0"/>
                <w:sz w:val="18"/>
                <w:szCs w:val="18"/>
              </w:rPr>
              <w:t>1.5</w:t>
            </w:r>
          </w:p>
        </w:tc>
        <w:tc>
          <w:tcPr>
            <w:tcW w:w="1134" w:type="dxa"/>
            <w:gridSpan w:val="2"/>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rFonts w:hint="eastAsia"/>
                <w:kern w:val="0"/>
                <w:sz w:val="18"/>
                <w:szCs w:val="18"/>
              </w:rPr>
              <w:t>1.5</w:t>
            </w:r>
          </w:p>
        </w:tc>
        <w:tc>
          <w:tcPr>
            <w:tcW w:w="1134" w:type="dxa"/>
            <w:gridSpan w:val="2"/>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rFonts w:hint="eastAsia"/>
                <w:kern w:val="0"/>
                <w:sz w:val="18"/>
                <w:szCs w:val="18"/>
              </w:rPr>
              <w:t>1.5</w:t>
            </w:r>
          </w:p>
        </w:tc>
        <w:tc>
          <w:tcPr>
            <w:tcW w:w="841" w:type="dxa"/>
            <w:gridSpan w:val="2"/>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w:t>
            </w:r>
          </w:p>
        </w:tc>
        <w:tc>
          <w:tcPr>
            <w:tcW w:w="719" w:type="dxa"/>
            <w:tcBorders>
              <w:top w:val="single" w:sz="4" w:space="0" w:color="auto"/>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100%</w:t>
            </w:r>
          </w:p>
        </w:tc>
        <w:tc>
          <w:tcPr>
            <w:tcW w:w="708"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w:t>
            </w:r>
          </w:p>
        </w:tc>
      </w:tr>
      <w:tr w:rsidR="009D77F0">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 xml:space="preserve">      </w:t>
            </w:r>
            <w:r>
              <w:rPr>
                <w:rStyle w:val="NormalCharacter"/>
                <w:kern w:val="0"/>
                <w:sz w:val="18"/>
                <w:szCs w:val="18"/>
              </w:rPr>
              <w:t>上年结转资金</w:t>
            </w:r>
          </w:p>
        </w:tc>
        <w:tc>
          <w:tcPr>
            <w:tcW w:w="1134"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0</w:t>
            </w:r>
          </w:p>
        </w:tc>
        <w:tc>
          <w:tcPr>
            <w:tcW w:w="1134" w:type="dxa"/>
            <w:gridSpan w:val="2"/>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0</w:t>
            </w:r>
          </w:p>
        </w:tc>
        <w:tc>
          <w:tcPr>
            <w:tcW w:w="1134" w:type="dxa"/>
            <w:gridSpan w:val="2"/>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0</w:t>
            </w:r>
          </w:p>
        </w:tc>
        <w:tc>
          <w:tcPr>
            <w:tcW w:w="841" w:type="dxa"/>
            <w:gridSpan w:val="2"/>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w:t>
            </w:r>
          </w:p>
        </w:tc>
        <w:tc>
          <w:tcPr>
            <w:tcW w:w="719" w:type="dxa"/>
            <w:tcBorders>
              <w:top w:val="single" w:sz="4" w:space="0" w:color="auto"/>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100%</w:t>
            </w:r>
          </w:p>
        </w:tc>
        <w:tc>
          <w:tcPr>
            <w:tcW w:w="708"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w:t>
            </w:r>
          </w:p>
        </w:tc>
      </w:tr>
      <w:tr w:rsidR="009D77F0">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 xml:space="preserve">  </w:t>
            </w:r>
            <w:r>
              <w:rPr>
                <w:rStyle w:val="NormalCharacter"/>
                <w:kern w:val="0"/>
                <w:sz w:val="18"/>
                <w:szCs w:val="18"/>
              </w:rPr>
              <w:t>其他资金</w:t>
            </w:r>
          </w:p>
        </w:tc>
        <w:tc>
          <w:tcPr>
            <w:tcW w:w="1134"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0</w:t>
            </w:r>
          </w:p>
        </w:tc>
        <w:tc>
          <w:tcPr>
            <w:tcW w:w="1134" w:type="dxa"/>
            <w:gridSpan w:val="2"/>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0</w:t>
            </w:r>
          </w:p>
        </w:tc>
        <w:tc>
          <w:tcPr>
            <w:tcW w:w="1134" w:type="dxa"/>
            <w:gridSpan w:val="2"/>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0</w:t>
            </w:r>
          </w:p>
        </w:tc>
        <w:tc>
          <w:tcPr>
            <w:tcW w:w="841" w:type="dxa"/>
            <w:gridSpan w:val="2"/>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w:t>
            </w:r>
          </w:p>
        </w:tc>
        <w:tc>
          <w:tcPr>
            <w:tcW w:w="719" w:type="dxa"/>
            <w:tcBorders>
              <w:top w:val="single" w:sz="4" w:space="0" w:color="auto"/>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100%</w:t>
            </w:r>
          </w:p>
        </w:tc>
        <w:tc>
          <w:tcPr>
            <w:tcW w:w="708"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w:t>
            </w:r>
          </w:p>
        </w:tc>
      </w:tr>
      <w:tr w:rsidR="009D77F0">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预期目标</w:t>
            </w:r>
          </w:p>
        </w:tc>
        <w:tc>
          <w:tcPr>
            <w:tcW w:w="3402" w:type="dxa"/>
            <w:gridSpan w:val="6"/>
            <w:tcBorders>
              <w:top w:val="single" w:sz="4" w:space="0" w:color="auto"/>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实际完成情况</w:t>
            </w:r>
          </w:p>
        </w:tc>
      </w:tr>
      <w:tr w:rsidR="009D77F0">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开展党史学习教育、培训</w:t>
            </w:r>
            <w:r>
              <w:rPr>
                <w:rStyle w:val="NormalCharacter"/>
                <w:kern w:val="0"/>
                <w:sz w:val="18"/>
                <w:szCs w:val="18"/>
              </w:rPr>
              <w:t>2</w:t>
            </w:r>
            <w:r>
              <w:rPr>
                <w:rStyle w:val="NormalCharacter"/>
                <w:kern w:val="0"/>
                <w:sz w:val="18"/>
                <w:szCs w:val="18"/>
              </w:rPr>
              <w:t>次，党史宣传展览活动</w:t>
            </w:r>
            <w:r>
              <w:rPr>
                <w:rStyle w:val="NormalCharacter"/>
                <w:kern w:val="0"/>
                <w:sz w:val="18"/>
                <w:szCs w:val="18"/>
              </w:rPr>
              <w:t>2</w:t>
            </w:r>
            <w:r>
              <w:rPr>
                <w:rStyle w:val="NormalCharacter"/>
                <w:kern w:val="0"/>
                <w:sz w:val="18"/>
                <w:szCs w:val="18"/>
              </w:rPr>
              <w:t>次，党史资料征集</w:t>
            </w:r>
            <w:r>
              <w:rPr>
                <w:rStyle w:val="NormalCharacter"/>
                <w:kern w:val="0"/>
                <w:sz w:val="18"/>
                <w:szCs w:val="18"/>
              </w:rPr>
              <w:t>3</w:t>
            </w:r>
            <w:r>
              <w:rPr>
                <w:rStyle w:val="NormalCharacter"/>
                <w:kern w:val="0"/>
                <w:sz w:val="18"/>
                <w:szCs w:val="18"/>
              </w:rPr>
              <w:t>万字。</w:t>
            </w:r>
          </w:p>
        </w:tc>
        <w:tc>
          <w:tcPr>
            <w:tcW w:w="3402" w:type="dxa"/>
            <w:gridSpan w:val="6"/>
            <w:tcBorders>
              <w:top w:val="single" w:sz="4" w:space="0" w:color="auto"/>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开展党史学习教育、培训</w:t>
            </w:r>
            <w:r>
              <w:rPr>
                <w:rStyle w:val="NormalCharacter"/>
                <w:kern w:val="0"/>
                <w:sz w:val="18"/>
                <w:szCs w:val="18"/>
              </w:rPr>
              <w:t>2</w:t>
            </w:r>
            <w:r>
              <w:rPr>
                <w:rStyle w:val="NormalCharacter"/>
                <w:kern w:val="0"/>
                <w:sz w:val="18"/>
                <w:szCs w:val="18"/>
              </w:rPr>
              <w:t>次，党史宣传展览活动</w:t>
            </w:r>
            <w:r>
              <w:rPr>
                <w:rStyle w:val="NormalCharacter"/>
                <w:kern w:val="0"/>
                <w:sz w:val="18"/>
                <w:szCs w:val="18"/>
              </w:rPr>
              <w:t>2</w:t>
            </w:r>
            <w:r>
              <w:rPr>
                <w:rStyle w:val="NormalCharacter"/>
                <w:kern w:val="0"/>
                <w:sz w:val="18"/>
                <w:szCs w:val="18"/>
              </w:rPr>
              <w:t>次，党史资料征集</w:t>
            </w:r>
            <w:r>
              <w:rPr>
                <w:rStyle w:val="NormalCharacter"/>
                <w:kern w:val="0"/>
                <w:sz w:val="18"/>
                <w:szCs w:val="18"/>
              </w:rPr>
              <w:t>3</w:t>
            </w:r>
            <w:r>
              <w:rPr>
                <w:rStyle w:val="NormalCharacter"/>
                <w:kern w:val="0"/>
                <w:sz w:val="18"/>
                <w:szCs w:val="18"/>
              </w:rPr>
              <w:t>万字。</w:t>
            </w:r>
          </w:p>
        </w:tc>
      </w:tr>
      <w:tr w:rsidR="009D77F0">
        <w:trPr>
          <w:trHeight w:hRule="exact" w:val="533"/>
          <w:jc w:val="center"/>
        </w:trPr>
        <w:tc>
          <w:tcPr>
            <w:tcW w:w="588" w:type="dxa"/>
            <w:vMerge w:val="restart"/>
            <w:tcBorders>
              <w:top w:val="nil"/>
              <w:left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绩</w:t>
            </w:r>
            <w:r>
              <w:rPr>
                <w:rStyle w:val="NormalCharacter"/>
                <w:kern w:val="0"/>
                <w:sz w:val="18"/>
                <w:szCs w:val="18"/>
              </w:rPr>
              <w:br w:type="textWrapping" w:clear="all"/>
            </w:r>
            <w:r>
              <w:rPr>
                <w:rStyle w:val="NormalCharacter"/>
                <w:kern w:val="0"/>
                <w:sz w:val="18"/>
                <w:szCs w:val="18"/>
              </w:rPr>
              <w:t>效</w:t>
            </w:r>
            <w:r>
              <w:rPr>
                <w:rStyle w:val="NormalCharacter"/>
                <w:kern w:val="0"/>
                <w:sz w:val="18"/>
                <w:szCs w:val="18"/>
              </w:rPr>
              <w:br w:type="textWrapping" w:clear="all"/>
            </w:r>
            <w:r>
              <w:rPr>
                <w:rStyle w:val="NormalCharacter"/>
                <w:kern w:val="0"/>
                <w:sz w:val="18"/>
                <w:szCs w:val="18"/>
              </w:rPr>
              <w:t>指</w:t>
            </w:r>
            <w:r>
              <w:rPr>
                <w:rStyle w:val="NormalCharacter"/>
                <w:kern w:val="0"/>
                <w:sz w:val="18"/>
                <w:szCs w:val="18"/>
              </w:rPr>
              <w:br w:type="textWrapping" w:clear="all"/>
            </w:r>
            <w:r>
              <w:rPr>
                <w:rStyle w:val="NormalCharacter"/>
                <w:kern w:val="0"/>
                <w:sz w:val="18"/>
                <w:szCs w:val="18"/>
              </w:rPr>
              <w:t>标</w:t>
            </w:r>
          </w:p>
        </w:tc>
        <w:tc>
          <w:tcPr>
            <w:tcW w:w="980"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一级指标</w:t>
            </w:r>
          </w:p>
        </w:tc>
        <w:tc>
          <w:tcPr>
            <w:tcW w:w="1112"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三级指标</w:t>
            </w:r>
          </w:p>
        </w:tc>
        <w:tc>
          <w:tcPr>
            <w:tcW w:w="850" w:type="dxa"/>
            <w:tcBorders>
              <w:top w:val="nil"/>
              <w:left w:val="nil"/>
              <w:bottom w:val="single" w:sz="4" w:space="0" w:color="auto"/>
              <w:right w:val="single" w:sz="4" w:space="0" w:color="auto"/>
            </w:tcBorders>
            <w:vAlign w:val="center"/>
          </w:tcPr>
          <w:p w:rsidR="009D77F0" w:rsidRDefault="0084472A">
            <w:pPr>
              <w:spacing w:line="240" w:lineRule="exact"/>
              <w:jc w:val="center"/>
              <w:rPr>
                <w:rStyle w:val="NormalCharacter"/>
                <w:kern w:val="0"/>
                <w:sz w:val="18"/>
                <w:szCs w:val="18"/>
              </w:rPr>
            </w:pPr>
            <w:r>
              <w:rPr>
                <w:rStyle w:val="NormalCharacter"/>
                <w:kern w:val="0"/>
                <w:sz w:val="18"/>
                <w:szCs w:val="18"/>
              </w:rPr>
              <w:t>年度</w:t>
            </w:r>
          </w:p>
          <w:p w:rsidR="009D77F0" w:rsidRDefault="0084472A">
            <w:pPr>
              <w:spacing w:line="240" w:lineRule="exact"/>
              <w:jc w:val="center"/>
              <w:rPr>
                <w:rFonts w:ascii="Times New Roman" w:hAnsi="Times New Roman"/>
                <w:kern w:val="0"/>
                <w:sz w:val="18"/>
                <w:szCs w:val="18"/>
              </w:rPr>
            </w:pPr>
            <w:r>
              <w:rPr>
                <w:rStyle w:val="NormalCharacter"/>
                <w:kern w:val="0"/>
                <w:sz w:val="18"/>
                <w:szCs w:val="18"/>
              </w:rPr>
              <w:t>指标值</w:t>
            </w:r>
          </w:p>
        </w:tc>
        <w:tc>
          <w:tcPr>
            <w:tcW w:w="851" w:type="dxa"/>
            <w:tcBorders>
              <w:top w:val="nil"/>
              <w:left w:val="nil"/>
              <w:bottom w:val="single" w:sz="4" w:space="0" w:color="auto"/>
              <w:right w:val="single" w:sz="4" w:space="0" w:color="auto"/>
            </w:tcBorders>
            <w:vAlign w:val="center"/>
          </w:tcPr>
          <w:p w:rsidR="009D77F0" w:rsidRDefault="0084472A">
            <w:pPr>
              <w:spacing w:line="240" w:lineRule="exact"/>
              <w:jc w:val="center"/>
              <w:rPr>
                <w:rStyle w:val="NormalCharacter"/>
                <w:kern w:val="0"/>
                <w:sz w:val="18"/>
                <w:szCs w:val="18"/>
              </w:rPr>
            </w:pPr>
            <w:r>
              <w:rPr>
                <w:rStyle w:val="NormalCharacter"/>
                <w:kern w:val="0"/>
                <w:sz w:val="18"/>
                <w:szCs w:val="18"/>
              </w:rPr>
              <w:t>实际</w:t>
            </w:r>
          </w:p>
          <w:p w:rsidR="009D77F0" w:rsidRDefault="0084472A">
            <w:pPr>
              <w:spacing w:line="240" w:lineRule="exact"/>
              <w:jc w:val="center"/>
              <w:rPr>
                <w:rFonts w:ascii="Times New Roman" w:hAnsi="Times New Roman"/>
                <w:kern w:val="0"/>
                <w:sz w:val="18"/>
                <w:szCs w:val="18"/>
              </w:rPr>
            </w:pPr>
            <w:r>
              <w:rPr>
                <w:rStyle w:val="NormalCharacte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分值</w:t>
            </w:r>
          </w:p>
        </w:tc>
        <w:tc>
          <w:tcPr>
            <w:tcW w:w="557"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得分</w:t>
            </w:r>
          </w:p>
        </w:tc>
        <w:tc>
          <w:tcPr>
            <w:tcW w:w="1427" w:type="dxa"/>
            <w:gridSpan w:val="2"/>
            <w:tcBorders>
              <w:top w:val="single" w:sz="4" w:space="0" w:color="auto"/>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偏差原因分析及改进措施</w:t>
            </w:r>
          </w:p>
        </w:tc>
      </w:tr>
      <w:tr w:rsidR="009D77F0">
        <w:trPr>
          <w:trHeight w:hRule="exact" w:val="300"/>
          <w:jc w:val="center"/>
        </w:trPr>
        <w:tc>
          <w:tcPr>
            <w:tcW w:w="588" w:type="dxa"/>
            <w:vMerge/>
            <w:tcBorders>
              <w:left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产出指标</w:t>
            </w:r>
            <w:r>
              <w:rPr>
                <w:rStyle w:val="NormalCharacter"/>
                <w:kern w:val="0"/>
                <w:sz w:val="20"/>
                <w:szCs w:val="20"/>
              </w:rPr>
              <w:t>(50</w:t>
            </w:r>
            <w:r>
              <w:rPr>
                <w:rStyle w:val="NormalCharacter"/>
                <w:kern w:val="0"/>
                <w:sz w:val="20"/>
                <w:szCs w:val="20"/>
              </w:rPr>
              <w:t>分</w:t>
            </w:r>
            <w:r>
              <w:rPr>
                <w:rStyle w:val="NormalCharacte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9D77F0" w:rsidRDefault="0084472A">
            <w:pPr>
              <w:spacing w:line="240" w:lineRule="exact"/>
              <w:jc w:val="left"/>
              <w:rPr>
                <w:rFonts w:ascii="Times New Roman" w:hAnsi="Times New Roman"/>
                <w:color w:val="000000"/>
                <w:kern w:val="0"/>
                <w:sz w:val="18"/>
                <w:szCs w:val="18"/>
              </w:rPr>
            </w:pPr>
            <w:r>
              <w:rPr>
                <w:rStyle w:val="NormalCharacter"/>
                <w:color w:val="000000"/>
                <w:kern w:val="0"/>
                <w:sz w:val="18"/>
                <w:szCs w:val="18"/>
              </w:rPr>
              <w:t>指标</w:t>
            </w:r>
            <w:r>
              <w:rPr>
                <w:rStyle w:val="NormalCharacter"/>
                <w:color w:val="000000"/>
                <w:kern w:val="0"/>
                <w:sz w:val="18"/>
                <w:szCs w:val="18"/>
              </w:rPr>
              <w:t>1</w:t>
            </w:r>
            <w:r>
              <w:rPr>
                <w:rStyle w:val="NormalCharacter"/>
                <w:color w:val="000000"/>
                <w:kern w:val="0"/>
                <w:sz w:val="18"/>
                <w:szCs w:val="18"/>
              </w:rPr>
              <w:t>：党史资料征集</w:t>
            </w:r>
          </w:p>
        </w:tc>
        <w:tc>
          <w:tcPr>
            <w:tcW w:w="850" w:type="dxa"/>
            <w:tcBorders>
              <w:top w:val="nil"/>
              <w:left w:val="nil"/>
              <w:bottom w:val="single" w:sz="4" w:space="0" w:color="auto"/>
              <w:right w:val="single" w:sz="4" w:space="0" w:color="auto"/>
            </w:tcBorders>
            <w:vAlign w:val="center"/>
          </w:tcPr>
          <w:p w:rsidR="009D77F0" w:rsidRDefault="0084472A">
            <w:pPr>
              <w:spacing w:line="240" w:lineRule="exact"/>
              <w:rPr>
                <w:rFonts w:ascii="Times New Roman" w:hAnsi="Times New Roman"/>
                <w:kern w:val="0"/>
                <w:sz w:val="18"/>
                <w:szCs w:val="18"/>
              </w:rPr>
            </w:pPr>
            <w:r>
              <w:rPr>
                <w:rStyle w:val="NormalCharacter"/>
                <w:kern w:val="0"/>
                <w:sz w:val="18"/>
                <w:szCs w:val="18"/>
              </w:rPr>
              <w:t>3</w:t>
            </w:r>
            <w:r>
              <w:rPr>
                <w:rStyle w:val="NormalCharacter"/>
                <w:kern w:val="0"/>
                <w:sz w:val="18"/>
                <w:szCs w:val="18"/>
              </w:rPr>
              <w:t>万字</w:t>
            </w:r>
          </w:p>
        </w:tc>
        <w:tc>
          <w:tcPr>
            <w:tcW w:w="851"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3</w:t>
            </w:r>
            <w:r>
              <w:rPr>
                <w:rStyle w:val="NormalCharacter"/>
                <w:kern w:val="0"/>
                <w:sz w:val="18"/>
                <w:szCs w:val="18"/>
              </w:rPr>
              <w:t>万字</w:t>
            </w:r>
          </w:p>
        </w:tc>
        <w:tc>
          <w:tcPr>
            <w:tcW w:w="567" w:type="dxa"/>
            <w:gridSpan w:val="2"/>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557"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1427" w:type="dxa"/>
            <w:gridSpan w:val="2"/>
            <w:tcBorders>
              <w:top w:val="single" w:sz="4" w:space="0" w:color="auto"/>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r>
      <w:tr w:rsidR="009D77F0">
        <w:trPr>
          <w:trHeight w:hRule="exact" w:val="300"/>
          <w:jc w:val="center"/>
        </w:trPr>
        <w:tc>
          <w:tcPr>
            <w:tcW w:w="588" w:type="dxa"/>
            <w:vMerge/>
            <w:tcBorders>
              <w:left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D77F0" w:rsidRDefault="0084472A">
            <w:pPr>
              <w:spacing w:line="240" w:lineRule="exact"/>
              <w:jc w:val="left"/>
              <w:rPr>
                <w:rFonts w:ascii="Times New Roman" w:hAnsi="Times New Roman"/>
                <w:color w:val="000000"/>
                <w:kern w:val="0"/>
                <w:sz w:val="18"/>
                <w:szCs w:val="18"/>
              </w:rPr>
            </w:pPr>
            <w:r>
              <w:rPr>
                <w:rStyle w:val="NormalCharacter"/>
                <w:color w:val="000000"/>
                <w:kern w:val="0"/>
                <w:sz w:val="18"/>
                <w:szCs w:val="18"/>
              </w:rPr>
              <w:t>指标</w:t>
            </w:r>
            <w:r>
              <w:rPr>
                <w:rStyle w:val="NormalCharacter"/>
                <w:color w:val="000000"/>
                <w:kern w:val="0"/>
                <w:sz w:val="18"/>
                <w:szCs w:val="18"/>
              </w:rPr>
              <w:t>2</w:t>
            </w:r>
            <w:r>
              <w:rPr>
                <w:rStyle w:val="NormalCharacter"/>
                <w:color w:val="000000"/>
                <w:kern w:val="0"/>
                <w:sz w:val="18"/>
                <w:szCs w:val="18"/>
              </w:rPr>
              <w:t>：党史宣传展览</w:t>
            </w:r>
          </w:p>
        </w:tc>
        <w:tc>
          <w:tcPr>
            <w:tcW w:w="850"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2</w:t>
            </w:r>
            <w:r>
              <w:rPr>
                <w:rStyle w:val="NormalCharacter"/>
                <w:kern w:val="0"/>
                <w:sz w:val="18"/>
                <w:szCs w:val="18"/>
              </w:rPr>
              <w:t>次</w:t>
            </w:r>
          </w:p>
        </w:tc>
        <w:tc>
          <w:tcPr>
            <w:tcW w:w="851"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2</w:t>
            </w:r>
            <w:r>
              <w:rPr>
                <w:rStyle w:val="NormalCharacter"/>
                <w:kern w:val="0"/>
                <w:sz w:val="18"/>
                <w:szCs w:val="18"/>
              </w:rPr>
              <w:t>次</w:t>
            </w:r>
          </w:p>
        </w:tc>
        <w:tc>
          <w:tcPr>
            <w:tcW w:w="567" w:type="dxa"/>
            <w:gridSpan w:val="2"/>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557"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1427" w:type="dxa"/>
            <w:gridSpan w:val="2"/>
            <w:tcBorders>
              <w:top w:val="single" w:sz="4" w:space="0" w:color="auto"/>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r>
      <w:tr w:rsidR="009D77F0">
        <w:trPr>
          <w:trHeight w:hRule="exact" w:val="300"/>
          <w:jc w:val="center"/>
        </w:trPr>
        <w:tc>
          <w:tcPr>
            <w:tcW w:w="588" w:type="dxa"/>
            <w:vMerge/>
            <w:tcBorders>
              <w:left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D77F0" w:rsidRDefault="0084472A">
            <w:pPr>
              <w:spacing w:line="240" w:lineRule="exact"/>
              <w:jc w:val="left"/>
              <w:rPr>
                <w:rFonts w:ascii="Times New Roman" w:hAnsi="Times New Roman"/>
                <w:color w:val="000000"/>
                <w:kern w:val="0"/>
                <w:sz w:val="18"/>
                <w:szCs w:val="18"/>
              </w:rPr>
            </w:pPr>
            <w:r>
              <w:rPr>
                <w:rStyle w:val="NormalCharacter"/>
                <w:color w:val="000000"/>
                <w:kern w:val="0"/>
                <w:sz w:val="18"/>
                <w:szCs w:val="18"/>
              </w:rPr>
              <w:t>指标</w:t>
            </w:r>
            <w:r>
              <w:rPr>
                <w:rStyle w:val="NormalCharacter"/>
                <w:color w:val="000000"/>
                <w:kern w:val="0"/>
                <w:sz w:val="18"/>
                <w:szCs w:val="18"/>
              </w:rPr>
              <w:t xml:space="preserve"> 3</w:t>
            </w:r>
            <w:r>
              <w:rPr>
                <w:rStyle w:val="NormalCharacter"/>
                <w:color w:val="000000"/>
                <w:kern w:val="0"/>
                <w:sz w:val="18"/>
                <w:szCs w:val="18"/>
              </w:rPr>
              <w:t>：参观学习、培训</w:t>
            </w:r>
          </w:p>
        </w:tc>
        <w:tc>
          <w:tcPr>
            <w:tcW w:w="850"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2</w:t>
            </w:r>
            <w:r>
              <w:rPr>
                <w:rStyle w:val="NormalCharacter"/>
                <w:kern w:val="0"/>
                <w:sz w:val="18"/>
                <w:szCs w:val="18"/>
              </w:rPr>
              <w:t>次</w:t>
            </w:r>
          </w:p>
        </w:tc>
        <w:tc>
          <w:tcPr>
            <w:tcW w:w="851"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2</w:t>
            </w:r>
            <w:r>
              <w:rPr>
                <w:rStyle w:val="NormalCharacter"/>
                <w:kern w:val="0"/>
                <w:sz w:val="18"/>
                <w:szCs w:val="18"/>
              </w:rPr>
              <w:t>次</w:t>
            </w:r>
          </w:p>
        </w:tc>
        <w:tc>
          <w:tcPr>
            <w:tcW w:w="567" w:type="dxa"/>
            <w:gridSpan w:val="2"/>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557"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rFonts w:hint="eastAsia"/>
                <w:kern w:val="0"/>
                <w:sz w:val="18"/>
                <w:szCs w:val="18"/>
              </w:rPr>
              <w:t>6</w:t>
            </w:r>
          </w:p>
        </w:tc>
        <w:tc>
          <w:tcPr>
            <w:tcW w:w="1427" w:type="dxa"/>
            <w:gridSpan w:val="2"/>
            <w:tcBorders>
              <w:top w:val="single" w:sz="4" w:space="0" w:color="auto"/>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r>
      <w:tr w:rsidR="009D77F0">
        <w:trPr>
          <w:trHeight w:hRule="exact" w:val="300"/>
          <w:jc w:val="center"/>
        </w:trPr>
        <w:tc>
          <w:tcPr>
            <w:tcW w:w="588" w:type="dxa"/>
            <w:vMerge/>
            <w:tcBorders>
              <w:left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9D77F0" w:rsidRDefault="0084472A">
            <w:pPr>
              <w:spacing w:line="240" w:lineRule="exact"/>
              <w:jc w:val="left"/>
              <w:rPr>
                <w:rFonts w:ascii="Times New Roman" w:hAnsi="Times New Roman"/>
                <w:color w:val="000000"/>
                <w:kern w:val="0"/>
                <w:sz w:val="18"/>
                <w:szCs w:val="18"/>
              </w:rPr>
            </w:pPr>
            <w:r>
              <w:rPr>
                <w:rStyle w:val="NormalCharacter"/>
                <w:color w:val="000000"/>
                <w:kern w:val="0"/>
                <w:sz w:val="18"/>
                <w:szCs w:val="18"/>
              </w:rPr>
              <w:t>指标</w:t>
            </w:r>
            <w:r>
              <w:rPr>
                <w:rStyle w:val="NormalCharacter"/>
                <w:color w:val="000000"/>
                <w:kern w:val="0"/>
                <w:sz w:val="18"/>
                <w:szCs w:val="18"/>
              </w:rPr>
              <w:t>1</w:t>
            </w:r>
            <w:r>
              <w:rPr>
                <w:rStyle w:val="NormalCharacter"/>
                <w:color w:val="000000"/>
                <w:kern w:val="0"/>
                <w:sz w:val="18"/>
                <w:szCs w:val="18"/>
              </w:rPr>
              <w:t>：党史宣传展览参展人数</w:t>
            </w:r>
          </w:p>
        </w:tc>
        <w:tc>
          <w:tcPr>
            <w:tcW w:w="850"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≥1</w:t>
            </w:r>
            <w:r>
              <w:rPr>
                <w:rStyle w:val="NormalCharacter"/>
                <w:kern w:val="0"/>
                <w:sz w:val="18"/>
                <w:szCs w:val="18"/>
              </w:rPr>
              <w:t>万人次</w:t>
            </w:r>
          </w:p>
        </w:tc>
        <w:tc>
          <w:tcPr>
            <w:tcW w:w="851"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≥1</w:t>
            </w:r>
            <w:r>
              <w:rPr>
                <w:rStyle w:val="NormalCharacter"/>
                <w:kern w:val="0"/>
                <w:sz w:val="18"/>
                <w:szCs w:val="18"/>
              </w:rPr>
              <w:t>万</w:t>
            </w:r>
          </w:p>
        </w:tc>
        <w:tc>
          <w:tcPr>
            <w:tcW w:w="567" w:type="dxa"/>
            <w:gridSpan w:val="2"/>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7</w:t>
            </w:r>
          </w:p>
        </w:tc>
        <w:tc>
          <w:tcPr>
            <w:tcW w:w="557"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7</w:t>
            </w:r>
          </w:p>
        </w:tc>
        <w:tc>
          <w:tcPr>
            <w:tcW w:w="1427" w:type="dxa"/>
            <w:gridSpan w:val="2"/>
            <w:tcBorders>
              <w:top w:val="single" w:sz="4" w:space="0" w:color="auto"/>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r>
      <w:tr w:rsidR="009D77F0">
        <w:trPr>
          <w:trHeight w:hRule="exact" w:val="300"/>
          <w:jc w:val="center"/>
        </w:trPr>
        <w:tc>
          <w:tcPr>
            <w:tcW w:w="588" w:type="dxa"/>
            <w:vMerge/>
            <w:tcBorders>
              <w:left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D77F0" w:rsidRDefault="0084472A">
            <w:pPr>
              <w:spacing w:line="240" w:lineRule="exact"/>
              <w:jc w:val="left"/>
              <w:rPr>
                <w:rFonts w:ascii="Times New Roman" w:hAnsi="Times New Roman"/>
                <w:color w:val="000000"/>
                <w:kern w:val="0"/>
                <w:sz w:val="18"/>
                <w:szCs w:val="18"/>
              </w:rPr>
            </w:pPr>
            <w:r>
              <w:rPr>
                <w:rStyle w:val="NormalCharacter"/>
                <w:color w:val="000000"/>
                <w:kern w:val="0"/>
                <w:sz w:val="18"/>
                <w:szCs w:val="18"/>
              </w:rPr>
              <w:t>指标</w:t>
            </w:r>
            <w:r>
              <w:rPr>
                <w:rStyle w:val="NormalCharacter"/>
                <w:color w:val="000000"/>
                <w:kern w:val="0"/>
                <w:sz w:val="18"/>
                <w:szCs w:val="18"/>
              </w:rPr>
              <w:t>2</w:t>
            </w:r>
            <w:r>
              <w:rPr>
                <w:rStyle w:val="NormalCharacter"/>
                <w:color w:val="000000"/>
                <w:kern w:val="0"/>
                <w:sz w:val="18"/>
                <w:szCs w:val="18"/>
              </w:rPr>
              <w:t>：学习培训参加率</w:t>
            </w:r>
          </w:p>
        </w:tc>
        <w:tc>
          <w:tcPr>
            <w:tcW w:w="850"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≥80%</w:t>
            </w:r>
          </w:p>
        </w:tc>
        <w:tc>
          <w:tcPr>
            <w:tcW w:w="851"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w:t>
            </w:r>
            <w:r>
              <w:rPr>
                <w:rStyle w:val="NormalCharacter"/>
                <w:kern w:val="0"/>
                <w:sz w:val="18"/>
                <w:szCs w:val="18"/>
              </w:rPr>
              <w:t>80%</w:t>
            </w:r>
          </w:p>
        </w:tc>
        <w:tc>
          <w:tcPr>
            <w:tcW w:w="567" w:type="dxa"/>
            <w:gridSpan w:val="2"/>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7</w:t>
            </w:r>
          </w:p>
        </w:tc>
        <w:tc>
          <w:tcPr>
            <w:tcW w:w="557"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7</w:t>
            </w:r>
          </w:p>
        </w:tc>
        <w:tc>
          <w:tcPr>
            <w:tcW w:w="1427" w:type="dxa"/>
            <w:gridSpan w:val="2"/>
            <w:tcBorders>
              <w:top w:val="single" w:sz="4" w:space="0" w:color="auto"/>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r>
      <w:tr w:rsidR="009D77F0">
        <w:trPr>
          <w:trHeight w:hRule="exact" w:val="300"/>
          <w:jc w:val="center"/>
        </w:trPr>
        <w:tc>
          <w:tcPr>
            <w:tcW w:w="588" w:type="dxa"/>
            <w:vMerge/>
            <w:tcBorders>
              <w:left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D77F0" w:rsidRDefault="0084472A">
            <w:pPr>
              <w:spacing w:line="240" w:lineRule="exact"/>
              <w:jc w:val="left"/>
              <w:rPr>
                <w:rFonts w:ascii="Times New Roman" w:hAnsi="Times New Roman"/>
                <w:color w:val="000000"/>
                <w:kern w:val="0"/>
                <w:sz w:val="18"/>
                <w:szCs w:val="18"/>
              </w:rPr>
            </w:pPr>
            <w:r>
              <w:rPr>
                <w:rStyle w:val="NormalCharacter"/>
                <w:color w:val="000000"/>
                <w:kern w:val="0"/>
                <w:sz w:val="18"/>
                <w:szCs w:val="18"/>
              </w:rPr>
              <w:t>……</w:t>
            </w:r>
          </w:p>
        </w:tc>
        <w:tc>
          <w:tcPr>
            <w:tcW w:w="850"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557"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427" w:type="dxa"/>
            <w:gridSpan w:val="2"/>
            <w:tcBorders>
              <w:top w:val="single" w:sz="4" w:space="0" w:color="auto"/>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r>
      <w:tr w:rsidR="009D77F0">
        <w:trPr>
          <w:trHeight w:hRule="exact" w:val="300"/>
          <w:jc w:val="center"/>
        </w:trPr>
        <w:tc>
          <w:tcPr>
            <w:tcW w:w="588" w:type="dxa"/>
            <w:vMerge/>
            <w:tcBorders>
              <w:left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9D77F0" w:rsidRDefault="0084472A">
            <w:pPr>
              <w:spacing w:line="240" w:lineRule="exact"/>
              <w:jc w:val="left"/>
              <w:rPr>
                <w:rFonts w:ascii="Times New Roman" w:hAnsi="Times New Roman"/>
                <w:color w:val="000000"/>
                <w:kern w:val="0"/>
                <w:sz w:val="18"/>
                <w:szCs w:val="18"/>
              </w:rPr>
            </w:pPr>
            <w:r>
              <w:rPr>
                <w:rStyle w:val="NormalCharacter"/>
                <w:color w:val="000000"/>
                <w:kern w:val="0"/>
                <w:sz w:val="18"/>
                <w:szCs w:val="18"/>
              </w:rPr>
              <w:t>指标</w:t>
            </w:r>
            <w:r>
              <w:rPr>
                <w:rStyle w:val="NormalCharacter"/>
                <w:color w:val="000000"/>
                <w:kern w:val="0"/>
                <w:sz w:val="18"/>
                <w:szCs w:val="18"/>
              </w:rPr>
              <w:t>1</w:t>
            </w:r>
            <w:r>
              <w:rPr>
                <w:rStyle w:val="NormalCharacter"/>
                <w:color w:val="000000"/>
                <w:kern w:val="0"/>
                <w:sz w:val="18"/>
                <w:szCs w:val="18"/>
              </w:rPr>
              <w:t>：党史资料征集</w:t>
            </w:r>
          </w:p>
        </w:tc>
        <w:tc>
          <w:tcPr>
            <w:tcW w:w="850"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年底前完成</w:t>
            </w:r>
          </w:p>
        </w:tc>
        <w:tc>
          <w:tcPr>
            <w:tcW w:w="851"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年底前完成</w:t>
            </w:r>
          </w:p>
        </w:tc>
        <w:tc>
          <w:tcPr>
            <w:tcW w:w="567" w:type="dxa"/>
            <w:gridSpan w:val="2"/>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rFonts w:hint="eastAsia"/>
                <w:kern w:val="0"/>
                <w:sz w:val="18"/>
                <w:szCs w:val="18"/>
              </w:rPr>
              <w:t>6</w:t>
            </w:r>
          </w:p>
        </w:tc>
        <w:tc>
          <w:tcPr>
            <w:tcW w:w="557"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rFonts w:hint="eastAsia"/>
                <w:kern w:val="0"/>
                <w:sz w:val="18"/>
                <w:szCs w:val="18"/>
              </w:rPr>
              <w:t>6</w:t>
            </w:r>
          </w:p>
        </w:tc>
        <w:tc>
          <w:tcPr>
            <w:tcW w:w="1427" w:type="dxa"/>
            <w:gridSpan w:val="2"/>
            <w:tcBorders>
              <w:top w:val="single" w:sz="4" w:space="0" w:color="auto"/>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r>
      <w:tr w:rsidR="009D77F0">
        <w:trPr>
          <w:trHeight w:hRule="exact" w:val="300"/>
          <w:jc w:val="center"/>
        </w:trPr>
        <w:tc>
          <w:tcPr>
            <w:tcW w:w="588" w:type="dxa"/>
            <w:vMerge/>
            <w:tcBorders>
              <w:left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D77F0" w:rsidRDefault="0084472A">
            <w:pPr>
              <w:spacing w:line="240" w:lineRule="exact"/>
              <w:jc w:val="left"/>
              <w:rPr>
                <w:rFonts w:ascii="Times New Roman" w:hAnsi="Times New Roman"/>
                <w:color w:val="000000"/>
                <w:kern w:val="0"/>
                <w:sz w:val="18"/>
                <w:szCs w:val="18"/>
              </w:rPr>
            </w:pPr>
            <w:r>
              <w:rPr>
                <w:rStyle w:val="NormalCharacter"/>
                <w:color w:val="000000"/>
                <w:kern w:val="0"/>
                <w:sz w:val="18"/>
                <w:szCs w:val="18"/>
              </w:rPr>
              <w:t>指标</w:t>
            </w:r>
            <w:r>
              <w:rPr>
                <w:rStyle w:val="NormalCharacter"/>
                <w:color w:val="000000"/>
                <w:kern w:val="0"/>
                <w:sz w:val="18"/>
                <w:szCs w:val="18"/>
              </w:rPr>
              <w:t>2</w:t>
            </w:r>
            <w:r>
              <w:rPr>
                <w:rStyle w:val="NormalCharacter"/>
                <w:color w:val="000000"/>
                <w:kern w:val="0"/>
                <w:sz w:val="18"/>
                <w:szCs w:val="18"/>
              </w:rPr>
              <w:t>：学习培训、展览</w:t>
            </w:r>
          </w:p>
        </w:tc>
        <w:tc>
          <w:tcPr>
            <w:tcW w:w="850"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半年各一次</w:t>
            </w:r>
          </w:p>
        </w:tc>
        <w:tc>
          <w:tcPr>
            <w:tcW w:w="851"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半年各一次</w:t>
            </w:r>
          </w:p>
        </w:tc>
        <w:tc>
          <w:tcPr>
            <w:tcW w:w="567" w:type="dxa"/>
            <w:gridSpan w:val="2"/>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rFonts w:hint="eastAsia"/>
                <w:kern w:val="0"/>
                <w:sz w:val="18"/>
                <w:szCs w:val="18"/>
              </w:rPr>
              <w:t>6</w:t>
            </w:r>
          </w:p>
        </w:tc>
        <w:tc>
          <w:tcPr>
            <w:tcW w:w="557"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rFonts w:hint="eastAsia"/>
                <w:kern w:val="0"/>
                <w:sz w:val="18"/>
                <w:szCs w:val="18"/>
              </w:rPr>
              <w:t>6</w:t>
            </w:r>
          </w:p>
        </w:tc>
        <w:tc>
          <w:tcPr>
            <w:tcW w:w="1427" w:type="dxa"/>
            <w:gridSpan w:val="2"/>
            <w:tcBorders>
              <w:top w:val="single" w:sz="4" w:space="0" w:color="auto"/>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r>
      <w:tr w:rsidR="009D77F0">
        <w:trPr>
          <w:trHeight w:hRule="exact" w:val="300"/>
          <w:jc w:val="center"/>
        </w:trPr>
        <w:tc>
          <w:tcPr>
            <w:tcW w:w="588" w:type="dxa"/>
            <w:vMerge/>
            <w:tcBorders>
              <w:left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D77F0" w:rsidRDefault="0084472A">
            <w:pPr>
              <w:spacing w:line="240" w:lineRule="exact"/>
              <w:jc w:val="left"/>
              <w:rPr>
                <w:rFonts w:ascii="Times New Roman" w:hAnsi="Times New Roman"/>
                <w:color w:val="000000"/>
                <w:kern w:val="0"/>
                <w:sz w:val="18"/>
                <w:szCs w:val="18"/>
              </w:rPr>
            </w:pPr>
            <w:r>
              <w:rPr>
                <w:rStyle w:val="NormalCharacter"/>
                <w:color w:val="000000"/>
                <w:kern w:val="0"/>
                <w:sz w:val="18"/>
                <w:szCs w:val="18"/>
              </w:rPr>
              <w:t>……</w:t>
            </w:r>
          </w:p>
        </w:tc>
        <w:tc>
          <w:tcPr>
            <w:tcW w:w="850"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557"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427" w:type="dxa"/>
            <w:gridSpan w:val="2"/>
            <w:tcBorders>
              <w:top w:val="single" w:sz="4" w:space="0" w:color="auto"/>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r>
      <w:tr w:rsidR="009D77F0">
        <w:trPr>
          <w:trHeight w:hRule="exact" w:val="300"/>
          <w:jc w:val="center"/>
        </w:trPr>
        <w:tc>
          <w:tcPr>
            <w:tcW w:w="588" w:type="dxa"/>
            <w:vMerge/>
            <w:tcBorders>
              <w:left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9D77F0" w:rsidRDefault="0084472A">
            <w:pPr>
              <w:spacing w:line="240" w:lineRule="exact"/>
              <w:jc w:val="left"/>
              <w:rPr>
                <w:rFonts w:ascii="Times New Roman" w:hAnsi="Times New Roman"/>
                <w:color w:val="000000"/>
                <w:kern w:val="0"/>
                <w:sz w:val="18"/>
                <w:szCs w:val="18"/>
              </w:rPr>
            </w:pPr>
            <w:r>
              <w:rPr>
                <w:rStyle w:val="NormalCharacter"/>
                <w:color w:val="000000"/>
                <w:kern w:val="0"/>
                <w:sz w:val="18"/>
                <w:szCs w:val="18"/>
              </w:rPr>
              <w:t>指标</w:t>
            </w:r>
            <w:r>
              <w:rPr>
                <w:rStyle w:val="NormalCharacter"/>
                <w:color w:val="000000"/>
                <w:kern w:val="0"/>
                <w:sz w:val="18"/>
                <w:szCs w:val="18"/>
              </w:rPr>
              <w:t>1</w:t>
            </w:r>
            <w:r>
              <w:rPr>
                <w:rStyle w:val="NormalCharacter"/>
                <w:color w:val="000000"/>
                <w:kern w:val="0"/>
                <w:sz w:val="18"/>
                <w:szCs w:val="18"/>
              </w:rPr>
              <w:t>：</w:t>
            </w:r>
            <w:r>
              <w:rPr>
                <w:rStyle w:val="NormalCharacter"/>
                <w:kern w:val="0"/>
                <w:sz w:val="18"/>
                <w:szCs w:val="18"/>
              </w:rPr>
              <w:t>联络组工作经</w:t>
            </w:r>
          </w:p>
        </w:tc>
        <w:tc>
          <w:tcPr>
            <w:tcW w:w="850"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5</w:t>
            </w:r>
            <w:r>
              <w:rPr>
                <w:rStyle w:val="NormalCharacter"/>
                <w:kern w:val="0"/>
                <w:sz w:val="18"/>
                <w:szCs w:val="18"/>
              </w:rPr>
              <w:t>千元</w:t>
            </w:r>
            <w:r>
              <w:rPr>
                <w:rStyle w:val="NormalCharacter"/>
                <w:kern w:val="0"/>
                <w:sz w:val="18"/>
                <w:szCs w:val="18"/>
              </w:rPr>
              <w:t>/</w:t>
            </w:r>
            <w:r>
              <w:rPr>
                <w:rStyle w:val="NormalCharacter"/>
                <w:kern w:val="0"/>
                <w:sz w:val="18"/>
                <w:szCs w:val="18"/>
              </w:rPr>
              <w:t>人</w:t>
            </w:r>
          </w:p>
        </w:tc>
        <w:tc>
          <w:tcPr>
            <w:tcW w:w="851"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5</w:t>
            </w:r>
            <w:r>
              <w:rPr>
                <w:rStyle w:val="NormalCharacter"/>
                <w:kern w:val="0"/>
                <w:sz w:val="18"/>
                <w:szCs w:val="18"/>
              </w:rPr>
              <w:t>千元</w:t>
            </w:r>
            <w:r>
              <w:rPr>
                <w:rStyle w:val="NormalCharacter"/>
                <w:kern w:val="0"/>
                <w:sz w:val="18"/>
                <w:szCs w:val="18"/>
              </w:rPr>
              <w:t>/</w:t>
            </w:r>
            <w:r>
              <w:rPr>
                <w:rStyle w:val="NormalCharacter"/>
                <w:kern w:val="0"/>
                <w:sz w:val="18"/>
                <w:szCs w:val="18"/>
              </w:rPr>
              <w:t>人</w:t>
            </w:r>
          </w:p>
        </w:tc>
        <w:tc>
          <w:tcPr>
            <w:tcW w:w="567" w:type="dxa"/>
            <w:gridSpan w:val="2"/>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6</w:t>
            </w:r>
          </w:p>
        </w:tc>
        <w:tc>
          <w:tcPr>
            <w:tcW w:w="557"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6</w:t>
            </w:r>
          </w:p>
        </w:tc>
        <w:tc>
          <w:tcPr>
            <w:tcW w:w="1427" w:type="dxa"/>
            <w:gridSpan w:val="2"/>
            <w:tcBorders>
              <w:top w:val="single" w:sz="4" w:space="0" w:color="auto"/>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r>
      <w:tr w:rsidR="009D77F0">
        <w:trPr>
          <w:trHeight w:hRule="exact" w:val="300"/>
          <w:jc w:val="center"/>
        </w:trPr>
        <w:tc>
          <w:tcPr>
            <w:tcW w:w="588" w:type="dxa"/>
            <w:vMerge/>
            <w:tcBorders>
              <w:left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D77F0" w:rsidRDefault="0084472A">
            <w:pPr>
              <w:spacing w:line="240" w:lineRule="exact"/>
              <w:jc w:val="left"/>
              <w:rPr>
                <w:rFonts w:ascii="Times New Roman" w:hAnsi="Times New Roman"/>
                <w:color w:val="000000"/>
                <w:kern w:val="0"/>
                <w:sz w:val="18"/>
                <w:szCs w:val="18"/>
              </w:rPr>
            </w:pPr>
            <w:r>
              <w:rPr>
                <w:rStyle w:val="NormalCharacter"/>
                <w:color w:val="000000"/>
                <w:kern w:val="0"/>
                <w:sz w:val="18"/>
                <w:szCs w:val="18"/>
              </w:rPr>
              <w:t>指标</w:t>
            </w:r>
            <w:r>
              <w:rPr>
                <w:rStyle w:val="NormalCharacter"/>
                <w:color w:val="000000"/>
                <w:kern w:val="0"/>
                <w:sz w:val="18"/>
                <w:szCs w:val="18"/>
              </w:rPr>
              <w:t>2</w:t>
            </w:r>
            <w:r>
              <w:rPr>
                <w:rStyle w:val="NormalCharacter"/>
                <w:color w:val="000000"/>
                <w:kern w:val="0"/>
                <w:sz w:val="18"/>
                <w:szCs w:val="18"/>
              </w:rPr>
              <w:t>：</w:t>
            </w:r>
          </w:p>
        </w:tc>
        <w:tc>
          <w:tcPr>
            <w:tcW w:w="850"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557"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427" w:type="dxa"/>
            <w:gridSpan w:val="2"/>
            <w:tcBorders>
              <w:top w:val="single" w:sz="4" w:space="0" w:color="auto"/>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r>
      <w:tr w:rsidR="009D77F0">
        <w:trPr>
          <w:trHeight w:hRule="exact" w:val="300"/>
          <w:jc w:val="center"/>
        </w:trPr>
        <w:tc>
          <w:tcPr>
            <w:tcW w:w="588" w:type="dxa"/>
            <w:vMerge/>
            <w:tcBorders>
              <w:left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D77F0" w:rsidRDefault="0084472A">
            <w:pPr>
              <w:spacing w:line="240" w:lineRule="exact"/>
              <w:jc w:val="left"/>
              <w:rPr>
                <w:rFonts w:ascii="Times New Roman" w:hAnsi="Times New Roman"/>
                <w:color w:val="000000"/>
                <w:kern w:val="0"/>
                <w:sz w:val="18"/>
                <w:szCs w:val="18"/>
              </w:rPr>
            </w:pPr>
            <w:r>
              <w:rPr>
                <w:rStyle w:val="NormalCharacter"/>
                <w:color w:val="000000"/>
                <w:kern w:val="0"/>
                <w:sz w:val="18"/>
                <w:szCs w:val="18"/>
              </w:rPr>
              <w:t>……</w:t>
            </w:r>
          </w:p>
        </w:tc>
        <w:tc>
          <w:tcPr>
            <w:tcW w:w="850"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557"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427" w:type="dxa"/>
            <w:gridSpan w:val="2"/>
            <w:tcBorders>
              <w:top w:val="single" w:sz="4" w:space="0" w:color="auto"/>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r>
      <w:tr w:rsidR="009D77F0">
        <w:trPr>
          <w:trHeight w:hRule="exact" w:val="300"/>
          <w:jc w:val="center"/>
        </w:trPr>
        <w:tc>
          <w:tcPr>
            <w:tcW w:w="588" w:type="dxa"/>
            <w:vMerge/>
            <w:tcBorders>
              <w:left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效益指标</w:t>
            </w:r>
            <w:r>
              <w:rPr>
                <w:rStyle w:val="NormalCharacter"/>
                <w:kern w:val="0"/>
                <w:sz w:val="20"/>
                <w:szCs w:val="20"/>
              </w:rPr>
              <w:t>(30</w:t>
            </w:r>
            <w:r>
              <w:rPr>
                <w:rStyle w:val="NormalCharacter"/>
                <w:kern w:val="0"/>
                <w:sz w:val="20"/>
                <w:szCs w:val="20"/>
              </w:rPr>
              <w:t>分</w:t>
            </w:r>
            <w:r>
              <w:rPr>
                <w:rStyle w:val="NormalCharacte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9D77F0" w:rsidRDefault="0084472A">
            <w:pPr>
              <w:spacing w:line="240" w:lineRule="exact"/>
              <w:jc w:val="center"/>
              <w:rPr>
                <w:rStyle w:val="NormalCharacter"/>
                <w:kern w:val="0"/>
                <w:sz w:val="18"/>
                <w:szCs w:val="18"/>
              </w:rPr>
            </w:pPr>
            <w:r>
              <w:rPr>
                <w:rStyle w:val="NormalCharacter"/>
                <w:kern w:val="0"/>
                <w:sz w:val="18"/>
                <w:szCs w:val="18"/>
              </w:rPr>
              <w:t>经济效益</w:t>
            </w:r>
          </w:p>
          <w:p w:rsidR="009D77F0" w:rsidRDefault="0084472A">
            <w:pPr>
              <w:spacing w:line="240" w:lineRule="exact"/>
              <w:jc w:val="center"/>
              <w:rPr>
                <w:rFonts w:ascii="Times New Roman" w:hAnsi="Times New Roman"/>
                <w:kern w:val="0"/>
                <w:sz w:val="18"/>
                <w:szCs w:val="18"/>
              </w:rPr>
            </w:pPr>
            <w:r>
              <w:rPr>
                <w:rStyle w:val="NormalCharacte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D77F0" w:rsidRDefault="0084472A">
            <w:pPr>
              <w:spacing w:line="240" w:lineRule="exact"/>
              <w:jc w:val="left"/>
              <w:rPr>
                <w:rFonts w:ascii="Times New Roman" w:hAnsi="Times New Roman"/>
                <w:color w:val="000000"/>
                <w:kern w:val="0"/>
                <w:sz w:val="18"/>
                <w:szCs w:val="18"/>
              </w:rPr>
            </w:pPr>
            <w:r>
              <w:rPr>
                <w:rStyle w:val="NormalCharacter"/>
                <w:color w:val="000000"/>
                <w:kern w:val="0"/>
                <w:sz w:val="18"/>
                <w:szCs w:val="18"/>
              </w:rPr>
              <w:t>指标</w:t>
            </w:r>
            <w:r>
              <w:rPr>
                <w:rStyle w:val="NormalCharacter"/>
                <w:color w:val="000000"/>
                <w:kern w:val="0"/>
                <w:sz w:val="18"/>
                <w:szCs w:val="18"/>
              </w:rPr>
              <w:t>1</w:t>
            </w:r>
            <w:r>
              <w:rPr>
                <w:rStyle w:val="NormalCharacter"/>
                <w:color w:val="000000"/>
                <w:kern w:val="0"/>
                <w:sz w:val="18"/>
                <w:szCs w:val="18"/>
              </w:rPr>
              <w:t>：</w:t>
            </w:r>
          </w:p>
        </w:tc>
        <w:tc>
          <w:tcPr>
            <w:tcW w:w="850"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557"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427" w:type="dxa"/>
            <w:gridSpan w:val="2"/>
            <w:tcBorders>
              <w:top w:val="single" w:sz="4" w:space="0" w:color="auto"/>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r>
      <w:tr w:rsidR="009D77F0">
        <w:trPr>
          <w:trHeight w:hRule="exact" w:val="300"/>
          <w:jc w:val="center"/>
        </w:trPr>
        <w:tc>
          <w:tcPr>
            <w:tcW w:w="588" w:type="dxa"/>
            <w:vMerge/>
            <w:tcBorders>
              <w:left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D77F0" w:rsidRDefault="0084472A">
            <w:pPr>
              <w:spacing w:line="240" w:lineRule="exact"/>
              <w:jc w:val="left"/>
              <w:rPr>
                <w:rFonts w:ascii="Times New Roman" w:hAnsi="Times New Roman"/>
                <w:color w:val="000000"/>
                <w:kern w:val="0"/>
                <w:sz w:val="18"/>
                <w:szCs w:val="18"/>
              </w:rPr>
            </w:pPr>
            <w:r>
              <w:rPr>
                <w:rStyle w:val="NormalCharacter"/>
                <w:color w:val="000000"/>
                <w:kern w:val="0"/>
                <w:sz w:val="18"/>
                <w:szCs w:val="18"/>
              </w:rPr>
              <w:t>指标</w:t>
            </w:r>
            <w:r>
              <w:rPr>
                <w:rStyle w:val="NormalCharacter"/>
                <w:color w:val="000000"/>
                <w:kern w:val="0"/>
                <w:sz w:val="18"/>
                <w:szCs w:val="18"/>
              </w:rPr>
              <w:t>2</w:t>
            </w:r>
            <w:r>
              <w:rPr>
                <w:rStyle w:val="NormalCharacter"/>
                <w:color w:val="000000"/>
                <w:kern w:val="0"/>
                <w:sz w:val="18"/>
                <w:szCs w:val="18"/>
              </w:rPr>
              <w:t>：</w:t>
            </w:r>
          </w:p>
        </w:tc>
        <w:tc>
          <w:tcPr>
            <w:tcW w:w="850"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557"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427" w:type="dxa"/>
            <w:gridSpan w:val="2"/>
            <w:tcBorders>
              <w:top w:val="single" w:sz="4" w:space="0" w:color="auto"/>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r>
      <w:tr w:rsidR="009D77F0">
        <w:trPr>
          <w:trHeight w:hRule="exact" w:val="300"/>
          <w:jc w:val="center"/>
        </w:trPr>
        <w:tc>
          <w:tcPr>
            <w:tcW w:w="588" w:type="dxa"/>
            <w:vMerge/>
            <w:tcBorders>
              <w:left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D77F0" w:rsidRDefault="0084472A">
            <w:pPr>
              <w:spacing w:line="240" w:lineRule="exact"/>
              <w:jc w:val="left"/>
              <w:rPr>
                <w:rFonts w:ascii="Times New Roman" w:hAnsi="Times New Roman"/>
                <w:color w:val="000000"/>
                <w:kern w:val="0"/>
                <w:sz w:val="18"/>
                <w:szCs w:val="18"/>
              </w:rPr>
            </w:pPr>
            <w:r>
              <w:rPr>
                <w:rStyle w:val="NormalCharacter"/>
                <w:color w:val="000000"/>
                <w:kern w:val="0"/>
                <w:sz w:val="18"/>
                <w:szCs w:val="18"/>
              </w:rPr>
              <w:t>……</w:t>
            </w:r>
          </w:p>
        </w:tc>
        <w:tc>
          <w:tcPr>
            <w:tcW w:w="850"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557"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427" w:type="dxa"/>
            <w:gridSpan w:val="2"/>
            <w:tcBorders>
              <w:top w:val="single" w:sz="4" w:space="0" w:color="auto"/>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r>
      <w:tr w:rsidR="009D77F0">
        <w:trPr>
          <w:trHeight w:hRule="exact" w:val="300"/>
          <w:jc w:val="center"/>
        </w:trPr>
        <w:tc>
          <w:tcPr>
            <w:tcW w:w="588" w:type="dxa"/>
            <w:vMerge/>
            <w:tcBorders>
              <w:left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9D77F0" w:rsidRDefault="0084472A">
            <w:pPr>
              <w:spacing w:line="240" w:lineRule="exact"/>
              <w:jc w:val="center"/>
              <w:rPr>
                <w:rStyle w:val="NormalCharacter"/>
                <w:kern w:val="0"/>
                <w:sz w:val="18"/>
                <w:szCs w:val="18"/>
              </w:rPr>
            </w:pPr>
            <w:r>
              <w:rPr>
                <w:rStyle w:val="NormalCharacter"/>
                <w:kern w:val="0"/>
                <w:sz w:val="18"/>
                <w:szCs w:val="18"/>
              </w:rPr>
              <w:t>社会效益</w:t>
            </w:r>
          </w:p>
          <w:p w:rsidR="009D77F0" w:rsidRDefault="0084472A">
            <w:pPr>
              <w:spacing w:line="240" w:lineRule="exact"/>
              <w:jc w:val="center"/>
              <w:rPr>
                <w:rFonts w:ascii="Times New Roman" w:hAnsi="Times New Roman"/>
                <w:kern w:val="0"/>
                <w:sz w:val="18"/>
                <w:szCs w:val="18"/>
              </w:rPr>
            </w:pPr>
            <w:r>
              <w:rPr>
                <w:rStyle w:val="NormalCharacte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D77F0" w:rsidRDefault="0084472A">
            <w:pPr>
              <w:spacing w:line="240" w:lineRule="exact"/>
              <w:jc w:val="left"/>
              <w:rPr>
                <w:rFonts w:ascii="Times New Roman" w:hAnsi="Times New Roman"/>
                <w:color w:val="000000"/>
                <w:kern w:val="0"/>
                <w:sz w:val="18"/>
                <w:szCs w:val="18"/>
              </w:rPr>
            </w:pPr>
            <w:r>
              <w:rPr>
                <w:rStyle w:val="NormalCharacter"/>
                <w:color w:val="000000"/>
                <w:kern w:val="0"/>
                <w:sz w:val="18"/>
                <w:szCs w:val="18"/>
              </w:rPr>
              <w:t>指标</w:t>
            </w:r>
            <w:r>
              <w:rPr>
                <w:rStyle w:val="NormalCharacter"/>
                <w:color w:val="000000"/>
                <w:kern w:val="0"/>
                <w:sz w:val="18"/>
                <w:szCs w:val="18"/>
              </w:rPr>
              <w:t>1</w:t>
            </w:r>
            <w:r>
              <w:rPr>
                <w:rStyle w:val="NormalCharacter"/>
                <w:color w:val="000000"/>
                <w:kern w:val="0"/>
                <w:sz w:val="18"/>
                <w:szCs w:val="18"/>
              </w:rPr>
              <w:t>：地方党史资料</w:t>
            </w:r>
          </w:p>
        </w:tc>
        <w:tc>
          <w:tcPr>
            <w:tcW w:w="850"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持续增加</w:t>
            </w:r>
          </w:p>
        </w:tc>
        <w:tc>
          <w:tcPr>
            <w:tcW w:w="851"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持续增加</w:t>
            </w:r>
          </w:p>
        </w:tc>
        <w:tc>
          <w:tcPr>
            <w:tcW w:w="567" w:type="dxa"/>
            <w:gridSpan w:val="2"/>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8</w:t>
            </w:r>
          </w:p>
        </w:tc>
        <w:tc>
          <w:tcPr>
            <w:tcW w:w="557"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8</w:t>
            </w:r>
          </w:p>
        </w:tc>
        <w:tc>
          <w:tcPr>
            <w:tcW w:w="1427" w:type="dxa"/>
            <w:gridSpan w:val="2"/>
            <w:tcBorders>
              <w:top w:val="single" w:sz="4" w:space="0" w:color="auto"/>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r>
      <w:tr w:rsidR="009D77F0">
        <w:trPr>
          <w:trHeight w:hRule="exact" w:val="300"/>
          <w:jc w:val="center"/>
        </w:trPr>
        <w:tc>
          <w:tcPr>
            <w:tcW w:w="588" w:type="dxa"/>
            <w:vMerge/>
            <w:tcBorders>
              <w:left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D77F0" w:rsidRDefault="0084472A">
            <w:pPr>
              <w:spacing w:line="240" w:lineRule="exact"/>
              <w:jc w:val="left"/>
              <w:rPr>
                <w:rFonts w:ascii="Times New Roman" w:hAnsi="Times New Roman"/>
                <w:color w:val="000000"/>
                <w:kern w:val="0"/>
                <w:sz w:val="18"/>
                <w:szCs w:val="18"/>
              </w:rPr>
            </w:pPr>
            <w:r>
              <w:rPr>
                <w:rStyle w:val="NormalCharacter"/>
                <w:color w:val="000000"/>
                <w:kern w:val="0"/>
                <w:sz w:val="18"/>
                <w:szCs w:val="18"/>
              </w:rPr>
              <w:t>指标</w:t>
            </w:r>
            <w:r>
              <w:rPr>
                <w:rStyle w:val="NormalCharacter"/>
                <w:color w:val="000000"/>
                <w:kern w:val="0"/>
                <w:sz w:val="18"/>
                <w:szCs w:val="18"/>
              </w:rPr>
              <w:t>2</w:t>
            </w:r>
            <w:r>
              <w:rPr>
                <w:rStyle w:val="NormalCharacter"/>
                <w:color w:val="000000"/>
                <w:kern w:val="0"/>
                <w:sz w:val="18"/>
                <w:szCs w:val="18"/>
              </w:rPr>
              <w:t>：民众对党的认识</w:t>
            </w:r>
          </w:p>
        </w:tc>
        <w:tc>
          <w:tcPr>
            <w:tcW w:w="850"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逐步提升</w:t>
            </w:r>
          </w:p>
        </w:tc>
        <w:tc>
          <w:tcPr>
            <w:tcW w:w="851"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逐步提升</w:t>
            </w:r>
          </w:p>
        </w:tc>
        <w:tc>
          <w:tcPr>
            <w:tcW w:w="567" w:type="dxa"/>
            <w:gridSpan w:val="2"/>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7</w:t>
            </w:r>
          </w:p>
        </w:tc>
        <w:tc>
          <w:tcPr>
            <w:tcW w:w="557"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7</w:t>
            </w:r>
          </w:p>
        </w:tc>
        <w:tc>
          <w:tcPr>
            <w:tcW w:w="1427" w:type="dxa"/>
            <w:gridSpan w:val="2"/>
            <w:tcBorders>
              <w:top w:val="single" w:sz="4" w:space="0" w:color="auto"/>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r>
      <w:tr w:rsidR="009D77F0">
        <w:trPr>
          <w:trHeight w:hRule="exact" w:val="300"/>
          <w:jc w:val="center"/>
        </w:trPr>
        <w:tc>
          <w:tcPr>
            <w:tcW w:w="588" w:type="dxa"/>
            <w:vMerge/>
            <w:tcBorders>
              <w:left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D77F0" w:rsidRDefault="0084472A">
            <w:pPr>
              <w:spacing w:line="240" w:lineRule="exact"/>
              <w:jc w:val="left"/>
              <w:rPr>
                <w:rFonts w:ascii="Times New Roman" w:hAnsi="Times New Roman"/>
                <w:color w:val="000000"/>
                <w:kern w:val="0"/>
                <w:sz w:val="18"/>
                <w:szCs w:val="18"/>
              </w:rPr>
            </w:pPr>
            <w:r>
              <w:rPr>
                <w:rStyle w:val="NormalCharacter"/>
                <w:color w:val="000000"/>
                <w:kern w:val="0"/>
                <w:sz w:val="18"/>
                <w:szCs w:val="18"/>
              </w:rPr>
              <w:t>……</w:t>
            </w:r>
          </w:p>
        </w:tc>
        <w:tc>
          <w:tcPr>
            <w:tcW w:w="850"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557"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427" w:type="dxa"/>
            <w:gridSpan w:val="2"/>
            <w:tcBorders>
              <w:top w:val="single" w:sz="4" w:space="0" w:color="auto"/>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r>
      <w:tr w:rsidR="009D77F0">
        <w:trPr>
          <w:trHeight w:hRule="exact" w:val="300"/>
          <w:jc w:val="center"/>
        </w:trPr>
        <w:tc>
          <w:tcPr>
            <w:tcW w:w="588" w:type="dxa"/>
            <w:vMerge/>
            <w:tcBorders>
              <w:left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9D77F0" w:rsidRDefault="0084472A">
            <w:pPr>
              <w:spacing w:line="240" w:lineRule="exact"/>
              <w:jc w:val="center"/>
              <w:rPr>
                <w:rStyle w:val="NormalCharacter"/>
                <w:kern w:val="0"/>
                <w:sz w:val="18"/>
                <w:szCs w:val="18"/>
              </w:rPr>
            </w:pPr>
            <w:r>
              <w:rPr>
                <w:rStyle w:val="NormalCharacter"/>
                <w:kern w:val="0"/>
                <w:sz w:val="18"/>
                <w:szCs w:val="18"/>
              </w:rPr>
              <w:t>生态效益</w:t>
            </w:r>
          </w:p>
          <w:p w:rsidR="009D77F0" w:rsidRDefault="0084472A">
            <w:pPr>
              <w:spacing w:line="240" w:lineRule="exact"/>
              <w:jc w:val="center"/>
              <w:rPr>
                <w:rFonts w:ascii="Times New Roman" w:hAnsi="Times New Roman"/>
                <w:kern w:val="0"/>
                <w:sz w:val="18"/>
                <w:szCs w:val="18"/>
              </w:rPr>
            </w:pPr>
            <w:r>
              <w:rPr>
                <w:rStyle w:val="NormalCharacte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D77F0" w:rsidRDefault="0084472A">
            <w:pPr>
              <w:spacing w:line="240" w:lineRule="exact"/>
              <w:jc w:val="left"/>
              <w:rPr>
                <w:rFonts w:ascii="Times New Roman" w:hAnsi="Times New Roman"/>
                <w:color w:val="000000"/>
                <w:kern w:val="0"/>
                <w:sz w:val="18"/>
                <w:szCs w:val="18"/>
              </w:rPr>
            </w:pPr>
            <w:r>
              <w:rPr>
                <w:rStyle w:val="NormalCharacter"/>
                <w:color w:val="000000"/>
                <w:kern w:val="0"/>
                <w:sz w:val="18"/>
                <w:szCs w:val="18"/>
              </w:rPr>
              <w:t>指标</w:t>
            </w:r>
            <w:r>
              <w:rPr>
                <w:rStyle w:val="NormalCharacter"/>
                <w:color w:val="000000"/>
                <w:kern w:val="0"/>
                <w:sz w:val="18"/>
                <w:szCs w:val="18"/>
              </w:rPr>
              <w:t>1</w:t>
            </w:r>
            <w:r>
              <w:rPr>
                <w:rStyle w:val="NormalCharacter"/>
                <w:color w:val="000000"/>
                <w:kern w:val="0"/>
                <w:sz w:val="18"/>
                <w:szCs w:val="18"/>
              </w:rPr>
              <w:t>：</w:t>
            </w:r>
          </w:p>
        </w:tc>
        <w:tc>
          <w:tcPr>
            <w:tcW w:w="850"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557"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427" w:type="dxa"/>
            <w:gridSpan w:val="2"/>
            <w:tcBorders>
              <w:top w:val="single" w:sz="4" w:space="0" w:color="auto"/>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r>
      <w:tr w:rsidR="009D77F0">
        <w:trPr>
          <w:trHeight w:hRule="exact" w:val="300"/>
          <w:jc w:val="center"/>
        </w:trPr>
        <w:tc>
          <w:tcPr>
            <w:tcW w:w="588" w:type="dxa"/>
            <w:vMerge/>
            <w:tcBorders>
              <w:left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D77F0" w:rsidRDefault="0084472A">
            <w:pPr>
              <w:spacing w:line="240" w:lineRule="exact"/>
              <w:jc w:val="left"/>
              <w:rPr>
                <w:rFonts w:ascii="Times New Roman" w:hAnsi="Times New Roman"/>
                <w:color w:val="000000"/>
                <w:kern w:val="0"/>
                <w:sz w:val="18"/>
                <w:szCs w:val="18"/>
              </w:rPr>
            </w:pPr>
            <w:r>
              <w:rPr>
                <w:rStyle w:val="NormalCharacter"/>
                <w:color w:val="000000"/>
                <w:kern w:val="0"/>
                <w:sz w:val="18"/>
                <w:szCs w:val="18"/>
              </w:rPr>
              <w:t>指标</w:t>
            </w:r>
            <w:r>
              <w:rPr>
                <w:rStyle w:val="NormalCharacter"/>
                <w:color w:val="000000"/>
                <w:kern w:val="0"/>
                <w:sz w:val="18"/>
                <w:szCs w:val="18"/>
              </w:rPr>
              <w:t>2</w:t>
            </w:r>
            <w:r>
              <w:rPr>
                <w:rStyle w:val="NormalCharacter"/>
                <w:color w:val="000000"/>
                <w:kern w:val="0"/>
                <w:sz w:val="18"/>
                <w:szCs w:val="18"/>
              </w:rPr>
              <w:t>：</w:t>
            </w:r>
          </w:p>
        </w:tc>
        <w:tc>
          <w:tcPr>
            <w:tcW w:w="850"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557"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427" w:type="dxa"/>
            <w:gridSpan w:val="2"/>
            <w:tcBorders>
              <w:top w:val="single" w:sz="4" w:space="0" w:color="auto"/>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r>
      <w:tr w:rsidR="009D77F0">
        <w:trPr>
          <w:trHeight w:hRule="exact" w:val="300"/>
          <w:jc w:val="center"/>
        </w:trPr>
        <w:tc>
          <w:tcPr>
            <w:tcW w:w="588" w:type="dxa"/>
            <w:vMerge/>
            <w:tcBorders>
              <w:left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D77F0" w:rsidRDefault="0084472A">
            <w:pPr>
              <w:spacing w:line="240" w:lineRule="exact"/>
              <w:jc w:val="left"/>
              <w:rPr>
                <w:rFonts w:ascii="Times New Roman" w:hAnsi="Times New Roman"/>
                <w:color w:val="000000"/>
                <w:kern w:val="0"/>
                <w:sz w:val="18"/>
                <w:szCs w:val="18"/>
              </w:rPr>
            </w:pPr>
            <w:r>
              <w:rPr>
                <w:rStyle w:val="NormalCharacter"/>
                <w:color w:val="000000"/>
                <w:kern w:val="0"/>
                <w:sz w:val="18"/>
                <w:szCs w:val="18"/>
              </w:rPr>
              <w:t>……</w:t>
            </w:r>
          </w:p>
        </w:tc>
        <w:tc>
          <w:tcPr>
            <w:tcW w:w="850"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557"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427" w:type="dxa"/>
            <w:gridSpan w:val="2"/>
            <w:tcBorders>
              <w:top w:val="single" w:sz="4" w:space="0" w:color="auto"/>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r>
      <w:tr w:rsidR="009D77F0">
        <w:trPr>
          <w:trHeight w:hRule="exact" w:val="300"/>
          <w:jc w:val="center"/>
        </w:trPr>
        <w:tc>
          <w:tcPr>
            <w:tcW w:w="588" w:type="dxa"/>
            <w:vMerge/>
            <w:tcBorders>
              <w:left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9D77F0" w:rsidRDefault="0084472A">
            <w:pPr>
              <w:spacing w:line="240" w:lineRule="exact"/>
              <w:jc w:val="left"/>
              <w:rPr>
                <w:rFonts w:ascii="Times New Roman" w:hAnsi="Times New Roman"/>
                <w:color w:val="000000"/>
                <w:kern w:val="0"/>
                <w:sz w:val="18"/>
                <w:szCs w:val="18"/>
              </w:rPr>
            </w:pPr>
            <w:r>
              <w:rPr>
                <w:rStyle w:val="NormalCharacter"/>
                <w:color w:val="000000"/>
                <w:kern w:val="0"/>
                <w:sz w:val="18"/>
                <w:szCs w:val="18"/>
              </w:rPr>
              <w:t>指标</w:t>
            </w:r>
            <w:r>
              <w:rPr>
                <w:rStyle w:val="NormalCharacter"/>
                <w:color w:val="000000"/>
                <w:kern w:val="0"/>
                <w:sz w:val="18"/>
                <w:szCs w:val="18"/>
              </w:rPr>
              <w:t>1</w:t>
            </w:r>
            <w:r>
              <w:rPr>
                <w:rStyle w:val="NormalCharacter"/>
                <w:color w:val="000000"/>
                <w:kern w:val="0"/>
                <w:sz w:val="18"/>
                <w:szCs w:val="18"/>
              </w:rPr>
              <w:t>：党的宣传教育</w:t>
            </w:r>
          </w:p>
        </w:tc>
        <w:tc>
          <w:tcPr>
            <w:tcW w:w="850"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逐步加深</w:t>
            </w:r>
          </w:p>
        </w:tc>
        <w:tc>
          <w:tcPr>
            <w:tcW w:w="851"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逐步加深</w:t>
            </w:r>
          </w:p>
        </w:tc>
        <w:tc>
          <w:tcPr>
            <w:tcW w:w="567" w:type="dxa"/>
            <w:gridSpan w:val="2"/>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8</w:t>
            </w:r>
          </w:p>
        </w:tc>
        <w:tc>
          <w:tcPr>
            <w:tcW w:w="557"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8</w:t>
            </w:r>
          </w:p>
        </w:tc>
        <w:tc>
          <w:tcPr>
            <w:tcW w:w="1427" w:type="dxa"/>
            <w:gridSpan w:val="2"/>
            <w:tcBorders>
              <w:top w:val="single" w:sz="4" w:space="0" w:color="auto"/>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r>
      <w:tr w:rsidR="009D77F0">
        <w:trPr>
          <w:trHeight w:hRule="exact" w:val="300"/>
          <w:jc w:val="center"/>
        </w:trPr>
        <w:tc>
          <w:tcPr>
            <w:tcW w:w="588" w:type="dxa"/>
            <w:vMerge/>
            <w:tcBorders>
              <w:left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D77F0" w:rsidRDefault="0084472A">
            <w:pPr>
              <w:spacing w:line="240" w:lineRule="exact"/>
              <w:jc w:val="left"/>
              <w:rPr>
                <w:rFonts w:ascii="Times New Roman" w:hAnsi="Times New Roman"/>
                <w:color w:val="000000"/>
                <w:kern w:val="0"/>
                <w:sz w:val="18"/>
                <w:szCs w:val="18"/>
              </w:rPr>
            </w:pPr>
            <w:r>
              <w:rPr>
                <w:rStyle w:val="NormalCharacter"/>
                <w:color w:val="000000"/>
                <w:kern w:val="0"/>
                <w:sz w:val="18"/>
                <w:szCs w:val="18"/>
              </w:rPr>
              <w:t>指标</w:t>
            </w:r>
            <w:r>
              <w:rPr>
                <w:rStyle w:val="NormalCharacter"/>
                <w:color w:val="000000"/>
                <w:kern w:val="0"/>
                <w:sz w:val="18"/>
                <w:szCs w:val="18"/>
              </w:rPr>
              <w:t>2</w:t>
            </w:r>
            <w:r>
              <w:rPr>
                <w:rStyle w:val="NormalCharacter"/>
                <w:color w:val="000000"/>
                <w:kern w:val="0"/>
                <w:sz w:val="18"/>
                <w:szCs w:val="18"/>
              </w:rPr>
              <w:t>：党的执政地位</w:t>
            </w:r>
          </w:p>
        </w:tc>
        <w:tc>
          <w:tcPr>
            <w:tcW w:w="850"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稳步提高</w:t>
            </w:r>
          </w:p>
        </w:tc>
        <w:tc>
          <w:tcPr>
            <w:tcW w:w="851"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稳步提高</w:t>
            </w:r>
          </w:p>
        </w:tc>
        <w:tc>
          <w:tcPr>
            <w:tcW w:w="567" w:type="dxa"/>
            <w:gridSpan w:val="2"/>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7</w:t>
            </w:r>
          </w:p>
        </w:tc>
        <w:tc>
          <w:tcPr>
            <w:tcW w:w="557"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7</w:t>
            </w:r>
          </w:p>
        </w:tc>
        <w:tc>
          <w:tcPr>
            <w:tcW w:w="1427" w:type="dxa"/>
            <w:gridSpan w:val="2"/>
            <w:tcBorders>
              <w:top w:val="single" w:sz="4" w:space="0" w:color="auto"/>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r>
      <w:tr w:rsidR="009D77F0">
        <w:trPr>
          <w:trHeight w:hRule="exact" w:val="300"/>
          <w:jc w:val="center"/>
        </w:trPr>
        <w:tc>
          <w:tcPr>
            <w:tcW w:w="588" w:type="dxa"/>
            <w:vMerge/>
            <w:tcBorders>
              <w:left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D77F0" w:rsidRDefault="0084472A">
            <w:pPr>
              <w:spacing w:line="240" w:lineRule="exact"/>
              <w:jc w:val="left"/>
              <w:rPr>
                <w:rFonts w:ascii="Times New Roman" w:hAnsi="Times New Roman"/>
                <w:color w:val="000000"/>
                <w:kern w:val="0"/>
                <w:sz w:val="18"/>
                <w:szCs w:val="18"/>
              </w:rPr>
            </w:pPr>
            <w:r>
              <w:rPr>
                <w:rStyle w:val="NormalCharacter"/>
                <w:color w:val="000000"/>
                <w:kern w:val="0"/>
                <w:sz w:val="18"/>
                <w:szCs w:val="18"/>
              </w:rPr>
              <w:t>……</w:t>
            </w:r>
          </w:p>
        </w:tc>
        <w:tc>
          <w:tcPr>
            <w:tcW w:w="850"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557"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427" w:type="dxa"/>
            <w:gridSpan w:val="2"/>
            <w:tcBorders>
              <w:top w:val="single" w:sz="4" w:space="0" w:color="auto"/>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r>
      <w:tr w:rsidR="009D77F0">
        <w:trPr>
          <w:trHeight w:hRule="exact" w:val="300"/>
          <w:jc w:val="center"/>
        </w:trPr>
        <w:tc>
          <w:tcPr>
            <w:tcW w:w="588" w:type="dxa"/>
            <w:vMerge/>
            <w:tcBorders>
              <w:left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9D77F0" w:rsidRDefault="0084472A">
            <w:pPr>
              <w:spacing w:line="240" w:lineRule="exact"/>
              <w:jc w:val="center"/>
              <w:rPr>
                <w:rStyle w:val="NormalCharacter"/>
                <w:kern w:val="0"/>
                <w:sz w:val="18"/>
                <w:szCs w:val="18"/>
              </w:rPr>
            </w:pPr>
            <w:r>
              <w:rPr>
                <w:rStyle w:val="NormalCharacter"/>
                <w:kern w:val="0"/>
                <w:sz w:val="18"/>
                <w:szCs w:val="18"/>
              </w:rPr>
              <w:t>满意度</w:t>
            </w:r>
          </w:p>
          <w:p w:rsidR="009D77F0" w:rsidRDefault="0084472A">
            <w:pPr>
              <w:spacing w:line="240" w:lineRule="exact"/>
              <w:jc w:val="center"/>
              <w:rPr>
                <w:rFonts w:ascii="Times New Roman" w:hAnsi="Times New Roman"/>
                <w:kern w:val="0"/>
                <w:sz w:val="18"/>
                <w:szCs w:val="18"/>
              </w:rPr>
            </w:pPr>
            <w:r>
              <w:rPr>
                <w:rStyle w:val="NormalCharacter"/>
                <w:kern w:val="0"/>
                <w:sz w:val="18"/>
                <w:szCs w:val="18"/>
              </w:rPr>
              <w:t>指标</w:t>
            </w:r>
            <w:r>
              <w:rPr>
                <w:rStyle w:val="NormalCharacter"/>
                <w:kern w:val="0"/>
                <w:sz w:val="20"/>
                <w:szCs w:val="20"/>
              </w:rPr>
              <w:t>(10</w:t>
            </w:r>
            <w:r>
              <w:rPr>
                <w:rStyle w:val="NormalCharacter"/>
                <w:kern w:val="0"/>
                <w:sz w:val="20"/>
                <w:szCs w:val="20"/>
              </w:rPr>
              <w:t>分</w:t>
            </w:r>
            <w:r>
              <w:rPr>
                <w:rStyle w:val="NormalCharacter"/>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9D77F0" w:rsidRDefault="0084472A">
            <w:pPr>
              <w:spacing w:line="240" w:lineRule="exact"/>
              <w:jc w:val="left"/>
              <w:rPr>
                <w:rFonts w:ascii="Times New Roman" w:hAnsi="Times New Roman"/>
                <w:color w:val="000000"/>
                <w:kern w:val="0"/>
                <w:sz w:val="18"/>
                <w:szCs w:val="18"/>
              </w:rPr>
            </w:pPr>
            <w:r>
              <w:rPr>
                <w:rStyle w:val="NormalCharacter"/>
                <w:color w:val="000000"/>
                <w:kern w:val="0"/>
                <w:sz w:val="18"/>
                <w:szCs w:val="18"/>
              </w:rPr>
              <w:t>指标</w:t>
            </w:r>
            <w:r>
              <w:rPr>
                <w:rStyle w:val="NormalCharacter"/>
                <w:color w:val="000000"/>
                <w:kern w:val="0"/>
                <w:sz w:val="18"/>
                <w:szCs w:val="18"/>
              </w:rPr>
              <w:t>1</w:t>
            </w:r>
            <w:r>
              <w:rPr>
                <w:rStyle w:val="NormalCharacter"/>
                <w:color w:val="000000"/>
                <w:kern w:val="0"/>
                <w:sz w:val="18"/>
                <w:szCs w:val="18"/>
              </w:rPr>
              <w:t>：民众满意度</w:t>
            </w:r>
          </w:p>
        </w:tc>
        <w:tc>
          <w:tcPr>
            <w:tcW w:w="850" w:type="dxa"/>
            <w:tcBorders>
              <w:top w:val="single" w:sz="4" w:space="0" w:color="auto"/>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100%</w:t>
            </w:r>
          </w:p>
        </w:tc>
        <w:tc>
          <w:tcPr>
            <w:tcW w:w="851" w:type="dxa"/>
            <w:tcBorders>
              <w:top w:val="single" w:sz="4" w:space="0" w:color="auto"/>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10</w:t>
            </w:r>
          </w:p>
        </w:tc>
        <w:tc>
          <w:tcPr>
            <w:tcW w:w="557" w:type="dxa"/>
            <w:tcBorders>
              <w:top w:val="single" w:sz="4" w:space="0" w:color="auto"/>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kern w:val="0"/>
                <w:sz w:val="18"/>
                <w:szCs w:val="18"/>
              </w:rPr>
            </w:pPr>
            <w:r>
              <w:rPr>
                <w:rStyle w:val="NormalCharacter"/>
                <w:kern w:val="0"/>
                <w:sz w:val="18"/>
                <w:szCs w:val="18"/>
              </w:rPr>
              <w:t>10</w:t>
            </w:r>
          </w:p>
        </w:tc>
        <w:tc>
          <w:tcPr>
            <w:tcW w:w="1427" w:type="dxa"/>
            <w:gridSpan w:val="2"/>
            <w:tcBorders>
              <w:top w:val="single" w:sz="4" w:space="0" w:color="auto"/>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r>
      <w:tr w:rsidR="009D77F0">
        <w:trPr>
          <w:trHeight w:hRule="exact" w:val="300"/>
          <w:jc w:val="center"/>
        </w:trPr>
        <w:tc>
          <w:tcPr>
            <w:tcW w:w="588" w:type="dxa"/>
            <w:vMerge/>
            <w:tcBorders>
              <w:left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D77F0" w:rsidRDefault="0084472A">
            <w:pPr>
              <w:spacing w:line="240" w:lineRule="exact"/>
              <w:jc w:val="left"/>
              <w:rPr>
                <w:rFonts w:ascii="Times New Roman" w:hAnsi="Times New Roman"/>
                <w:color w:val="000000"/>
                <w:kern w:val="0"/>
                <w:sz w:val="18"/>
                <w:szCs w:val="18"/>
              </w:rPr>
            </w:pPr>
            <w:r>
              <w:rPr>
                <w:rStyle w:val="NormalCharacter"/>
                <w:color w:val="000000"/>
                <w:kern w:val="0"/>
                <w:sz w:val="18"/>
                <w:szCs w:val="18"/>
              </w:rPr>
              <w:t>指标</w:t>
            </w:r>
            <w:r>
              <w:rPr>
                <w:rStyle w:val="NormalCharacter"/>
                <w:color w:val="000000"/>
                <w:kern w:val="0"/>
                <w:sz w:val="18"/>
                <w:szCs w:val="18"/>
              </w:rPr>
              <w:t>2</w:t>
            </w:r>
            <w:r>
              <w:rPr>
                <w:rStyle w:val="NormalCharacter"/>
                <w:color w:val="000000"/>
                <w:kern w:val="0"/>
                <w:sz w:val="18"/>
                <w:szCs w:val="18"/>
              </w:rPr>
              <w:t>：</w:t>
            </w:r>
          </w:p>
        </w:tc>
        <w:tc>
          <w:tcPr>
            <w:tcW w:w="850"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557"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427" w:type="dxa"/>
            <w:gridSpan w:val="2"/>
            <w:tcBorders>
              <w:top w:val="single" w:sz="4" w:space="0" w:color="auto"/>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r>
      <w:tr w:rsidR="009D77F0">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D77F0" w:rsidRDefault="0084472A">
            <w:pPr>
              <w:spacing w:line="240" w:lineRule="exact"/>
              <w:jc w:val="left"/>
              <w:rPr>
                <w:rFonts w:ascii="Times New Roman" w:hAnsi="Times New Roman"/>
                <w:color w:val="000000"/>
                <w:kern w:val="0"/>
                <w:sz w:val="18"/>
                <w:szCs w:val="18"/>
              </w:rPr>
            </w:pPr>
            <w:r>
              <w:rPr>
                <w:rStyle w:val="NormalCharacter"/>
                <w:color w:val="000000"/>
                <w:kern w:val="0"/>
                <w:sz w:val="18"/>
                <w:szCs w:val="18"/>
              </w:rPr>
              <w:t>……</w:t>
            </w:r>
          </w:p>
        </w:tc>
        <w:tc>
          <w:tcPr>
            <w:tcW w:w="850"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557" w:type="dxa"/>
            <w:tcBorders>
              <w:top w:val="nil"/>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c>
          <w:tcPr>
            <w:tcW w:w="1427" w:type="dxa"/>
            <w:gridSpan w:val="2"/>
            <w:tcBorders>
              <w:top w:val="single" w:sz="4" w:space="0" w:color="auto"/>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r>
      <w:tr w:rsidR="009D77F0">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9D77F0" w:rsidRDefault="0084472A">
            <w:pPr>
              <w:spacing w:line="240" w:lineRule="exact"/>
              <w:jc w:val="center"/>
              <w:rPr>
                <w:rFonts w:ascii="Times New Roman" w:hAnsi="Times New Roman"/>
                <w:color w:val="000000"/>
                <w:kern w:val="0"/>
                <w:sz w:val="18"/>
                <w:szCs w:val="18"/>
              </w:rPr>
            </w:pPr>
            <w:r>
              <w:rPr>
                <w:rStyle w:val="NormalCharacter"/>
                <w:color w:val="000000"/>
                <w:kern w:val="0"/>
                <w:sz w:val="18"/>
                <w:szCs w:val="18"/>
              </w:rPr>
              <w:lastRenderedPageBreak/>
              <w:t>总分</w:t>
            </w:r>
          </w:p>
        </w:tc>
        <w:tc>
          <w:tcPr>
            <w:tcW w:w="567" w:type="dxa"/>
            <w:gridSpan w:val="2"/>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color w:val="000000"/>
                <w:kern w:val="0"/>
                <w:sz w:val="18"/>
                <w:szCs w:val="18"/>
              </w:rPr>
            </w:pPr>
            <w:r>
              <w:rPr>
                <w:rStyle w:val="NormalCharacter"/>
                <w:color w:val="000000"/>
                <w:kern w:val="0"/>
                <w:sz w:val="18"/>
                <w:szCs w:val="18"/>
              </w:rPr>
              <w:t>100</w:t>
            </w:r>
          </w:p>
        </w:tc>
        <w:tc>
          <w:tcPr>
            <w:tcW w:w="557" w:type="dxa"/>
            <w:tcBorders>
              <w:top w:val="nil"/>
              <w:left w:val="nil"/>
              <w:bottom w:val="single" w:sz="4" w:space="0" w:color="auto"/>
              <w:right w:val="single" w:sz="4" w:space="0" w:color="auto"/>
            </w:tcBorders>
            <w:vAlign w:val="center"/>
          </w:tcPr>
          <w:p w:rsidR="009D77F0" w:rsidRDefault="0084472A">
            <w:pPr>
              <w:spacing w:line="240" w:lineRule="exact"/>
              <w:jc w:val="center"/>
              <w:rPr>
                <w:rFonts w:ascii="Times New Roman" w:hAnsi="Times New Roman"/>
                <w:color w:val="000000"/>
                <w:kern w:val="0"/>
                <w:sz w:val="18"/>
                <w:szCs w:val="18"/>
              </w:rPr>
            </w:pPr>
            <w:r>
              <w:rPr>
                <w:rStyle w:val="NormalCharacter"/>
                <w:color w:val="000000"/>
                <w:kern w:val="0"/>
                <w:sz w:val="18"/>
                <w:szCs w:val="18"/>
              </w:rPr>
              <w:t>100</w:t>
            </w:r>
          </w:p>
        </w:tc>
        <w:tc>
          <w:tcPr>
            <w:tcW w:w="1427" w:type="dxa"/>
            <w:gridSpan w:val="2"/>
            <w:tcBorders>
              <w:top w:val="single" w:sz="4" w:space="0" w:color="auto"/>
              <w:left w:val="nil"/>
              <w:bottom w:val="single" w:sz="4" w:space="0" w:color="auto"/>
              <w:right w:val="single" w:sz="4" w:space="0" w:color="auto"/>
            </w:tcBorders>
            <w:vAlign w:val="center"/>
          </w:tcPr>
          <w:p w:rsidR="009D77F0" w:rsidRDefault="009D77F0">
            <w:pPr>
              <w:spacing w:line="240" w:lineRule="exact"/>
              <w:jc w:val="center"/>
              <w:rPr>
                <w:rFonts w:ascii="Times New Roman" w:hAnsi="Times New Roman"/>
                <w:kern w:val="0"/>
                <w:sz w:val="18"/>
                <w:szCs w:val="18"/>
              </w:rPr>
            </w:pPr>
          </w:p>
        </w:tc>
      </w:tr>
    </w:tbl>
    <w:p w:rsidR="00AA3D75" w:rsidRPr="00A00E21" w:rsidRDefault="00AA3D75">
      <w:pPr>
        <w:widowControl/>
        <w:spacing w:line="400" w:lineRule="exact"/>
        <w:jc w:val="left"/>
        <w:rPr>
          <w:sz w:val="18"/>
        </w:rPr>
      </w:pPr>
    </w:p>
    <w:tbl>
      <w:tblPr>
        <w:tblW w:w="9540" w:type="dxa"/>
        <w:tblInd w:w="97" w:type="dxa"/>
        <w:tblLayout w:type="fixed"/>
        <w:tblLook w:val="04A0"/>
      </w:tblPr>
      <w:tblGrid>
        <w:gridCol w:w="9540"/>
      </w:tblGrid>
      <w:tr w:rsidR="00AA3D75" w:rsidTr="00862D21">
        <w:trPr>
          <w:trHeight w:val="465"/>
        </w:trPr>
        <w:tc>
          <w:tcPr>
            <w:tcW w:w="9540" w:type="dxa"/>
            <w:tcBorders>
              <w:top w:val="single" w:sz="4" w:space="0" w:color="auto"/>
              <w:left w:val="nil"/>
              <w:bottom w:val="nil"/>
              <w:right w:val="nil"/>
            </w:tcBorders>
            <w:vAlign w:val="center"/>
          </w:tcPr>
          <w:p w:rsidR="00AA3D75" w:rsidRDefault="00AA3D75" w:rsidP="00862D21">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AA3D75" w:rsidTr="00862D21">
        <w:trPr>
          <w:trHeight w:val="465"/>
        </w:trPr>
        <w:tc>
          <w:tcPr>
            <w:tcW w:w="9540" w:type="dxa"/>
            <w:tcBorders>
              <w:top w:val="nil"/>
              <w:left w:val="nil"/>
              <w:bottom w:val="nil"/>
              <w:right w:val="nil"/>
            </w:tcBorders>
            <w:vAlign w:val="center"/>
          </w:tcPr>
          <w:p w:rsidR="00AA3D75" w:rsidRDefault="00AA3D75" w:rsidP="00862D21">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AA3D75" w:rsidTr="00862D21">
        <w:trPr>
          <w:trHeight w:val="465"/>
        </w:trPr>
        <w:tc>
          <w:tcPr>
            <w:tcW w:w="9540" w:type="dxa"/>
            <w:tcBorders>
              <w:top w:val="nil"/>
              <w:left w:val="nil"/>
              <w:bottom w:val="nil"/>
              <w:right w:val="nil"/>
            </w:tcBorders>
            <w:vAlign w:val="center"/>
          </w:tcPr>
          <w:p w:rsidR="00AA3D75" w:rsidRDefault="00AA3D75" w:rsidP="00862D21">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AA3D75" w:rsidTr="00862D21">
        <w:trPr>
          <w:trHeight w:val="210"/>
        </w:trPr>
        <w:tc>
          <w:tcPr>
            <w:tcW w:w="9540" w:type="dxa"/>
            <w:tcBorders>
              <w:top w:val="nil"/>
              <w:left w:val="nil"/>
              <w:bottom w:val="nil"/>
              <w:right w:val="nil"/>
            </w:tcBorders>
            <w:noWrap/>
            <w:vAlign w:val="center"/>
          </w:tcPr>
          <w:p w:rsidR="00AA3D75" w:rsidRDefault="00AA3D75" w:rsidP="00862D21">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9D77F0" w:rsidRDefault="00A00E21">
      <w:pPr>
        <w:widowControl/>
        <w:spacing w:line="400" w:lineRule="exact"/>
        <w:jc w:val="left"/>
        <w:rPr>
          <w:rFonts w:ascii="Times New Roman" w:hAnsi="Times New Roman"/>
          <w:color w:val="000000"/>
          <w:kern w:val="0"/>
          <w:sz w:val="18"/>
          <w:szCs w:val="18"/>
        </w:rPr>
      </w:pPr>
      <w:r w:rsidRPr="00A00E21">
        <w:rPr>
          <w:sz w:val="18"/>
        </w:rPr>
        <w:pict>
          <v:rect id="矩形 1035" o:spid="_x0000_s1026" style="position:absolute;margin-left:-8.5pt;margin-top:14.6pt;width:7in;height:9.75pt;z-index:251659264;mso-position-horizontal-relative:text;mso-position-vertical-relative:text" strokecolor="white">
            <v:textbox>
              <w:txbxContent>
                <w:p w:rsidR="009D77F0" w:rsidRDefault="009D77F0"/>
              </w:txbxContent>
            </v:textbox>
          </v:rect>
        </w:pict>
      </w:r>
    </w:p>
    <w:p w:rsidR="009D77F0" w:rsidRDefault="009D77F0">
      <w:pPr>
        <w:widowControl/>
        <w:spacing w:line="400" w:lineRule="exact"/>
        <w:jc w:val="left"/>
        <w:rPr>
          <w:rFonts w:ascii="Times New Roman" w:hAnsi="Times New Roman"/>
          <w:color w:val="000000"/>
          <w:kern w:val="0"/>
          <w:sz w:val="18"/>
          <w:szCs w:val="18"/>
        </w:rPr>
      </w:pPr>
    </w:p>
    <w:p w:rsidR="009D77F0" w:rsidRDefault="009D77F0">
      <w:pPr>
        <w:rPr>
          <w:rFonts w:ascii="Times New Roman" w:hAnsi="Times New Roman"/>
        </w:rPr>
      </w:pPr>
    </w:p>
    <w:p w:rsidR="009D77F0" w:rsidRDefault="009D77F0">
      <w:pPr>
        <w:spacing w:line="400" w:lineRule="exact"/>
        <w:rPr>
          <w:rStyle w:val="NormalCharacter"/>
          <w:rFonts w:eastAsia="仿宋_GB2312"/>
          <w:bCs/>
          <w:color w:val="000000"/>
          <w:sz w:val="32"/>
          <w:szCs w:val="32"/>
        </w:rPr>
      </w:pPr>
    </w:p>
    <w:p w:rsidR="009D77F0" w:rsidRDefault="009D77F0">
      <w:pPr>
        <w:spacing w:line="400" w:lineRule="exact"/>
        <w:rPr>
          <w:rStyle w:val="NormalCharacter"/>
          <w:rFonts w:eastAsia="仿宋_GB2312"/>
          <w:bCs/>
          <w:color w:val="000000"/>
          <w:sz w:val="32"/>
          <w:szCs w:val="32"/>
        </w:rPr>
      </w:pPr>
    </w:p>
    <w:p w:rsidR="009D77F0" w:rsidRDefault="009D77F0">
      <w:pPr>
        <w:spacing w:line="400" w:lineRule="exact"/>
        <w:rPr>
          <w:rStyle w:val="NormalCharacter"/>
          <w:rFonts w:eastAsia="仿宋_GB2312"/>
          <w:bCs/>
          <w:color w:val="000000"/>
          <w:sz w:val="32"/>
          <w:szCs w:val="32"/>
        </w:rPr>
      </w:pPr>
    </w:p>
    <w:p w:rsidR="009D77F0" w:rsidRDefault="009D77F0">
      <w:pPr>
        <w:spacing w:line="400" w:lineRule="exact"/>
        <w:rPr>
          <w:rStyle w:val="NormalCharacter"/>
          <w:rFonts w:eastAsia="仿宋_GB2312"/>
          <w:bCs/>
          <w:color w:val="000000"/>
          <w:sz w:val="32"/>
          <w:szCs w:val="32"/>
        </w:rPr>
      </w:pPr>
    </w:p>
    <w:p w:rsidR="009D77F0" w:rsidRDefault="009D77F0">
      <w:pPr>
        <w:spacing w:line="400" w:lineRule="exact"/>
        <w:rPr>
          <w:rStyle w:val="NormalCharacter"/>
          <w:rFonts w:eastAsia="仿宋_GB2312"/>
          <w:bCs/>
          <w:color w:val="000000"/>
          <w:sz w:val="32"/>
          <w:szCs w:val="32"/>
        </w:rPr>
      </w:pPr>
    </w:p>
    <w:p w:rsidR="009D77F0" w:rsidRDefault="009D77F0">
      <w:pPr>
        <w:spacing w:line="400" w:lineRule="exact"/>
        <w:rPr>
          <w:rStyle w:val="NormalCharacter"/>
          <w:rFonts w:eastAsia="仿宋_GB2312"/>
          <w:bCs/>
          <w:color w:val="000000"/>
          <w:sz w:val="32"/>
          <w:szCs w:val="32"/>
        </w:rPr>
      </w:pPr>
    </w:p>
    <w:p w:rsidR="009D77F0" w:rsidRDefault="009D77F0">
      <w:pPr>
        <w:spacing w:line="400" w:lineRule="exact"/>
        <w:rPr>
          <w:rStyle w:val="NormalCharacter"/>
          <w:rFonts w:eastAsia="仿宋_GB2312"/>
          <w:bCs/>
          <w:color w:val="000000"/>
          <w:sz w:val="32"/>
          <w:szCs w:val="32"/>
        </w:rPr>
      </w:pPr>
    </w:p>
    <w:p w:rsidR="009D77F0" w:rsidRDefault="009D77F0">
      <w:pPr>
        <w:spacing w:line="400" w:lineRule="exact"/>
        <w:rPr>
          <w:rStyle w:val="NormalCharacter"/>
          <w:rFonts w:eastAsia="仿宋_GB2312"/>
          <w:bCs/>
          <w:color w:val="000000"/>
          <w:sz w:val="32"/>
          <w:szCs w:val="32"/>
        </w:rPr>
      </w:pPr>
    </w:p>
    <w:p w:rsidR="009D77F0" w:rsidRDefault="009D77F0">
      <w:pPr>
        <w:spacing w:line="400" w:lineRule="exact"/>
        <w:rPr>
          <w:rStyle w:val="NormalCharacter"/>
          <w:rFonts w:eastAsia="仿宋_GB2312"/>
          <w:bCs/>
          <w:color w:val="000000"/>
          <w:sz w:val="32"/>
          <w:szCs w:val="32"/>
        </w:rPr>
      </w:pPr>
    </w:p>
    <w:p w:rsidR="009D77F0" w:rsidRDefault="009D77F0">
      <w:pPr>
        <w:spacing w:line="400" w:lineRule="exact"/>
        <w:rPr>
          <w:rStyle w:val="NormalCharacter"/>
          <w:rFonts w:eastAsia="仿宋_GB2312"/>
          <w:bCs/>
          <w:color w:val="000000"/>
          <w:sz w:val="32"/>
          <w:szCs w:val="32"/>
        </w:rPr>
      </w:pPr>
    </w:p>
    <w:p w:rsidR="009D77F0" w:rsidRDefault="009D77F0">
      <w:pPr>
        <w:spacing w:line="400" w:lineRule="exact"/>
        <w:rPr>
          <w:rStyle w:val="NormalCharacter"/>
          <w:rFonts w:eastAsia="仿宋_GB2312"/>
          <w:bCs/>
          <w:color w:val="000000"/>
          <w:sz w:val="32"/>
          <w:szCs w:val="32"/>
        </w:rPr>
      </w:pPr>
    </w:p>
    <w:p w:rsidR="009D77F0" w:rsidRDefault="009D77F0">
      <w:pPr>
        <w:spacing w:line="400" w:lineRule="exact"/>
        <w:rPr>
          <w:rStyle w:val="NormalCharacter"/>
          <w:rFonts w:eastAsia="仿宋_GB2312"/>
          <w:bCs/>
          <w:color w:val="000000"/>
          <w:sz w:val="32"/>
          <w:szCs w:val="32"/>
        </w:rPr>
      </w:pPr>
    </w:p>
    <w:p w:rsidR="009D77F0" w:rsidRDefault="009D77F0">
      <w:pPr>
        <w:spacing w:line="400" w:lineRule="exact"/>
        <w:rPr>
          <w:rStyle w:val="NormalCharacter"/>
          <w:rFonts w:eastAsia="仿宋_GB2312"/>
          <w:bCs/>
          <w:color w:val="000000"/>
          <w:sz w:val="32"/>
          <w:szCs w:val="32"/>
        </w:rPr>
      </w:pPr>
    </w:p>
    <w:p w:rsidR="009D77F0" w:rsidRDefault="009D77F0">
      <w:pPr>
        <w:spacing w:line="400" w:lineRule="exact"/>
        <w:rPr>
          <w:rStyle w:val="NormalCharacter"/>
          <w:rFonts w:eastAsia="仿宋_GB2312"/>
          <w:bCs/>
          <w:color w:val="000000"/>
          <w:sz w:val="32"/>
          <w:szCs w:val="32"/>
        </w:rPr>
      </w:pPr>
    </w:p>
    <w:p w:rsidR="009D77F0" w:rsidRDefault="009D77F0">
      <w:pPr>
        <w:spacing w:line="400" w:lineRule="exact"/>
        <w:rPr>
          <w:rStyle w:val="NormalCharacter"/>
          <w:rFonts w:eastAsia="仿宋_GB2312"/>
          <w:bCs/>
          <w:color w:val="000000"/>
          <w:sz w:val="32"/>
          <w:szCs w:val="32"/>
        </w:rPr>
      </w:pPr>
    </w:p>
    <w:p w:rsidR="009D77F0" w:rsidRDefault="009D77F0">
      <w:pPr>
        <w:spacing w:line="400" w:lineRule="exact"/>
        <w:rPr>
          <w:rStyle w:val="NormalCharacter"/>
          <w:rFonts w:eastAsia="仿宋_GB2312"/>
          <w:bCs/>
          <w:color w:val="000000"/>
          <w:sz w:val="32"/>
          <w:szCs w:val="32"/>
        </w:rPr>
      </w:pPr>
    </w:p>
    <w:p w:rsidR="009D77F0" w:rsidRDefault="009D77F0">
      <w:pPr>
        <w:spacing w:line="400" w:lineRule="exact"/>
        <w:rPr>
          <w:rStyle w:val="NormalCharacter"/>
          <w:rFonts w:eastAsia="仿宋_GB2312"/>
          <w:bCs/>
          <w:color w:val="000000"/>
          <w:sz w:val="32"/>
          <w:szCs w:val="32"/>
        </w:rPr>
      </w:pPr>
    </w:p>
    <w:p w:rsidR="009D77F0" w:rsidRDefault="009D77F0">
      <w:pPr>
        <w:spacing w:line="400" w:lineRule="exact"/>
        <w:rPr>
          <w:rStyle w:val="NormalCharacter"/>
          <w:rFonts w:eastAsia="仿宋_GB2312"/>
          <w:bCs/>
          <w:color w:val="000000"/>
          <w:sz w:val="32"/>
          <w:szCs w:val="32"/>
        </w:rPr>
      </w:pPr>
    </w:p>
    <w:p w:rsidR="009D77F0" w:rsidRDefault="009D77F0">
      <w:pPr>
        <w:spacing w:line="400" w:lineRule="exact"/>
        <w:rPr>
          <w:rStyle w:val="NormalCharacter"/>
          <w:rFonts w:eastAsia="仿宋_GB2312"/>
          <w:bCs/>
          <w:color w:val="000000"/>
          <w:sz w:val="32"/>
          <w:szCs w:val="32"/>
        </w:rPr>
      </w:pPr>
    </w:p>
    <w:p w:rsidR="009D77F0" w:rsidRDefault="009D77F0">
      <w:pPr>
        <w:spacing w:line="400" w:lineRule="exact"/>
        <w:rPr>
          <w:rStyle w:val="NormalCharacter"/>
          <w:rFonts w:eastAsia="仿宋_GB2312"/>
          <w:bCs/>
          <w:color w:val="000000"/>
          <w:sz w:val="32"/>
          <w:szCs w:val="32"/>
        </w:rPr>
      </w:pPr>
    </w:p>
    <w:p w:rsidR="009D77F0" w:rsidRDefault="009D77F0">
      <w:pPr>
        <w:spacing w:line="400" w:lineRule="exact"/>
        <w:rPr>
          <w:rStyle w:val="NormalCharacter"/>
          <w:rFonts w:eastAsia="仿宋_GB2312"/>
          <w:bCs/>
          <w:color w:val="000000"/>
          <w:sz w:val="32"/>
          <w:szCs w:val="32"/>
        </w:rPr>
      </w:pPr>
    </w:p>
    <w:p w:rsidR="00AA3D75" w:rsidRDefault="00AA3D75">
      <w:pPr>
        <w:spacing w:line="560" w:lineRule="exact"/>
        <w:rPr>
          <w:rFonts w:ascii="Times New Roman" w:eastAsia="仿宋_GB2312" w:hAnsi="Times New Roman"/>
          <w:bCs/>
          <w:color w:val="000000"/>
          <w:sz w:val="32"/>
          <w:szCs w:val="32"/>
        </w:rPr>
        <w:sectPr w:rsidR="00AA3D75" w:rsidSect="00AA3D75">
          <w:pgSz w:w="11906" w:h="16838"/>
          <w:pgMar w:top="1474" w:right="1474" w:bottom="1474" w:left="1474" w:header="851" w:footer="1361" w:gutter="0"/>
          <w:cols w:space="720"/>
          <w:docGrid w:type="lines" w:linePitch="323"/>
        </w:sectPr>
      </w:pPr>
    </w:p>
    <w:p w:rsidR="009D77F0" w:rsidRDefault="0084472A">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AA3D75">
        <w:rPr>
          <w:rFonts w:ascii="Times New Roman" w:eastAsia="仿宋_GB2312" w:hAnsi="Times New Roman" w:hint="eastAsia"/>
          <w:bCs/>
          <w:color w:val="000000"/>
          <w:sz w:val="32"/>
          <w:szCs w:val="32"/>
        </w:rPr>
        <w:t>2</w:t>
      </w:r>
    </w:p>
    <w:p w:rsidR="009D77F0" w:rsidRDefault="0084472A">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9D77F0">
        <w:trPr>
          <w:trHeight w:val="692"/>
          <w:tblHeader/>
          <w:jc w:val="center"/>
        </w:trPr>
        <w:tc>
          <w:tcPr>
            <w:tcW w:w="682" w:type="dxa"/>
            <w:shd w:val="clear" w:color="auto" w:fill="FFFFFF"/>
            <w:vAlign w:val="center"/>
          </w:tcPr>
          <w:p w:rsidR="009D77F0" w:rsidRDefault="0084472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9D77F0" w:rsidRDefault="0084472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9D77F0" w:rsidRDefault="0084472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9D77F0" w:rsidRDefault="0084472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9D77F0" w:rsidRDefault="0084472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9D77F0" w:rsidRDefault="0084472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9D77F0" w:rsidRDefault="0084472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9D77F0" w:rsidRDefault="0084472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9D77F0">
        <w:trPr>
          <w:trHeight w:val="2318"/>
          <w:jc w:val="center"/>
        </w:trPr>
        <w:tc>
          <w:tcPr>
            <w:tcW w:w="682" w:type="dxa"/>
            <w:vMerge w:val="restart"/>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9D77F0" w:rsidRDefault="0084472A">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9D77F0" w:rsidRDefault="0084472A">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9D77F0">
        <w:trPr>
          <w:trHeight w:val="1510"/>
          <w:jc w:val="center"/>
        </w:trPr>
        <w:tc>
          <w:tcPr>
            <w:tcW w:w="682" w:type="dxa"/>
            <w:vMerge/>
            <w:shd w:val="clear" w:color="auto" w:fill="FFFFFF"/>
            <w:vAlign w:val="center"/>
          </w:tcPr>
          <w:p w:rsidR="009D77F0" w:rsidRDefault="009D77F0">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9D77F0" w:rsidRDefault="009D77F0">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9D77F0" w:rsidRDefault="0084472A">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9D77F0">
        <w:trPr>
          <w:trHeight w:val="1829"/>
          <w:jc w:val="center"/>
        </w:trPr>
        <w:tc>
          <w:tcPr>
            <w:tcW w:w="682" w:type="dxa"/>
            <w:vMerge/>
            <w:shd w:val="clear" w:color="auto" w:fill="FFFFFF"/>
            <w:vAlign w:val="center"/>
          </w:tcPr>
          <w:p w:rsidR="009D77F0" w:rsidRDefault="009D77F0">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9D77F0" w:rsidRDefault="0084472A">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9D77F0" w:rsidRDefault="0084472A">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9D77F0">
        <w:trPr>
          <w:trHeight w:val="1464"/>
          <w:jc w:val="center"/>
        </w:trPr>
        <w:tc>
          <w:tcPr>
            <w:tcW w:w="682" w:type="dxa"/>
            <w:vMerge w:val="restart"/>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9D77F0">
        <w:trPr>
          <w:trHeight w:val="1942"/>
          <w:jc w:val="center"/>
        </w:trPr>
        <w:tc>
          <w:tcPr>
            <w:tcW w:w="682" w:type="dxa"/>
            <w:vMerge/>
            <w:shd w:val="clear" w:color="auto" w:fill="FFFFFF"/>
            <w:vAlign w:val="center"/>
          </w:tcPr>
          <w:p w:rsidR="009D77F0" w:rsidRDefault="009D77F0">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9D77F0" w:rsidRDefault="0084472A">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9D77F0">
        <w:trPr>
          <w:trHeight w:val="1706"/>
          <w:jc w:val="center"/>
        </w:trPr>
        <w:tc>
          <w:tcPr>
            <w:tcW w:w="682" w:type="dxa"/>
            <w:vMerge/>
            <w:shd w:val="clear" w:color="auto" w:fill="FFFFFF"/>
            <w:vAlign w:val="center"/>
          </w:tcPr>
          <w:p w:rsidR="009D77F0" w:rsidRDefault="009D77F0">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9D77F0" w:rsidRDefault="009D77F0">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9D77F0">
        <w:trPr>
          <w:trHeight w:val="1415"/>
          <w:jc w:val="center"/>
        </w:trPr>
        <w:tc>
          <w:tcPr>
            <w:tcW w:w="682" w:type="dxa"/>
            <w:vMerge w:val="restart"/>
            <w:shd w:val="clear" w:color="auto" w:fill="FFFFFF"/>
            <w:vAlign w:val="center"/>
          </w:tcPr>
          <w:p w:rsidR="009D77F0" w:rsidRDefault="0084472A">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9D77F0">
        <w:trPr>
          <w:trHeight w:val="1320"/>
          <w:jc w:val="center"/>
        </w:trPr>
        <w:tc>
          <w:tcPr>
            <w:tcW w:w="682" w:type="dxa"/>
            <w:vMerge/>
            <w:shd w:val="clear" w:color="auto" w:fill="FFFFFF"/>
            <w:vAlign w:val="center"/>
          </w:tcPr>
          <w:p w:rsidR="009D77F0" w:rsidRDefault="009D77F0">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9D77F0" w:rsidRDefault="009D77F0">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9D77F0">
        <w:trPr>
          <w:trHeight w:val="2076"/>
          <w:jc w:val="center"/>
        </w:trPr>
        <w:tc>
          <w:tcPr>
            <w:tcW w:w="682" w:type="dxa"/>
            <w:vMerge w:val="restart"/>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9D77F0" w:rsidRDefault="0084472A">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9D77F0">
        <w:trPr>
          <w:trHeight w:val="1797"/>
          <w:jc w:val="center"/>
        </w:trPr>
        <w:tc>
          <w:tcPr>
            <w:tcW w:w="682" w:type="dxa"/>
            <w:vMerge/>
            <w:shd w:val="clear" w:color="auto" w:fill="FFFFFF"/>
            <w:vAlign w:val="center"/>
          </w:tcPr>
          <w:p w:rsidR="009D77F0" w:rsidRDefault="009D77F0">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9D77F0" w:rsidRDefault="0084472A">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9D77F0">
        <w:trPr>
          <w:trHeight w:val="1769"/>
          <w:jc w:val="center"/>
        </w:trPr>
        <w:tc>
          <w:tcPr>
            <w:tcW w:w="682" w:type="dxa"/>
            <w:vMerge/>
            <w:shd w:val="clear" w:color="auto" w:fill="FFFFFF"/>
            <w:vAlign w:val="center"/>
          </w:tcPr>
          <w:p w:rsidR="009D77F0" w:rsidRDefault="009D77F0">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9D77F0" w:rsidRDefault="009D77F0">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9D77F0">
        <w:trPr>
          <w:trHeight w:val="1917"/>
          <w:jc w:val="center"/>
        </w:trPr>
        <w:tc>
          <w:tcPr>
            <w:tcW w:w="682"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9D77F0">
        <w:trPr>
          <w:trHeight w:val="1718"/>
          <w:jc w:val="center"/>
        </w:trPr>
        <w:tc>
          <w:tcPr>
            <w:tcW w:w="682" w:type="dxa"/>
            <w:vMerge w:val="restart"/>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9D77F0">
        <w:trPr>
          <w:trHeight w:val="1506"/>
          <w:jc w:val="center"/>
        </w:trPr>
        <w:tc>
          <w:tcPr>
            <w:tcW w:w="682" w:type="dxa"/>
            <w:vMerge/>
            <w:shd w:val="clear" w:color="auto" w:fill="FFFFFF"/>
            <w:vAlign w:val="center"/>
          </w:tcPr>
          <w:p w:rsidR="009D77F0" w:rsidRDefault="009D77F0">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9D77F0" w:rsidRDefault="0084472A">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9D77F0">
        <w:trPr>
          <w:trHeight w:val="1674"/>
          <w:jc w:val="center"/>
        </w:trPr>
        <w:tc>
          <w:tcPr>
            <w:tcW w:w="682" w:type="dxa"/>
            <w:vMerge/>
            <w:shd w:val="clear" w:color="auto" w:fill="FFFFFF"/>
            <w:vAlign w:val="center"/>
          </w:tcPr>
          <w:p w:rsidR="009D77F0" w:rsidRDefault="009D77F0">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9D77F0">
        <w:trPr>
          <w:trHeight w:val="693"/>
          <w:jc w:val="center"/>
        </w:trPr>
        <w:tc>
          <w:tcPr>
            <w:tcW w:w="682" w:type="dxa"/>
            <w:vMerge w:val="restart"/>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9D77F0" w:rsidRDefault="0084472A">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9D77F0">
        <w:trPr>
          <w:trHeight w:val="929"/>
          <w:jc w:val="center"/>
        </w:trPr>
        <w:tc>
          <w:tcPr>
            <w:tcW w:w="682" w:type="dxa"/>
            <w:vMerge/>
            <w:shd w:val="clear" w:color="auto" w:fill="FFFFFF"/>
            <w:vAlign w:val="center"/>
          </w:tcPr>
          <w:p w:rsidR="009D77F0" w:rsidRDefault="009D77F0">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9D77F0" w:rsidRDefault="009D77F0">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9D77F0" w:rsidRDefault="0084472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9D77F0">
        <w:trPr>
          <w:trHeight w:val="558"/>
          <w:jc w:val="center"/>
        </w:trPr>
        <w:tc>
          <w:tcPr>
            <w:tcW w:w="2525" w:type="dxa"/>
            <w:gridSpan w:val="3"/>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9D77F0" w:rsidRDefault="009D77F0">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9D77F0" w:rsidRDefault="009D77F0">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9D77F0" w:rsidRDefault="0084472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100</w:t>
            </w:r>
          </w:p>
        </w:tc>
      </w:tr>
    </w:tbl>
    <w:p w:rsidR="009D77F0" w:rsidRDefault="0084472A">
      <w:pPr>
        <w:spacing w:line="560" w:lineRule="exact"/>
        <w:ind w:firstLineChars="100" w:firstLine="200"/>
      </w:pPr>
      <w:r>
        <w:rPr>
          <w:rFonts w:ascii="Times New Roman" w:eastAsia="仿宋_GB2312" w:hAnsi="Times New Roman"/>
          <w:sz w:val="20"/>
          <w:szCs w:val="20"/>
        </w:rPr>
        <w:t>注：单位可以根据专项资金的管理要求和绩效要求增设个性指标</w:t>
      </w:r>
      <w:r>
        <w:rPr>
          <w:rFonts w:ascii="Times New Roman" w:eastAsia="仿宋_GB2312" w:hAnsi="Times New Roman" w:hint="eastAsia"/>
          <w:sz w:val="20"/>
          <w:szCs w:val="20"/>
        </w:rPr>
        <w:t>.</w:t>
      </w:r>
      <w:bookmarkStart w:id="0" w:name="_GoBack"/>
      <w:bookmarkEnd w:id="0"/>
    </w:p>
    <w:sectPr w:rsidR="009D77F0" w:rsidSect="00AA3D75">
      <w:pgSz w:w="16838" w:h="11906" w:orient="landscape"/>
      <w:pgMar w:top="1474" w:right="1474" w:bottom="1474" w:left="1474" w:header="851" w:footer="1361" w:gutter="0"/>
      <w:cols w:space="720"/>
      <w:docGrid w:type="linesAndChar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2C15" w:rsidRDefault="00FB2C15" w:rsidP="009D77F0">
      <w:r>
        <w:separator/>
      </w:r>
    </w:p>
  </w:endnote>
  <w:endnote w:type="continuationSeparator" w:id="0">
    <w:p w:rsidR="00FB2C15" w:rsidRDefault="00FB2C15" w:rsidP="009D77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2C15" w:rsidRDefault="00FB2C15" w:rsidP="009D77F0">
      <w:r>
        <w:separator/>
      </w:r>
    </w:p>
  </w:footnote>
  <w:footnote w:type="continuationSeparator" w:id="0">
    <w:p w:rsidR="00FB2C15" w:rsidRDefault="00FB2C15" w:rsidP="009D77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8AEB2E"/>
    <w:multiLevelType w:val="singleLevel"/>
    <w:tmpl w:val="398AEB2E"/>
    <w:lvl w:ilvl="0">
      <w:start w:val="5"/>
      <w:numFmt w:val="chineseCounting"/>
      <w:suff w:val="nothing"/>
      <w:lvlText w:val="%1、"/>
      <w:lvlJc w:val="left"/>
      <w:pPr>
        <w:ind w:left="-15"/>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323"/>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A09F5"/>
    <w:rsid w:val="006E12CC"/>
    <w:rsid w:val="0084472A"/>
    <w:rsid w:val="009A09F5"/>
    <w:rsid w:val="009D77F0"/>
    <w:rsid w:val="00A00E21"/>
    <w:rsid w:val="00AA3D75"/>
    <w:rsid w:val="00D42310"/>
    <w:rsid w:val="00DE1EE5"/>
    <w:rsid w:val="00FB2C15"/>
    <w:rsid w:val="107421D6"/>
    <w:rsid w:val="7249039F"/>
    <w:rsid w:val="79BD3D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Indent" w:semiHidden="0" w:qFormat="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semiHidden="0"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77F0"/>
    <w:pPr>
      <w:widowControl w:val="0"/>
      <w:jc w:val="both"/>
    </w:pPr>
    <w:rPr>
      <w:rFonts w:ascii="Calibri" w:eastAsia="宋体" w:hAnsi="Calibri" w:cs="Times New Roman"/>
      <w:kern w:val="2"/>
      <w:sz w:val="21"/>
      <w:szCs w:val="24"/>
    </w:rPr>
  </w:style>
  <w:style w:type="paragraph" w:styleId="2">
    <w:name w:val="heading 2"/>
    <w:basedOn w:val="a"/>
    <w:next w:val="a"/>
    <w:link w:val="2Char"/>
    <w:qFormat/>
    <w:rsid w:val="009D77F0"/>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unhideWhenUsed/>
    <w:qFormat/>
    <w:rsid w:val="009D77F0"/>
    <w:pPr>
      <w:ind w:left="640"/>
    </w:pPr>
    <w:rPr>
      <w:rFonts w:ascii="仿宋_GB2312" w:eastAsia="仿宋_GB2312"/>
      <w:sz w:val="32"/>
    </w:rPr>
  </w:style>
  <w:style w:type="paragraph" w:styleId="a4">
    <w:name w:val="Date"/>
    <w:basedOn w:val="a"/>
    <w:next w:val="a"/>
    <w:link w:val="Char0"/>
    <w:uiPriority w:val="99"/>
    <w:unhideWhenUsed/>
    <w:qFormat/>
    <w:rsid w:val="009D77F0"/>
    <w:pPr>
      <w:ind w:leftChars="2500" w:left="100"/>
    </w:pPr>
    <w:rPr>
      <w:rFonts w:ascii="Times New Roman" w:hAnsi="Times New Roman"/>
    </w:rPr>
  </w:style>
  <w:style w:type="paragraph" w:styleId="a5">
    <w:name w:val="Balloon Text"/>
    <w:basedOn w:val="a"/>
    <w:link w:val="Char1"/>
    <w:uiPriority w:val="99"/>
    <w:unhideWhenUsed/>
    <w:qFormat/>
    <w:rsid w:val="009D77F0"/>
    <w:rPr>
      <w:rFonts w:ascii="Times New Roman" w:hAnsi="Times New Roman"/>
      <w:kern w:val="0"/>
      <w:sz w:val="18"/>
      <w:szCs w:val="18"/>
    </w:rPr>
  </w:style>
  <w:style w:type="paragraph" w:styleId="a6">
    <w:name w:val="footer"/>
    <w:basedOn w:val="a"/>
    <w:link w:val="Char2"/>
    <w:unhideWhenUsed/>
    <w:qFormat/>
    <w:rsid w:val="009D77F0"/>
    <w:pPr>
      <w:tabs>
        <w:tab w:val="center" w:pos="4153"/>
        <w:tab w:val="right" w:pos="8306"/>
      </w:tabs>
      <w:snapToGrid w:val="0"/>
      <w:jc w:val="left"/>
    </w:pPr>
    <w:rPr>
      <w:kern w:val="0"/>
      <w:sz w:val="18"/>
      <w:szCs w:val="18"/>
    </w:rPr>
  </w:style>
  <w:style w:type="paragraph" w:styleId="a7">
    <w:name w:val="header"/>
    <w:basedOn w:val="a"/>
    <w:link w:val="Char3"/>
    <w:uiPriority w:val="99"/>
    <w:unhideWhenUsed/>
    <w:qFormat/>
    <w:rsid w:val="009D77F0"/>
    <w:pPr>
      <w:pBdr>
        <w:bottom w:val="single" w:sz="6" w:space="1" w:color="auto"/>
      </w:pBdr>
      <w:tabs>
        <w:tab w:val="center" w:pos="4153"/>
        <w:tab w:val="right" w:pos="8306"/>
      </w:tabs>
      <w:snapToGrid w:val="0"/>
      <w:jc w:val="center"/>
    </w:pPr>
    <w:rPr>
      <w:kern w:val="0"/>
      <w:sz w:val="18"/>
      <w:szCs w:val="18"/>
    </w:rPr>
  </w:style>
  <w:style w:type="paragraph" w:styleId="a8">
    <w:name w:val="Normal (Web)"/>
    <w:basedOn w:val="a"/>
    <w:qFormat/>
    <w:rsid w:val="009D77F0"/>
    <w:pPr>
      <w:widowControl/>
      <w:spacing w:before="100" w:beforeAutospacing="1" w:after="119"/>
      <w:jc w:val="left"/>
    </w:pPr>
    <w:rPr>
      <w:rFonts w:ascii="宋体" w:hAnsi="宋体" w:cs="宋体"/>
      <w:kern w:val="0"/>
      <w:sz w:val="24"/>
    </w:rPr>
  </w:style>
  <w:style w:type="character" w:styleId="a9">
    <w:name w:val="page number"/>
    <w:basedOn w:val="a0"/>
    <w:qFormat/>
    <w:rsid w:val="009D77F0"/>
  </w:style>
  <w:style w:type="character" w:customStyle="1" w:styleId="2Char">
    <w:name w:val="标题 2 Char"/>
    <w:basedOn w:val="a0"/>
    <w:link w:val="2"/>
    <w:qFormat/>
    <w:rsid w:val="009D77F0"/>
    <w:rPr>
      <w:rFonts w:ascii="Arial" w:eastAsia="黑体" w:hAnsi="Arial" w:cs="Times New Roman"/>
      <w:b/>
      <w:sz w:val="32"/>
      <w:szCs w:val="24"/>
    </w:rPr>
  </w:style>
  <w:style w:type="character" w:customStyle="1" w:styleId="Char">
    <w:name w:val="正文文本缩进 Char"/>
    <w:basedOn w:val="a0"/>
    <w:link w:val="a3"/>
    <w:uiPriority w:val="99"/>
    <w:qFormat/>
    <w:rsid w:val="009D77F0"/>
    <w:rPr>
      <w:rFonts w:ascii="仿宋_GB2312" w:eastAsia="仿宋_GB2312" w:hAnsi="Calibri" w:cs="Times New Roman"/>
      <w:sz w:val="32"/>
      <w:szCs w:val="24"/>
    </w:rPr>
  </w:style>
  <w:style w:type="character" w:customStyle="1" w:styleId="Char0">
    <w:name w:val="日期 Char"/>
    <w:basedOn w:val="a0"/>
    <w:link w:val="a4"/>
    <w:uiPriority w:val="99"/>
    <w:qFormat/>
    <w:rsid w:val="009D77F0"/>
    <w:rPr>
      <w:rFonts w:ascii="Times New Roman" w:eastAsia="宋体" w:hAnsi="Times New Roman" w:cs="Times New Roman"/>
      <w:szCs w:val="24"/>
    </w:rPr>
  </w:style>
  <w:style w:type="character" w:customStyle="1" w:styleId="Char1">
    <w:name w:val="批注框文本 Char"/>
    <w:basedOn w:val="a0"/>
    <w:link w:val="a5"/>
    <w:uiPriority w:val="99"/>
    <w:qFormat/>
    <w:rsid w:val="009D77F0"/>
    <w:rPr>
      <w:rFonts w:ascii="Times New Roman" w:eastAsia="宋体" w:hAnsi="Times New Roman" w:cs="Times New Roman"/>
      <w:kern w:val="0"/>
      <w:sz w:val="18"/>
      <w:szCs w:val="18"/>
    </w:rPr>
  </w:style>
  <w:style w:type="character" w:customStyle="1" w:styleId="Char2">
    <w:name w:val="页脚 Char"/>
    <w:basedOn w:val="a0"/>
    <w:link w:val="a6"/>
    <w:qFormat/>
    <w:rsid w:val="009D77F0"/>
    <w:rPr>
      <w:rFonts w:ascii="Calibri" w:eastAsia="宋体" w:hAnsi="Calibri" w:cs="Times New Roman"/>
      <w:kern w:val="0"/>
      <w:sz w:val="18"/>
      <w:szCs w:val="18"/>
    </w:rPr>
  </w:style>
  <w:style w:type="character" w:customStyle="1" w:styleId="Char3">
    <w:name w:val="页眉 Char"/>
    <w:basedOn w:val="a0"/>
    <w:link w:val="a7"/>
    <w:uiPriority w:val="99"/>
    <w:qFormat/>
    <w:rsid w:val="009D77F0"/>
    <w:rPr>
      <w:rFonts w:ascii="Calibri" w:eastAsia="宋体" w:hAnsi="Calibri" w:cs="Times New Roman"/>
      <w:kern w:val="0"/>
      <w:sz w:val="18"/>
      <w:szCs w:val="18"/>
    </w:rPr>
  </w:style>
  <w:style w:type="character" w:customStyle="1" w:styleId="1">
    <w:name w:val="占位符文本1"/>
    <w:uiPriority w:val="99"/>
    <w:semiHidden/>
    <w:qFormat/>
    <w:rsid w:val="009D77F0"/>
    <w:rPr>
      <w:color w:val="808080"/>
    </w:rPr>
  </w:style>
  <w:style w:type="paragraph" w:styleId="aa">
    <w:name w:val="List Paragraph"/>
    <w:basedOn w:val="a"/>
    <w:uiPriority w:val="99"/>
    <w:qFormat/>
    <w:rsid w:val="009D77F0"/>
    <w:pPr>
      <w:ind w:firstLineChars="200" w:firstLine="420"/>
    </w:pPr>
    <w:rPr>
      <w:szCs w:val="22"/>
    </w:rPr>
  </w:style>
  <w:style w:type="paragraph" w:styleId="ab">
    <w:name w:val="No Spacing"/>
    <w:qFormat/>
    <w:rsid w:val="009D77F0"/>
    <w:pPr>
      <w:widowControl w:val="0"/>
      <w:jc w:val="both"/>
    </w:pPr>
    <w:rPr>
      <w:rFonts w:ascii="Calibri" w:eastAsia="宋体" w:hAnsi="Calibri" w:cs="Times New Roman"/>
      <w:kern w:val="2"/>
      <w:sz w:val="21"/>
      <w:szCs w:val="22"/>
    </w:rPr>
  </w:style>
  <w:style w:type="paragraph" w:customStyle="1" w:styleId="10">
    <w:name w:val="列出段落1"/>
    <w:basedOn w:val="a"/>
    <w:uiPriority w:val="34"/>
    <w:qFormat/>
    <w:rsid w:val="009D77F0"/>
    <w:pPr>
      <w:ind w:firstLineChars="200" w:firstLine="420"/>
    </w:pPr>
  </w:style>
  <w:style w:type="paragraph" w:customStyle="1" w:styleId="p15">
    <w:name w:val="p15"/>
    <w:basedOn w:val="a"/>
    <w:qFormat/>
    <w:rsid w:val="009D77F0"/>
    <w:pPr>
      <w:widowControl/>
      <w:jc w:val="left"/>
    </w:pPr>
    <w:rPr>
      <w:rFonts w:ascii="宋体" w:hAnsi="宋体" w:cs="宋体"/>
      <w:kern w:val="0"/>
      <w:sz w:val="24"/>
    </w:rPr>
  </w:style>
  <w:style w:type="character" w:customStyle="1" w:styleId="15">
    <w:name w:val="15"/>
    <w:basedOn w:val="a0"/>
    <w:qFormat/>
    <w:rsid w:val="009D77F0"/>
    <w:rPr>
      <w:rFonts w:ascii="Times New Roman" w:hAnsi="Times New Roman" w:cs="Times New Roman" w:hint="default"/>
    </w:rPr>
  </w:style>
  <w:style w:type="character" w:customStyle="1" w:styleId="NormalCharacter">
    <w:name w:val="NormalCharacter"/>
    <w:qFormat/>
    <w:rsid w:val="009D77F0"/>
  </w:style>
  <w:style w:type="paragraph" w:customStyle="1" w:styleId="BodyText">
    <w:name w:val="BodyText"/>
    <w:basedOn w:val="a"/>
    <w:qFormat/>
    <w:rsid w:val="009D77F0"/>
    <w:pPr>
      <w:spacing w:after="120"/>
    </w:pPr>
    <w:rPr>
      <w:rFonts w:ascii="Times New Roman" w:hAnsi="Times New Roman"/>
    </w:rPr>
  </w:style>
  <w:style w:type="paragraph" w:customStyle="1" w:styleId="Null">
    <w:name w:val="Null"/>
    <w:qFormat/>
    <w:rsid w:val="009D77F0"/>
    <w:pPr>
      <w:jc w:val="both"/>
      <w:textAlignment w:val="baseline"/>
    </w:pPr>
    <w:rPr>
      <w:rFonts w:ascii="Calibri" w:eastAsia="宋体" w:hAnsi="Calibri" w:cs="Times New Roman"/>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Info spid="_x0000_s1028"/>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828</Words>
  <Characters>4723</Characters>
  <Application>Microsoft Office Word</Application>
  <DocSecurity>0</DocSecurity>
  <Lines>39</Lines>
  <Paragraphs>11</Paragraphs>
  <ScaleCrop>false</ScaleCrop>
  <Company/>
  <LinksUpToDate>false</LinksUpToDate>
  <CharactersWithSpaces>5540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2021-07-22T01:44:00Z</dcterms:created>
  <dcterms:modified xsi:type="dcterms:W3CDTF">2021-07-26T04:08:00Z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DCB2C09D5D494165B7A5F7510B0293A7</vt:lpwstr>
  </property>
</Properties>
</file>