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FC0" w:rsidRDefault="00460FC0" w:rsidP="00460FC0">
      <w:pPr>
        <w:ind w:leftChars="17" w:left="36"/>
        <w:jc w:val="center"/>
        <w:rPr>
          <w:rFonts w:asciiTheme="majorEastAsia" w:eastAsiaTheme="majorEastAsia" w:hAnsiTheme="majorEastAsia" w:cs="Arial"/>
          <w:b/>
          <w:bCs/>
          <w:sz w:val="36"/>
          <w:szCs w:val="36"/>
        </w:rPr>
      </w:pPr>
      <w:r>
        <w:rPr>
          <w:rFonts w:asciiTheme="majorEastAsia" w:eastAsiaTheme="majorEastAsia" w:hAnsiTheme="majorEastAsia" w:cs="Arial"/>
          <w:b/>
          <w:bCs/>
          <w:sz w:val="36"/>
          <w:szCs w:val="36"/>
        </w:rPr>
        <w:t>中方县</w:t>
      </w:r>
      <w:r>
        <w:rPr>
          <w:rFonts w:asciiTheme="majorEastAsia" w:eastAsiaTheme="majorEastAsia" w:hAnsiTheme="majorEastAsia" w:cs="Arial" w:hint="eastAsia"/>
          <w:b/>
          <w:bCs/>
          <w:sz w:val="36"/>
          <w:szCs w:val="36"/>
        </w:rPr>
        <w:t>农业农村局</w:t>
      </w:r>
      <w:r w:rsidR="00894433">
        <w:rPr>
          <w:rFonts w:asciiTheme="majorEastAsia" w:eastAsiaTheme="majorEastAsia" w:hAnsiTheme="majorEastAsia" w:cs="Arial" w:hint="eastAsia"/>
          <w:b/>
          <w:bCs/>
          <w:sz w:val="36"/>
          <w:szCs w:val="36"/>
        </w:rPr>
        <w:t>2020年度</w:t>
      </w:r>
      <w:r w:rsidR="002F4DCB" w:rsidRPr="00825A7F">
        <w:rPr>
          <w:rFonts w:asciiTheme="majorEastAsia" w:eastAsiaTheme="majorEastAsia" w:hAnsiTheme="majorEastAsia" w:cs="Arial"/>
          <w:b/>
          <w:bCs/>
          <w:sz w:val="36"/>
          <w:szCs w:val="36"/>
        </w:rPr>
        <w:t>现代农业特色产业园</w:t>
      </w:r>
    </w:p>
    <w:p w:rsidR="002F4DCB" w:rsidRPr="00825A7F" w:rsidRDefault="00825A7F" w:rsidP="00460FC0">
      <w:pPr>
        <w:ind w:leftChars="17" w:left="36"/>
        <w:jc w:val="center"/>
        <w:rPr>
          <w:rFonts w:asciiTheme="majorEastAsia" w:eastAsiaTheme="majorEastAsia" w:hAnsiTheme="majorEastAsia" w:cs="Arial"/>
          <w:b/>
          <w:bCs/>
          <w:sz w:val="36"/>
          <w:szCs w:val="36"/>
        </w:rPr>
      </w:pPr>
      <w:r w:rsidRPr="00825A7F">
        <w:rPr>
          <w:rFonts w:asciiTheme="majorEastAsia" w:eastAsiaTheme="majorEastAsia" w:hAnsiTheme="majorEastAsia" w:cs="Arial"/>
          <w:b/>
          <w:bCs/>
          <w:sz w:val="36"/>
          <w:szCs w:val="36"/>
        </w:rPr>
        <w:t>项目支出</w:t>
      </w:r>
      <w:r w:rsidR="002F4DCB" w:rsidRPr="00825A7F">
        <w:rPr>
          <w:rFonts w:asciiTheme="majorEastAsia" w:eastAsiaTheme="majorEastAsia" w:hAnsiTheme="majorEastAsia" w:cs="Arial"/>
          <w:b/>
          <w:bCs/>
          <w:sz w:val="36"/>
          <w:szCs w:val="36"/>
        </w:rPr>
        <w:t>绩效</w:t>
      </w:r>
      <w:r w:rsidR="0065102B">
        <w:rPr>
          <w:rFonts w:asciiTheme="majorEastAsia" w:eastAsiaTheme="majorEastAsia" w:hAnsiTheme="majorEastAsia" w:cs="Arial" w:hint="eastAsia"/>
          <w:b/>
          <w:bCs/>
          <w:sz w:val="36"/>
          <w:szCs w:val="36"/>
        </w:rPr>
        <w:t>自</w:t>
      </w:r>
      <w:r w:rsidR="002F4DCB" w:rsidRPr="00825A7F">
        <w:rPr>
          <w:rFonts w:asciiTheme="majorEastAsia" w:eastAsiaTheme="majorEastAsia" w:hAnsiTheme="majorEastAsia" w:cs="Arial"/>
          <w:b/>
          <w:bCs/>
          <w:sz w:val="36"/>
          <w:szCs w:val="36"/>
        </w:rPr>
        <w:t>评报告</w:t>
      </w:r>
    </w:p>
    <w:p w:rsidR="00825A7F" w:rsidRDefault="00825A7F" w:rsidP="002F4DCB">
      <w:pPr>
        <w:spacing w:line="600" w:lineRule="exact"/>
        <w:ind w:firstLineChars="200" w:firstLine="640"/>
        <w:rPr>
          <w:rFonts w:ascii="黑体" w:eastAsia="黑体" w:hAnsi="黑体"/>
          <w:sz w:val="32"/>
          <w:szCs w:val="32"/>
        </w:rPr>
      </w:pPr>
    </w:p>
    <w:p w:rsidR="002F4DCB" w:rsidRDefault="002F4DCB"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t>一、基本情况</w:t>
      </w:r>
    </w:p>
    <w:p w:rsidR="00825A7F" w:rsidRDefault="002F4DCB" w:rsidP="00825A7F">
      <w:pPr>
        <w:ind w:leftChars="172" w:left="2854" w:hangingChars="887" w:hanging="2493"/>
        <w:rPr>
          <w:rFonts w:eastAsia="楷体"/>
          <w:sz w:val="32"/>
          <w:szCs w:val="32"/>
        </w:rPr>
      </w:pPr>
      <w:r w:rsidRPr="00882A77">
        <w:rPr>
          <w:rFonts w:ascii="仿宋_GB2312" w:hint="eastAsia"/>
          <w:b/>
          <w:sz w:val="28"/>
          <w:szCs w:val="28"/>
        </w:rPr>
        <w:t>（一）项目概况。</w:t>
      </w:r>
    </w:p>
    <w:p w:rsidR="002F4DCB" w:rsidRDefault="00825A7F" w:rsidP="00264889">
      <w:pPr>
        <w:spacing w:line="580" w:lineRule="exact"/>
        <w:ind w:firstLineChars="200" w:firstLine="560"/>
        <w:rPr>
          <w:rFonts w:ascii="仿宋_GB2312"/>
        </w:rPr>
      </w:pPr>
      <w:r w:rsidRPr="00825A7F">
        <w:rPr>
          <w:rFonts w:ascii="宋体" w:hAnsi="宋体" w:cs="宋体"/>
          <w:color w:val="1D1B11"/>
          <w:sz w:val="28"/>
          <w:szCs w:val="28"/>
        </w:rPr>
        <w:t>厚土地农业开发有限责任公司</w:t>
      </w:r>
      <w:r w:rsidRPr="00825A7F">
        <w:rPr>
          <w:rFonts w:ascii="宋体" w:hAnsi="宋体" w:cs="宋体" w:hint="eastAsia"/>
          <w:color w:val="1D1B11"/>
          <w:sz w:val="28"/>
          <w:szCs w:val="28"/>
        </w:rPr>
        <w:t>下坪竹园</w:t>
      </w:r>
      <w:r w:rsidR="00DA391E" w:rsidRPr="000E3902">
        <w:rPr>
          <w:rFonts w:ascii="宋体" w:hAnsi="宋体" w:cs="宋体"/>
          <w:color w:val="1D1B11"/>
          <w:sz w:val="28"/>
          <w:szCs w:val="28"/>
        </w:rPr>
        <w:t>现代农业刺葡萄特色产业园</w:t>
      </w:r>
      <w:r w:rsidR="00DA391E" w:rsidRPr="000E3902">
        <w:rPr>
          <w:rFonts w:ascii="宋体" w:hAnsi="宋体" w:cs="宋体" w:hint="eastAsia"/>
          <w:color w:val="1D1B11"/>
          <w:sz w:val="28"/>
          <w:szCs w:val="28"/>
        </w:rPr>
        <w:t>，创建于中方县泸阳镇桥上村，其中，</w:t>
      </w:r>
      <w:r w:rsidR="00DA391E" w:rsidRPr="000E3902">
        <w:rPr>
          <w:rFonts w:ascii="宋体" w:hAnsi="宋体" w:cs="宋体"/>
          <w:color w:val="1D1B11"/>
          <w:sz w:val="28"/>
          <w:szCs w:val="28"/>
        </w:rPr>
        <w:t>刺葡萄栽培面积</w:t>
      </w:r>
      <w:r>
        <w:rPr>
          <w:rFonts w:ascii="宋体" w:hAnsi="宋体" w:cs="宋体" w:hint="eastAsia"/>
          <w:color w:val="1D1B11"/>
          <w:sz w:val="28"/>
          <w:szCs w:val="28"/>
        </w:rPr>
        <w:t>8</w:t>
      </w:r>
      <w:r w:rsidR="00DA391E" w:rsidRPr="000E3902">
        <w:rPr>
          <w:rFonts w:ascii="宋体" w:hAnsi="宋体" w:cs="宋体"/>
          <w:color w:val="1D1B11"/>
          <w:sz w:val="28"/>
          <w:szCs w:val="28"/>
        </w:rPr>
        <w:t>50亩，</w:t>
      </w:r>
      <w:r>
        <w:rPr>
          <w:rFonts w:ascii="宋体" w:hAnsi="宋体" w:cs="宋体" w:hint="eastAsia"/>
          <w:color w:val="1D1B11"/>
          <w:sz w:val="28"/>
          <w:szCs w:val="28"/>
        </w:rPr>
        <w:t>辐射带动面积2000</w:t>
      </w:r>
      <w:r w:rsidR="00DA391E" w:rsidRPr="000E3902">
        <w:rPr>
          <w:rFonts w:ascii="宋体" w:hAnsi="宋体" w:cs="宋体"/>
          <w:color w:val="1D1B11"/>
          <w:sz w:val="28"/>
          <w:szCs w:val="28"/>
        </w:rPr>
        <w:t>亩。20</w:t>
      </w:r>
      <w:r>
        <w:rPr>
          <w:rFonts w:ascii="宋体" w:hAnsi="宋体" w:cs="宋体" w:hint="eastAsia"/>
          <w:color w:val="1D1B11"/>
          <w:sz w:val="28"/>
          <w:szCs w:val="28"/>
        </w:rPr>
        <w:t>20</w:t>
      </w:r>
      <w:r w:rsidR="00DA391E" w:rsidRPr="000E3902">
        <w:rPr>
          <w:rFonts w:ascii="宋体" w:hAnsi="宋体" w:cs="宋体"/>
          <w:color w:val="1D1B11"/>
          <w:sz w:val="28"/>
          <w:szCs w:val="28"/>
        </w:rPr>
        <w:t>年</w:t>
      </w:r>
      <w:r>
        <w:rPr>
          <w:rFonts w:ascii="宋体" w:hAnsi="宋体" w:cs="宋体" w:hint="eastAsia"/>
          <w:color w:val="1D1B11"/>
          <w:sz w:val="28"/>
          <w:szCs w:val="28"/>
        </w:rPr>
        <w:t>10</w:t>
      </w:r>
      <w:r w:rsidR="00DA391E" w:rsidRPr="000E3902">
        <w:rPr>
          <w:rFonts w:ascii="宋体" w:hAnsi="宋体" w:cs="宋体" w:hint="eastAsia"/>
          <w:color w:val="1D1B11"/>
          <w:sz w:val="28"/>
          <w:szCs w:val="28"/>
        </w:rPr>
        <w:t>月，园区项目获批以来，</w:t>
      </w:r>
      <w:r w:rsidR="00DA391E">
        <w:rPr>
          <w:rFonts w:ascii="宋体" w:hAnsi="宋体" w:cs="宋体" w:hint="eastAsia"/>
          <w:color w:val="1D1B11"/>
          <w:sz w:val="28"/>
          <w:szCs w:val="28"/>
        </w:rPr>
        <w:t>先后</w:t>
      </w:r>
      <w:r w:rsidR="00DA391E" w:rsidRPr="000E3902">
        <w:rPr>
          <w:rFonts w:ascii="宋体" w:hAnsi="宋体" w:cs="宋体"/>
          <w:color w:val="1D1B11"/>
          <w:sz w:val="28"/>
          <w:szCs w:val="28"/>
        </w:rPr>
        <w:t>投入建设资金</w:t>
      </w:r>
      <w:r w:rsidR="00DA391E" w:rsidRPr="000E3902">
        <w:rPr>
          <w:rFonts w:ascii="宋体" w:hAnsi="宋体" w:cs="宋体" w:hint="eastAsia"/>
          <w:color w:val="1D1B11"/>
          <w:sz w:val="28"/>
          <w:szCs w:val="28"/>
        </w:rPr>
        <w:t>2</w:t>
      </w:r>
      <w:r w:rsidR="00DA391E" w:rsidRPr="000E3902">
        <w:rPr>
          <w:rFonts w:ascii="宋体" w:hAnsi="宋体" w:cs="宋体"/>
          <w:color w:val="1D1B11"/>
          <w:sz w:val="28"/>
          <w:szCs w:val="28"/>
        </w:rPr>
        <w:t>00多万元，相继</w:t>
      </w:r>
      <w:r w:rsidR="00DA391E" w:rsidRPr="000E3902">
        <w:rPr>
          <w:rFonts w:ascii="宋体" w:hAnsi="宋体" w:cs="宋体" w:hint="eastAsia"/>
          <w:color w:val="1D1B11"/>
          <w:sz w:val="28"/>
          <w:szCs w:val="28"/>
        </w:rPr>
        <w:t>进行</w:t>
      </w:r>
      <w:r w:rsidR="00DA391E" w:rsidRPr="000E3902">
        <w:rPr>
          <w:rFonts w:ascii="宋体" w:hAnsi="宋体" w:cs="宋体"/>
          <w:color w:val="1D1B11"/>
          <w:sz w:val="28"/>
          <w:szCs w:val="28"/>
        </w:rPr>
        <w:t>了</w:t>
      </w:r>
      <w:r w:rsidR="00DA391E" w:rsidRPr="000E3902">
        <w:rPr>
          <w:rFonts w:ascii="宋体" w:hAnsi="宋体" w:cs="宋体" w:hint="eastAsia"/>
          <w:color w:val="1D1B11"/>
          <w:sz w:val="28"/>
          <w:szCs w:val="28"/>
        </w:rPr>
        <w:t>包括特色品牌培育、农产品质量提升、农村一二三产业融合发展、科技成果转化、产业园基础提升等内容</w:t>
      </w:r>
      <w:r w:rsidR="00DA391E">
        <w:rPr>
          <w:rFonts w:ascii="宋体" w:hAnsi="宋体" w:cs="宋体" w:hint="eastAsia"/>
          <w:color w:val="1D1B11"/>
          <w:sz w:val="28"/>
          <w:szCs w:val="28"/>
        </w:rPr>
        <w:t>的强化，极大促进了园区产业化发展和刺葡萄走出去的战略布局。</w:t>
      </w:r>
      <w:r w:rsidR="00DA391E" w:rsidRPr="000E3902">
        <w:rPr>
          <w:rFonts w:ascii="宋体" w:hAnsi="宋体" w:cs="宋体" w:hint="eastAsia"/>
          <w:color w:val="1D1B11"/>
          <w:sz w:val="28"/>
          <w:szCs w:val="28"/>
        </w:rPr>
        <w:t>20</w:t>
      </w:r>
      <w:r>
        <w:rPr>
          <w:rFonts w:ascii="宋体" w:hAnsi="宋体" w:cs="宋体" w:hint="eastAsia"/>
          <w:color w:val="1D1B11"/>
          <w:sz w:val="28"/>
          <w:szCs w:val="28"/>
        </w:rPr>
        <w:t>20</w:t>
      </w:r>
      <w:r w:rsidR="00DA391E" w:rsidRPr="000E3902">
        <w:rPr>
          <w:rFonts w:ascii="宋体" w:hAnsi="宋体" w:cs="宋体" w:hint="eastAsia"/>
          <w:color w:val="1D1B11"/>
          <w:sz w:val="28"/>
          <w:szCs w:val="28"/>
        </w:rPr>
        <w:t>年产业园</w:t>
      </w:r>
      <w:r w:rsidR="00DA391E" w:rsidRPr="000E3902">
        <w:rPr>
          <w:rFonts w:ascii="宋体" w:hAnsi="宋体" w:cs="宋体"/>
          <w:color w:val="1D1B11"/>
          <w:sz w:val="28"/>
          <w:szCs w:val="28"/>
        </w:rPr>
        <w:t>区刺葡萄</w:t>
      </w:r>
      <w:r w:rsidR="00DA391E" w:rsidRPr="000E3902">
        <w:rPr>
          <w:rFonts w:ascii="宋体" w:hAnsi="宋体" w:cs="宋体" w:hint="eastAsia"/>
          <w:color w:val="1D1B11"/>
          <w:sz w:val="28"/>
          <w:szCs w:val="28"/>
        </w:rPr>
        <w:t>总产量</w:t>
      </w:r>
      <w:r w:rsidR="00DA391E" w:rsidRPr="000E3902">
        <w:rPr>
          <w:rFonts w:ascii="宋体" w:hAnsi="宋体" w:cs="宋体"/>
          <w:color w:val="1D1B11"/>
          <w:sz w:val="28"/>
          <w:szCs w:val="28"/>
        </w:rPr>
        <w:t>约</w:t>
      </w:r>
      <w:r>
        <w:rPr>
          <w:rFonts w:ascii="宋体" w:hAnsi="宋体" w:cs="宋体" w:hint="eastAsia"/>
          <w:color w:val="1D1B11"/>
          <w:sz w:val="28"/>
          <w:szCs w:val="28"/>
        </w:rPr>
        <w:t>17</w:t>
      </w:r>
      <w:r w:rsidR="00DA391E" w:rsidRPr="000E3902">
        <w:rPr>
          <w:rFonts w:ascii="宋体" w:hAnsi="宋体" w:cs="宋体" w:hint="eastAsia"/>
          <w:color w:val="1D1B11"/>
          <w:sz w:val="28"/>
          <w:szCs w:val="28"/>
        </w:rPr>
        <w:t>00吨，产值</w:t>
      </w:r>
      <w:r>
        <w:rPr>
          <w:rFonts w:ascii="宋体" w:hAnsi="宋体" w:cs="宋体" w:hint="eastAsia"/>
          <w:color w:val="1D1B11"/>
          <w:sz w:val="28"/>
          <w:szCs w:val="28"/>
        </w:rPr>
        <w:t>550</w:t>
      </w:r>
      <w:r w:rsidR="00DA391E" w:rsidRPr="000E3902">
        <w:rPr>
          <w:rFonts w:ascii="宋体" w:hAnsi="宋体" w:cs="宋体" w:hint="eastAsia"/>
          <w:color w:val="1D1B11"/>
          <w:sz w:val="28"/>
          <w:szCs w:val="28"/>
        </w:rPr>
        <w:t>万元，园区乡村旅游和带动产值</w:t>
      </w:r>
      <w:r>
        <w:rPr>
          <w:rFonts w:ascii="宋体" w:hAnsi="宋体" w:cs="宋体" w:hint="eastAsia"/>
          <w:color w:val="1D1B11"/>
          <w:sz w:val="28"/>
          <w:szCs w:val="28"/>
        </w:rPr>
        <w:t>400</w:t>
      </w:r>
      <w:r w:rsidR="00DA391E" w:rsidRPr="000E3902">
        <w:rPr>
          <w:rFonts w:ascii="宋体" w:hAnsi="宋体" w:cs="宋体" w:hint="eastAsia"/>
          <w:color w:val="1D1B11"/>
          <w:sz w:val="28"/>
          <w:szCs w:val="28"/>
        </w:rPr>
        <w:t>万元，年总产值</w:t>
      </w:r>
      <w:r>
        <w:rPr>
          <w:rFonts w:ascii="宋体" w:hAnsi="宋体" w:cs="宋体" w:hint="eastAsia"/>
          <w:color w:val="1D1B11"/>
          <w:sz w:val="28"/>
          <w:szCs w:val="28"/>
        </w:rPr>
        <w:t>95</w:t>
      </w:r>
      <w:r w:rsidR="00DA391E" w:rsidRPr="000E3902">
        <w:rPr>
          <w:rFonts w:ascii="宋体" w:hAnsi="宋体" w:cs="宋体" w:hint="eastAsia"/>
          <w:color w:val="1D1B11"/>
          <w:sz w:val="28"/>
          <w:szCs w:val="28"/>
        </w:rPr>
        <w:t>0万元。</w:t>
      </w:r>
    </w:p>
    <w:p w:rsidR="002F4DCB" w:rsidRPr="00882A77" w:rsidRDefault="002F4DCB" w:rsidP="00882A77">
      <w:pPr>
        <w:spacing w:line="600" w:lineRule="exact"/>
        <w:ind w:firstLineChars="200" w:firstLine="562"/>
        <w:rPr>
          <w:rFonts w:ascii="宋体" w:hAnsi="宋体" w:cs="宋体"/>
          <w:color w:val="1D1B11"/>
          <w:sz w:val="28"/>
          <w:szCs w:val="28"/>
        </w:rPr>
      </w:pPr>
      <w:r w:rsidRPr="00882A77">
        <w:rPr>
          <w:rFonts w:ascii="仿宋_GB2312" w:hint="eastAsia"/>
          <w:b/>
          <w:sz w:val="28"/>
          <w:szCs w:val="28"/>
        </w:rPr>
        <w:t>（二）项目绩效目标。</w:t>
      </w:r>
      <w:r w:rsidR="00882A77" w:rsidRPr="005D0876">
        <w:rPr>
          <w:rFonts w:ascii="宋体" w:hAnsi="宋体" w:cs="宋体" w:hint="eastAsia"/>
          <w:b/>
          <w:color w:val="1D1B11"/>
          <w:sz w:val="28"/>
          <w:szCs w:val="28"/>
        </w:rPr>
        <w:t>总体目标：</w:t>
      </w:r>
      <w:r w:rsidR="004050BC" w:rsidRPr="00882A77">
        <w:rPr>
          <w:rFonts w:ascii="宋体" w:hAnsi="宋体" w:cs="宋体" w:hint="eastAsia"/>
          <w:color w:val="1D1B11"/>
          <w:sz w:val="28"/>
          <w:szCs w:val="28"/>
        </w:rPr>
        <w:t>推广</w:t>
      </w:r>
      <w:r w:rsidR="00882A77" w:rsidRPr="00882A77">
        <w:rPr>
          <w:rFonts w:ascii="宋体" w:hAnsi="宋体" w:cs="宋体" w:hint="eastAsia"/>
          <w:color w:val="1D1B11"/>
          <w:sz w:val="28"/>
          <w:szCs w:val="28"/>
        </w:rPr>
        <w:t>标准化的生产方式，</w:t>
      </w:r>
      <w:r w:rsidR="00F77541">
        <w:rPr>
          <w:rFonts w:ascii="宋体" w:hAnsi="宋体" w:cs="宋体" w:hint="eastAsia"/>
          <w:color w:val="1D1B11"/>
          <w:sz w:val="28"/>
          <w:szCs w:val="28"/>
        </w:rPr>
        <w:t>改善农业生产条件，</w:t>
      </w:r>
      <w:r w:rsidR="00882A77" w:rsidRPr="00882A77">
        <w:rPr>
          <w:rFonts w:ascii="宋体" w:hAnsi="宋体" w:cs="宋体" w:hint="eastAsia"/>
          <w:color w:val="1D1B11"/>
          <w:sz w:val="28"/>
          <w:szCs w:val="28"/>
        </w:rPr>
        <w:t>带动更多农户转变观念，追求</w:t>
      </w:r>
      <w:r w:rsidR="004050BC">
        <w:rPr>
          <w:rFonts w:ascii="宋体" w:hAnsi="宋体" w:cs="宋体" w:hint="eastAsia"/>
          <w:color w:val="1D1B11"/>
          <w:sz w:val="28"/>
          <w:szCs w:val="28"/>
        </w:rPr>
        <w:t>农产品</w:t>
      </w:r>
      <w:r w:rsidR="00882A77" w:rsidRPr="00882A77">
        <w:rPr>
          <w:rFonts w:ascii="宋体" w:hAnsi="宋体" w:cs="宋体" w:hint="eastAsia"/>
          <w:color w:val="1D1B11"/>
          <w:sz w:val="28"/>
          <w:szCs w:val="28"/>
        </w:rPr>
        <w:t>品质，帮助本地农产品走出去</w:t>
      </w:r>
      <w:r w:rsidRPr="00882A77">
        <w:rPr>
          <w:rFonts w:ascii="宋体" w:hAnsi="宋体" w:cs="宋体" w:hint="eastAsia"/>
          <w:color w:val="1D1B11"/>
          <w:sz w:val="28"/>
          <w:szCs w:val="28"/>
        </w:rPr>
        <w:t>。</w:t>
      </w:r>
      <w:r w:rsidR="00882A77" w:rsidRPr="005D0876">
        <w:rPr>
          <w:rFonts w:ascii="宋体" w:hAnsi="宋体" w:cs="宋体" w:hint="eastAsia"/>
          <w:b/>
          <w:color w:val="1D1B11"/>
          <w:sz w:val="28"/>
          <w:szCs w:val="28"/>
        </w:rPr>
        <w:t>阶段性目标：</w:t>
      </w:r>
      <w:r w:rsidR="005F181F" w:rsidRPr="00CF61F8">
        <w:rPr>
          <w:rFonts w:ascii="宋体" w:hAnsi="宋体" w:cs="宋体"/>
          <w:color w:val="1D1B11"/>
          <w:sz w:val="28"/>
          <w:szCs w:val="28"/>
        </w:rPr>
        <w:t>园区严格按照怀化市农业</w:t>
      </w:r>
      <w:r w:rsidR="005D0876">
        <w:rPr>
          <w:rFonts w:ascii="宋体" w:hAnsi="宋体" w:cs="宋体" w:hint="eastAsia"/>
          <w:color w:val="1D1B11"/>
          <w:sz w:val="28"/>
          <w:szCs w:val="28"/>
        </w:rPr>
        <w:t>农村</w:t>
      </w:r>
      <w:r w:rsidR="005F181F" w:rsidRPr="00CF61F8">
        <w:rPr>
          <w:rFonts w:ascii="宋体" w:hAnsi="宋体" w:cs="宋体"/>
          <w:color w:val="1D1B11"/>
          <w:sz w:val="28"/>
          <w:szCs w:val="28"/>
        </w:rPr>
        <w:t>局编制的《紫秋葡萄栽培技术规程》进行</w:t>
      </w:r>
      <w:r w:rsidR="005D0876">
        <w:rPr>
          <w:rFonts w:ascii="宋体" w:hAnsi="宋体" w:cs="宋体" w:hint="eastAsia"/>
          <w:color w:val="1D1B11"/>
          <w:sz w:val="28"/>
          <w:szCs w:val="28"/>
        </w:rPr>
        <w:t>操作</w:t>
      </w:r>
      <w:r w:rsidR="005F181F" w:rsidRPr="00CF61F8">
        <w:rPr>
          <w:rFonts w:ascii="宋体" w:hAnsi="宋体" w:cs="宋体" w:hint="eastAsia"/>
          <w:color w:val="1D1B11"/>
          <w:sz w:val="28"/>
          <w:szCs w:val="28"/>
        </w:rPr>
        <w:t>，</w:t>
      </w:r>
      <w:r w:rsidR="00882A77" w:rsidRPr="00882A77">
        <w:rPr>
          <w:rFonts w:ascii="宋体" w:hAnsi="宋体" w:cs="宋体" w:hint="eastAsia"/>
          <w:color w:val="1D1B11"/>
          <w:sz w:val="28"/>
          <w:szCs w:val="28"/>
        </w:rPr>
        <w:t>结合当地百姓成熟的刺葡萄种植优势技术，发展刺葡萄产业化，</w:t>
      </w:r>
      <w:r w:rsidR="005F181F" w:rsidRPr="00CF61F8">
        <w:rPr>
          <w:rFonts w:ascii="宋体" w:hAnsi="宋体" w:cs="宋体"/>
          <w:color w:val="1D1B11"/>
          <w:sz w:val="28"/>
          <w:szCs w:val="28"/>
        </w:rPr>
        <w:t>采取</w:t>
      </w:r>
      <w:r w:rsidR="005F181F" w:rsidRPr="00CF61F8">
        <w:rPr>
          <w:rFonts w:ascii="宋体" w:hAnsi="宋体" w:cs="宋体" w:hint="eastAsia"/>
          <w:color w:val="1D1B11"/>
          <w:sz w:val="28"/>
          <w:szCs w:val="28"/>
        </w:rPr>
        <w:t>“公司+合作社+农户”的发展模式，严格</w:t>
      </w:r>
      <w:r w:rsidR="005F181F" w:rsidRPr="00CF61F8">
        <w:rPr>
          <w:rFonts w:ascii="宋体" w:hAnsi="宋体" w:cs="宋体"/>
          <w:color w:val="1D1B11"/>
          <w:sz w:val="28"/>
          <w:szCs w:val="28"/>
        </w:rPr>
        <w:t>区域化布局、规模化经营、标准化生产，</w:t>
      </w:r>
      <w:r w:rsidR="00CF61F8" w:rsidRPr="00CF61F8">
        <w:rPr>
          <w:rFonts w:ascii="宋体" w:hAnsi="宋体" w:cs="宋体" w:hint="eastAsia"/>
          <w:color w:val="1D1B11"/>
          <w:sz w:val="28"/>
          <w:szCs w:val="28"/>
        </w:rPr>
        <w:t>通过改善园区基础设施，开展技术培训，强化品牌建设等措施，</w:t>
      </w:r>
      <w:r w:rsidR="00882A77" w:rsidRPr="00882A77">
        <w:rPr>
          <w:rFonts w:ascii="宋体" w:hAnsi="宋体" w:cs="宋体" w:hint="eastAsia"/>
          <w:color w:val="1D1B11"/>
          <w:sz w:val="28"/>
          <w:szCs w:val="28"/>
        </w:rPr>
        <w:t>立志打造中方县</w:t>
      </w:r>
      <w:r w:rsidR="00CF61F8">
        <w:rPr>
          <w:rFonts w:ascii="宋体" w:hAnsi="宋体" w:cs="宋体" w:hint="eastAsia"/>
          <w:color w:val="1D1B11"/>
          <w:sz w:val="28"/>
          <w:szCs w:val="28"/>
        </w:rPr>
        <w:t>一二三产业融合的现代农业</w:t>
      </w:r>
      <w:r w:rsidR="00882A77" w:rsidRPr="00882A77">
        <w:rPr>
          <w:rFonts w:ascii="宋体" w:hAnsi="宋体" w:cs="宋体" w:hint="eastAsia"/>
          <w:color w:val="1D1B11"/>
          <w:sz w:val="28"/>
          <w:szCs w:val="28"/>
        </w:rPr>
        <w:t>示范</w:t>
      </w:r>
      <w:r w:rsidR="00CF61F8">
        <w:rPr>
          <w:rFonts w:ascii="宋体" w:hAnsi="宋体" w:cs="宋体" w:hint="eastAsia"/>
          <w:color w:val="1D1B11"/>
          <w:sz w:val="28"/>
          <w:szCs w:val="28"/>
        </w:rPr>
        <w:t>园区</w:t>
      </w:r>
      <w:r w:rsidR="00882A77" w:rsidRPr="00882A77">
        <w:rPr>
          <w:rFonts w:ascii="宋体" w:hAnsi="宋体" w:cs="宋体" w:hint="eastAsia"/>
          <w:color w:val="1D1B11"/>
          <w:sz w:val="28"/>
          <w:szCs w:val="28"/>
        </w:rPr>
        <w:t>，用实实在在的产业带动</w:t>
      </w:r>
      <w:r w:rsidR="005F181F">
        <w:rPr>
          <w:rFonts w:ascii="宋体" w:hAnsi="宋体" w:cs="宋体" w:hint="eastAsia"/>
          <w:color w:val="1D1B11"/>
          <w:sz w:val="28"/>
          <w:szCs w:val="28"/>
        </w:rPr>
        <w:t>农户增收</w:t>
      </w:r>
      <w:r w:rsidR="00882A77" w:rsidRPr="00882A77">
        <w:rPr>
          <w:rFonts w:ascii="宋体" w:hAnsi="宋体" w:cs="宋体" w:hint="eastAsia"/>
          <w:color w:val="1D1B11"/>
          <w:sz w:val="28"/>
          <w:szCs w:val="28"/>
        </w:rPr>
        <w:t>。</w:t>
      </w:r>
    </w:p>
    <w:p w:rsidR="002F4DCB" w:rsidRDefault="002F4DCB"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t>二、绩效评价工作开展情况</w:t>
      </w:r>
    </w:p>
    <w:p w:rsidR="00916388" w:rsidRDefault="00916388" w:rsidP="00916388">
      <w:pPr>
        <w:autoSpaceDN w:val="0"/>
        <w:spacing w:line="580" w:lineRule="exact"/>
        <w:ind w:firstLine="640"/>
        <w:rPr>
          <w:rFonts w:asciiTheme="minorEastAsia" w:hAnsiTheme="minorEastAsia" w:cstheme="minorEastAsia"/>
          <w:color w:val="000000" w:themeColor="text1"/>
          <w:sz w:val="32"/>
          <w:szCs w:val="32"/>
        </w:rPr>
      </w:pPr>
      <w:r w:rsidRPr="00882A77">
        <w:rPr>
          <w:rFonts w:ascii="宋体" w:hAnsi="宋体" w:cs="宋体" w:hint="eastAsia"/>
          <w:color w:val="1D1B11"/>
          <w:sz w:val="28"/>
          <w:szCs w:val="28"/>
        </w:rPr>
        <w:t>进一步完善现有的项目和资金管理制度，并接受审计部门审计。</w:t>
      </w:r>
      <w:r w:rsidRPr="00882A77">
        <w:rPr>
          <w:rFonts w:ascii="宋体" w:hAnsi="宋体" w:cs="宋体" w:hint="eastAsia"/>
          <w:color w:val="1D1B11"/>
          <w:sz w:val="28"/>
          <w:szCs w:val="28"/>
        </w:rPr>
        <w:lastRenderedPageBreak/>
        <w:t>一是跟踪控制体系，看制约是否到位。从项目立项、申报到工程施工、资金结算，跟踪检查项目单位，职能部门是否切实履行各自的职能职责；二是跟踪工程管理，看工程是否合理；三是跟踪资金流向，看是否专款专用；四是跟踪问效，跟踪问责，实行绩效评价。五是跟踪公示，接受社会监督。</w:t>
      </w:r>
      <w:r>
        <w:rPr>
          <w:rFonts w:asciiTheme="minorEastAsia" w:eastAsiaTheme="minorEastAsia" w:hAnsiTheme="minorEastAsia" w:cstheme="minorEastAsia" w:hint="eastAsia"/>
          <w:color w:val="000000" w:themeColor="text1"/>
          <w:sz w:val="32"/>
          <w:szCs w:val="32"/>
        </w:rPr>
        <w:t xml:space="preserve"> </w:t>
      </w:r>
    </w:p>
    <w:p w:rsidR="002F4DCB" w:rsidRDefault="002F4DCB" w:rsidP="002F4DCB">
      <w:pPr>
        <w:spacing w:line="600" w:lineRule="exact"/>
        <w:ind w:firstLineChars="200" w:firstLine="640"/>
        <w:rPr>
          <w:rFonts w:ascii="仿宋_GB2312"/>
        </w:rPr>
      </w:pPr>
      <w:r>
        <w:rPr>
          <w:rFonts w:ascii="黑体" w:eastAsia="黑体" w:hAnsi="黑体" w:hint="eastAsia"/>
          <w:sz w:val="32"/>
          <w:szCs w:val="32"/>
        </w:rPr>
        <w:t>三、综合评价情况及评价结论</w:t>
      </w:r>
      <w:r>
        <w:rPr>
          <w:rFonts w:ascii="仿宋_GB2312" w:hint="eastAsia"/>
        </w:rPr>
        <w:t>（附相关评分表）</w:t>
      </w:r>
    </w:p>
    <w:p w:rsidR="00200D32" w:rsidRPr="00C8306F" w:rsidRDefault="001403E5" w:rsidP="00200D32">
      <w:pPr>
        <w:ind w:firstLineChars="200" w:firstLine="560"/>
        <w:rPr>
          <w:rFonts w:ascii="宋体" w:hAnsi="宋体" w:cs="宋体"/>
          <w:color w:val="1D1B11"/>
          <w:sz w:val="28"/>
          <w:szCs w:val="28"/>
        </w:rPr>
      </w:pPr>
      <w:r w:rsidRPr="001403E5">
        <w:rPr>
          <w:rFonts w:ascii="宋体" w:hAnsi="宋体" w:cs="宋体" w:hint="eastAsia"/>
          <w:color w:val="1D1B11"/>
          <w:sz w:val="28"/>
          <w:szCs w:val="28"/>
        </w:rPr>
        <w:t>中方县怀化市厚土地农业开发有限责任公司刺葡萄特色产业园省级示范园</w:t>
      </w:r>
      <w:r w:rsidR="00016524" w:rsidRPr="002C4861">
        <w:rPr>
          <w:rFonts w:ascii="宋体" w:hAnsi="宋体" w:cs="宋体" w:hint="eastAsia"/>
          <w:color w:val="1D1B11"/>
          <w:sz w:val="28"/>
          <w:szCs w:val="28"/>
        </w:rPr>
        <w:t>的建成，直接带动全省现代特色产业园投资2</w:t>
      </w:r>
      <w:r w:rsidR="00341BF9">
        <w:rPr>
          <w:rFonts w:ascii="宋体" w:hAnsi="宋体" w:cs="宋体" w:hint="eastAsia"/>
          <w:color w:val="1D1B11"/>
          <w:sz w:val="28"/>
          <w:szCs w:val="28"/>
        </w:rPr>
        <w:t>16.1</w:t>
      </w:r>
      <w:r w:rsidR="00016524" w:rsidRPr="002C4861">
        <w:rPr>
          <w:rFonts w:ascii="宋体" w:hAnsi="宋体" w:cs="宋体" w:hint="eastAsia"/>
          <w:color w:val="1D1B11"/>
          <w:sz w:val="28"/>
          <w:szCs w:val="28"/>
        </w:rPr>
        <w:t>万元。201</w:t>
      </w:r>
      <w:r>
        <w:rPr>
          <w:rFonts w:ascii="宋体" w:hAnsi="宋体" w:cs="宋体" w:hint="eastAsia"/>
          <w:color w:val="1D1B11"/>
          <w:sz w:val="28"/>
          <w:szCs w:val="28"/>
        </w:rPr>
        <w:t>9</w:t>
      </w:r>
      <w:r w:rsidR="00016524" w:rsidRPr="002C4861">
        <w:rPr>
          <w:rFonts w:ascii="宋体" w:hAnsi="宋体" w:cs="宋体" w:hint="eastAsia"/>
          <w:color w:val="1D1B11"/>
          <w:sz w:val="28"/>
          <w:szCs w:val="28"/>
        </w:rPr>
        <w:t>年园区总产值为</w:t>
      </w:r>
      <w:r>
        <w:rPr>
          <w:rFonts w:ascii="宋体" w:hAnsi="宋体" w:cs="宋体" w:hint="eastAsia"/>
          <w:color w:val="1D1B11"/>
          <w:sz w:val="28"/>
          <w:szCs w:val="28"/>
        </w:rPr>
        <w:t>920</w:t>
      </w:r>
      <w:r w:rsidR="00016524" w:rsidRPr="002C4861">
        <w:rPr>
          <w:rFonts w:ascii="宋体" w:hAnsi="宋体" w:cs="宋体" w:hint="eastAsia"/>
          <w:color w:val="1D1B11"/>
          <w:sz w:val="28"/>
          <w:szCs w:val="28"/>
        </w:rPr>
        <w:t>万元，20</w:t>
      </w:r>
      <w:r>
        <w:rPr>
          <w:rFonts w:ascii="宋体" w:hAnsi="宋体" w:cs="宋体" w:hint="eastAsia"/>
          <w:color w:val="1D1B11"/>
          <w:sz w:val="28"/>
          <w:szCs w:val="28"/>
        </w:rPr>
        <w:t>20</w:t>
      </w:r>
      <w:r w:rsidR="00016524" w:rsidRPr="002C4861">
        <w:rPr>
          <w:rFonts w:ascii="宋体" w:hAnsi="宋体" w:cs="宋体" w:hint="eastAsia"/>
          <w:color w:val="1D1B11"/>
          <w:sz w:val="28"/>
          <w:szCs w:val="28"/>
        </w:rPr>
        <w:t>年园区总产值</w:t>
      </w:r>
      <w:r>
        <w:rPr>
          <w:rFonts w:ascii="宋体" w:hAnsi="宋体" w:cs="宋体" w:hint="eastAsia"/>
          <w:color w:val="1D1B11"/>
          <w:sz w:val="28"/>
          <w:szCs w:val="28"/>
        </w:rPr>
        <w:t>950</w:t>
      </w:r>
      <w:r w:rsidR="00016524" w:rsidRPr="002C4861">
        <w:rPr>
          <w:rFonts w:ascii="宋体" w:hAnsi="宋体" w:cs="宋体" w:hint="eastAsia"/>
          <w:color w:val="1D1B11"/>
          <w:sz w:val="28"/>
          <w:szCs w:val="28"/>
        </w:rPr>
        <w:t>万元，比上一年增长</w:t>
      </w:r>
      <w:r>
        <w:rPr>
          <w:rFonts w:ascii="宋体" w:hAnsi="宋体" w:cs="宋体" w:hint="eastAsia"/>
          <w:color w:val="1D1B11"/>
          <w:sz w:val="28"/>
          <w:szCs w:val="28"/>
        </w:rPr>
        <w:t>30</w:t>
      </w:r>
      <w:r w:rsidR="00016524" w:rsidRPr="002C4861">
        <w:rPr>
          <w:rFonts w:ascii="宋体" w:hAnsi="宋体" w:cs="宋体" w:hint="eastAsia"/>
          <w:color w:val="1D1B11"/>
          <w:sz w:val="28"/>
          <w:szCs w:val="28"/>
        </w:rPr>
        <w:t>万元。</w:t>
      </w:r>
      <w:r w:rsidR="00200D32" w:rsidRPr="00C8306F">
        <w:rPr>
          <w:rFonts w:ascii="宋体" w:hAnsi="宋体" w:cs="宋体" w:hint="eastAsia"/>
          <w:color w:val="1D1B11"/>
          <w:sz w:val="28"/>
          <w:szCs w:val="28"/>
        </w:rPr>
        <w:t>通过项目的实施：</w:t>
      </w:r>
    </w:p>
    <w:p w:rsidR="00200D32" w:rsidRPr="00C8306F" w:rsidRDefault="00200D32" w:rsidP="00C8306F">
      <w:pPr>
        <w:ind w:firstLineChars="200" w:firstLine="560"/>
        <w:rPr>
          <w:rFonts w:ascii="宋体" w:hAnsi="宋体" w:cs="宋体"/>
          <w:color w:val="1D1B11"/>
          <w:sz w:val="28"/>
          <w:szCs w:val="28"/>
        </w:rPr>
      </w:pPr>
      <w:r w:rsidRPr="00C8306F">
        <w:rPr>
          <w:rFonts w:ascii="宋体" w:hAnsi="宋体" w:cs="宋体" w:hint="eastAsia"/>
          <w:color w:val="1D1B11"/>
          <w:sz w:val="28"/>
          <w:szCs w:val="28"/>
        </w:rPr>
        <w:t>1、示范园基地建设基本情况：示范区面积850亩，辐射带动周边2000亩</w:t>
      </w:r>
      <w:r w:rsidR="00A767D5" w:rsidRPr="00C8306F">
        <w:rPr>
          <w:rFonts w:ascii="宋体" w:hAnsi="宋体" w:cs="宋体" w:hint="eastAsia"/>
          <w:color w:val="1D1B11"/>
          <w:sz w:val="28"/>
          <w:szCs w:val="28"/>
        </w:rPr>
        <w:t>;</w:t>
      </w:r>
      <w:r w:rsidRPr="00C8306F">
        <w:rPr>
          <w:rFonts w:ascii="宋体" w:hAnsi="宋体" w:cs="宋体" w:hint="eastAsia"/>
          <w:color w:val="1D1B11"/>
          <w:sz w:val="28"/>
          <w:szCs w:val="28"/>
        </w:rPr>
        <w:t xml:space="preserve">             </w:t>
      </w:r>
    </w:p>
    <w:p w:rsidR="00200D32" w:rsidRPr="00C8306F" w:rsidRDefault="00200D32" w:rsidP="00C8306F">
      <w:pPr>
        <w:ind w:firstLineChars="200" w:firstLine="560"/>
        <w:rPr>
          <w:rFonts w:ascii="宋体" w:hAnsi="宋体" w:cs="宋体"/>
          <w:color w:val="1D1B11"/>
          <w:sz w:val="28"/>
          <w:szCs w:val="28"/>
        </w:rPr>
      </w:pPr>
      <w:r w:rsidRPr="00C8306F">
        <w:rPr>
          <w:rFonts w:ascii="宋体" w:hAnsi="宋体" w:cs="宋体" w:hint="eastAsia"/>
          <w:color w:val="1D1B11"/>
          <w:sz w:val="28"/>
          <w:szCs w:val="28"/>
        </w:rPr>
        <w:t>2、产业主推技术和主推品种情况：主推技术3项</w:t>
      </w:r>
      <w:r w:rsidR="00B458C2">
        <w:rPr>
          <w:rFonts w:ascii="宋体" w:hAnsi="宋体" w:cs="宋体" w:hint="eastAsia"/>
          <w:color w:val="1D1B11"/>
          <w:sz w:val="28"/>
          <w:szCs w:val="28"/>
        </w:rPr>
        <w:t>:</w:t>
      </w:r>
      <w:r w:rsidRPr="00C8306F">
        <w:rPr>
          <w:rFonts w:ascii="宋体" w:hAnsi="宋体" w:cs="宋体" w:hint="eastAsia"/>
          <w:color w:val="1D1B11"/>
          <w:sz w:val="28"/>
          <w:szCs w:val="28"/>
        </w:rPr>
        <w:t>冬季清园技术，避雨栽培技术，葡萄套袋技术；主推品种 1个</w:t>
      </w:r>
      <w:r w:rsidR="00B458C2">
        <w:rPr>
          <w:rFonts w:ascii="宋体" w:hAnsi="宋体" w:cs="宋体" w:hint="eastAsia"/>
          <w:color w:val="1D1B11"/>
          <w:sz w:val="28"/>
          <w:szCs w:val="28"/>
        </w:rPr>
        <w:t>:</w:t>
      </w:r>
      <w:r w:rsidRPr="00C8306F">
        <w:rPr>
          <w:rFonts w:ascii="宋体" w:hAnsi="宋体" w:cs="宋体" w:hint="eastAsia"/>
          <w:color w:val="1D1B11"/>
          <w:sz w:val="28"/>
          <w:szCs w:val="28"/>
        </w:rPr>
        <w:t>中方刺葡萄；开展集中培训</w:t>
      </w:r>
      <w:r w:rsidR="0085779A" w:rsidRPr="00C8306F">
        <w:rPr>
          <w:rFonts w:ascii="宋体" w:hAnsi="宋体" w:cs="宋体" w:hint="eastAsia"/>
          <w:color w:val="1D1B11"/>
          <w:sz w:val="28"/>
          <w:szCs w:val="28"/>
        </w:rPr>
        <w:t>4</w:t>
      </w:r>
      <w:r w:rsidRPr="00C8306F">
        <w:rPr>
          <w:rFonts w:ascii="宋体" w:hAnsi="宋体" w:cs="宋体" w:hint="eastAsia"/>
          <w:color w:val="1D1B11"/>
          <w:sz w:val="28"/>
          <w:szCs w:val="28"/>
        </w:rPr>
        <w:t>次，基地现场培训指导1</w:t>
      </w:r>
      <w:r w:rsidR="0085779A" w:rsidRPr="00C8306F">
        <w:rPr>
          <w:rFonts w:ascii="宋体" w:hAnsi="宋体" w:cs="宋体" w:hint="eastAsia"/>
          <w:color w:val="1D1B11"/>
          <w:sz w:val="28"/>
          <w:szCs w:val="28"/>
        </w:rPr>
        <w:t>1</w:t>
      </w:r>
      <w:r w:rsidRPr="00C8306F">
        <w:rPr>
          <w:rFonts w:ascii="宋体" w:hAnsi="宋体" w:cs="宋体" w:hint="eastAsia"/>
          <w:color w:val="1D1B11"/>
          <w:sz w:val="28"/>
          <w:szCs w:val="28"/>
        </w:rPr>
        <w:t>0余</w:t>
      </w:r>
      <w:r w:rsidR="0085779A" w:rsidRPr="00C8306F">
        <w:rPr>
          <w:rFonts w:ascii="宋体" w:hAnsi="宋体" w:cs="宋体" w:hint="eastAsia"/>
          <w:color w:val="1D1B11"/>
          <w:sz w:val="28"/>
          <w:szCs w:val="28"/>
        </w:rPr>
        <w:t>人</w:t>
      </w:r>
      <w:r w:rsidRPr="00C8306F">
        <w:rPr>
          <w:rFonts w:ascii="宋体" w:hAnsi="宋体" w:cs="宋体" w:hint="eastAsia"/>
          <w:color w:val="1D1B11"/>
          <w:sz w:val="28"/>
          <w:szCs w:val="28"/>
        </w:rPr>
        <w:t>次，</w:t>
      </w:r>
      <w:r w:rsidRPr="00C8306F">
        <w:rPr>
          <w:rFonts w:ascii="宋体" w:hAnsi="宋体" w:cs="宋体"/>
          <w:color w:val="1D1B11"/>
          <w:sz w:val="28"/>
          <w:szCs w:val="28"/>
        </w:rPr>
        <w:t>示范</w:t>
      </w:r>
      <w:r w:rsidR="0085779A" w:rsidRPr="00C8306F">
        <w:rPr>
          <w:rFonts w:ascii="宋体" w:hAnsi="宋体" w:cs="宋体" w:hint="eastAsia"/>
          <w:color w:val="1D1B11"/>
          <w:sz w:val="28"/>
          <w:szCs w:val="28"/>
        </w:rPr>
        <w:t>园</w:t>
      </w:r>
      <w:r w:rsidRPr="00C8306F">
        <w:rPr>
          <w:rFonts w:ascii="宋体" w:hAnsi="宋体" w:cs="宋体"/>
          <w:color w:val="1D1B11"/>
          <w:sz w:val="28"/>
          <w:szCs w:val="28"/>
        </w:rPr>
        <w:t>区内种植户全部接受培训，辐射区80%种植户接受培训</w:t>
      </w:r>
      <w:r w:rsidR="00392544">
        <w:rPr>
          <w:rFonts w:ascii="宋体" w:hAnsi="宋体" w:cs="宋体" w:hint="eastAsia"/>
          <w:color w:val="1D1B11"/>
          <w:sz w:val="28"/>
          <w:szCs w:val="28"/>
        </w:rPr>
        <w:t>;</w:t>
      </w:r>
    </w:p>
    <w:p w:rsidR="00200D32" w:rsidRPr="00C8306F" w:rsidRDefault="00200D32" w:rsidP="00C8306F">
      <w:pPr>
        <w:ind w:firstLineChars="200" w:firstLine="560"/>
        <w:rPr>
          <w:rFonts w:ascii="宋体" w:hAnsi="宋体" w:cs="宋体"/>
          <w:color w:val="1D1B11"/>
          <w:sz w:val="28"/>
          <w:szCs w:val="28"/>
        </w:rPr>
      </w:pPr>
      <w:r w:rsidRPr="00C8306F">
        <w:rPr>
          <w:rFonts w:ascii="宋体" w:hAnsi="宋体" w:cs="宋体" w:hint="eastAsia"/>
          <w:color w:val="1D1B11"/>
          <w:sz w:val="28"/>
          <w:szCs w:val="28"/>
        </w:rPr>
        <w:t>3、人才体系建设：开展技术培训5次，共计培训农民</w:t>
      </w:r>
      <w:r w:rsidR="00E77999" w:rsidRPr="00C8306F">
        <w:rPr>
          <w:rFonts w:ascii="宋体" w:hAnsi="宋体" w:cs="宋体" w:hint="eastAsia"/>
          <w:color w:val="1D1B11"/>
          <w:sz w:val="28"/>
          <w:szCs w:val="28"/>
        </w:rPr>
        <w:t>1</w:t>
      </w:r>
      <w:r w:rsidRPr="00C8306F">
        <w:rPr>
          <w:rFonts w:ascii="宋体" w:hAnsi="宋体" w:cs="宋体" w:hint="eastAsia"/>
          <w:color w:val="1D1B11"/>
          <w:sz w:val="28"/>
          <w:szCs w:val="28"/>
        </w:rPr>
        <w:t>65人次，培养新型经营主体技术带头人</w:t>
      </w:r>
      <w:r w:rsidR="00E77999" w:rsidRPr="00C8306F">
        <w:rPr>
          <w:rFonts w:ascii="宋体" w:hAnsi="宋体" w:cs="宋体" w:hint="eastAsia"/>
          <w:color w:val="1D1B11"/>
          <w:sz w:val="28"/>
          <w:szCs w:val="28"/>
        </w:rPr>
        <w:t>3</w:t>
      </w:r>
      <w:r w:rsidRPr="00C8306F">
        <w:rPr>
          <w:rFonts w:ascii="宋体" w:hAnsi="宋体" w:cs="宋体" w:hint="eastAsia"/>
          <w:color w:val="1D1B11"/>
          <w:sz w:val="28"/>
          <w:szCs w:val="28"/>
        </w:rPr>
        <w:t>人，技术骨干</w:t>
      </w:r>
      <w:r w:rsidR="00E77999" w:rsidRPr="00C8306F">
        <w:rPr>
          <w:rFonts w:ascii="宋体" w:hAnsi="宋体" w:cs="宋体" w:hint="eastAsia"/>
          <w:color w:val="1D1B11"/>
          <w:sz w:val="28"/>
          <w:szCs w:val="28"/>
        </w:rPr>
        <w:t>7</w:t>
      </w:r>
      <w:r w:rsidRPr="00C8306F">
        <w:rPr>
          <w:rFonts w:ascii="宋体" w:hAnsi="宋体" w:cs="宋体" w:hint="eastAsia"/>
          <w:color w:val="1D1B11"/>
          <w:sz w:val="28"/>
          <w:szCs w:val="28"/>
        </w:rPr>
        <w:t>人，专业示范户（新型职业农民）</w:t>
      </w:r>
      <w:r w:rsidR="00E77999" w:rsidRPr="00C8306F">
        <w:rPr>
          <w:rFonts w:ascii="宋体" w:hAnsi="宋体" w:cs="宋体" w:hint="eastAsia"/>
          <w:color w:val="1D1B11"/>
          <w:sz w:val="28"/>
          <w:szCs w:val="28"/>
        </w:rPr>
        <w:t>5</w:t>
      </w:r>
      <w:r w:rsidRPr="00C8306F">
        <w:rPr>
          <w:rFonts w:ascii="宋体" w:hAnsi="宋体" w:cs="宋体" w:hint="eastAsia"/>
          <w:color w:val="1D1B11"/>
          <w:sz w:val="28"/>
          <w:szCs w:val="28"/>
        </w:rPr>
        <w:t>户；</w:t>
      </w:r>
    </w:p>
    <w:p w:rsidR="00200D32" w:rsidRPr="00C8306F" w:rsidRDefault="00200D32" w:rsidP="00C8306F">
      <w:pPr>
        <w:ind w:firstLineChars="200" w:firstLine="560"/>
        <w:rPr>
          <w:rFonts w:ascii="宋体" w:hAnsi="宋体" w:cs="宋体"/>
          <w:color w:val="1D1B11"/>
          <w:sz w:val="28"/>
          <w:szCs w:val="28"/>
        </w:rPr>
      </w:pPr>
      <w:r w:rsidRPr="00C8306F">
        <w:rPr>
          <w:rFonts w:ascii="宋体" w:hAnsi="宋体" w:cs="宋体" w:hint="eastAsia"/>
          <w:color w:val="1D1B11"/>
          <w:sz w:val="28"/>
          <w:szCs w:val="28"/>
        </w:rPr>
        <w:t>4、农民增收情况：20</w:t>
      </w:r>
      <w:r w:rsidR="00417E67" w:rsidRPr="00C8306F">
        <w:rPr>
          <w:rFonts w:ascii="宋体" w:hAnsi="宋体" w:cs="宋体" w:hint="eastAsia"/>
          <w:color w:val="1D1B11"/>
          <w:sz w:val="28"/>
          <w:szCs w:val="28"/>
        </w:rPr>
        <w:t>20</w:t>
      </w:r>
      <w:r w:rsidRPr="00C8306F">
        <w:rPr>
          <w:rFonts w:ascii="宋体" w:hAnsi="宋体" w:cs="宋体" w:hint="eastAsia"/>
          <w:color w:val="1D1B11"/>
          <w:sz w:val="28"/>
          <w:szCs w:val="28"/>
        </w:rPr>
        <w:t>年</w:t>
      </w:r>
      <w:r w:rsidR="0085153D" w:rsidRPr="00C8306F">
        <w:rPr>
          <w:rFonts w:ascii="宋体" w:hAnsi="宋体" w:cs="宋体" w:hint="eastAsia"/>
          <w:color w:val="1D1B11"/>
          <w:sz w:val="28"/>
          <w:szCs w:val="28"/>
        </w:rPr>
        <w:t>刺葡萄种植业收入550万元</w:t>
      </w:r>
      <w:r w:rsidRPr="00C8306F">
        <w:rPr>
          <w:rFonts w:ascii="宋体" w:hAnsi="宋体" w:cs="宋体" w:hint="eastAsia"/>
          <w:color w:val="1D1B11"/>
          <w:sz w:val="28"/>
          <w:szCs w:val="28"/>
        </w:rPr>
        <w:t>，</w:t>
      </w:r>
      <w:r w:rsidR="0085153D" w:rsidRPr="00C8306F">
        <w:rPr>
          <w:rFonts w:ascii="宋体" w:hAnsi="宋体" w:cs="宋体" w:hint="eastAsia"/>
          <w:color w:val="1D1B11"/>
          <w:sz w:val="28"/>
          <w:szCs w:val="28"/>
        </w:rPr>
        <w:t>带动贫困户16户53人，户均增收3000元</w:t>
      </w:r>
      <w:r w:rsidRPr="00C8306F">
        <w:rPr>
          <w:rFonts w:ascii="宋体" w:hAnsi="宋体" w:cs="宋体" w:hint="eastAsia"/>
          <w:color w:val="1D1B11"/>
          <w:sz w:val="28"/>
          <w:szCs w:val="28"/>
        </w:rPr>
        <w:t>。</w:t>
      </w:r>
    </w:p>
    <w:p w:rsidR="00215B47" w:rsidRDefault="00215B47" w:rsidP="00016524">
      <w:pPr>
        <w:jc w:val="left"/>
        <w:rPr>
          <w:rFonts w:cs="方正小标宋简体"/>
          <w:b/>
          <w:kern w:val="0"/>
          <w:sz w:val="36"/>
          <w:szCs w:val="36"/>
        </w:rPr>
      </w:pPr>
    </w:p>
    <w:p w:rsidR="00016524" w:rsidRPr="004D6110" w:rsidRDefault="00016524" w:rsidP="00016524">
      <w:pPr>
        <w:jc w:val="left"/>
        <w:rPr>
          <w:b/>
        </w:rPr>
      </w:pPr>
      <w:r w:rsidRPr="004D6110">
        <w:rPr>
          <w:rFonts w:cs="方正小标宋简体" w:hint="eastAsia"/>
          <w:b/>
          <w:kern w:val="0"/>
          <w:sz w:val="36"/>
          <w:szCs w:val="36"/>
        </w:rPr>
        <w:lastRenderedPageBreak/>
        <w:t>附：</w:t>
      </w:r>
      <w:r w:rsidRPr="00C8306F">
        <w:rPr>
          <w:rFonts w:cs="方正小标宋简体" w:hint="eastAsia"/>
          <w:b/>
          <w:kern w:val="0"/>
          <w:sz w:val="36"/>
          <w:szCs w:val="36"/>
        </w:rPr>
        <w:t>现代农</w:t>
      </w:r>
      <w:r w:rsidRPr="004D6110">
        <w:rPr>
          <w:rFonts w:cs="方正小标宋简体" w:hint="eastAsia"/>
          <w:b/>
          <w:kern w:val="0"/>
          <w:sz w:val="36"/>
          <w:szCs w:val="36"/>
        </w:rPr>
        <w:t>业特色产业园省级示范园绩效评价指标</w:t>
      </w:r>
    </w:p>
    <w:tbl>
      <w:tblPr>
        <w:tblW w:w="8743" w:type="dxa"/>
        <w:jc w:val="center"/>
        <w:tblLayout w:type="fixed"/>
        <w:tblLook w:val="0000"/>
      </w:tblPr>
      <w:tblGrid>
        <w:gridCol w:w="1250"/>
        <w:gridCol w:w="4866"/>
        <w:gridCol w:w="1276"/>
        <w:gridCol w:w="1351"/>
      </w:tblGrid>
      <w:tr w:rsidR="00016524" w:rsidTr="007E6AFD">
        <w:trPr>
          <w:trHeight w:val="751"/>
          <w:jc w:val="center"/>
        </w:trPr>
        <w:tc>
          <w:tcPr>
            <w:tcW w:w="1250"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rFonts w:eastAsia="黑体"/>
                <w:color w:val="000000"/>
                <w:kern w:val="0"/>
                <w:sz w:val="24"/>
                <w:szCs w:val="24"/>
              </w:rPr>
            </w:pPr>
            <w:r>
              <w:rPr>
                <w:rFonts w:eastAsia="黑体" w:cs="黑体" w:hint="eastAsia"/>
                <w:color w:val="000000"/>
                <w:kern w:val="0"/>
                <w:sz w:val="24"/>
                <w:szCs w:val="24"/>
              </w:rPr>
              <w:t>一级指标</w:t>
            </w: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rFonts w:eastAsia="黑体"/>
                <w:color w:val="000000"/>
                <w:kern w:val="0"/>
                <w:sz w:val="24"/>
                <w:szCs w:val="24"/>
              </w:rPr>
            </w:pPr>
            <w:r>
              <w:rPr>
                <w:rFonts w:eastAsia="黑体" w:cs="黑体" w:hint="eastAsia"/>
                <w:color w:val="000000"/>
                <w:kern w:val="0"/>
                <w:sz w:val="24"/>
                <w:szCs w:val="24"/>
              </w:rPr>
              <w:t>二级指标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F27F4E">
            <w:pPr>
              <w:widowControl/>
              <w:spacing w:line="320" w:lineRule="exact"/>
              <w:jc w:val="center"/>
              <w:rPr>
                <w:rFonts w:eastAsia="黑体"/>
                <w:color w:val="000000"/>
                <w:kern w:val="0"/>
                <w:sz w:val="24"/>
                <w:szCs w:val="24"/>
              </w:rPr>
            </w:pPr>
            <w:r>
              <w:rPr>
                <w:rFonts w:eastAsia="黑体"/>
                <w:color w:val="000000"/>
                <w:kern w:val="0"/>
                <w:sz w:val="24"/>
                <w:szCs w:val="24"/>
              </w:rPr>
              <w:t>201</w:t>
            </w:r>
            <w:r w:rsidR="00F27F4E">
              <w:rPr>
                <w:rFonts w:eastAsia="黑体" w:hint="eastAsia"/>
                <w:color w:val="000000"/>
                <w:kern w:val="0"/>
                <w:sz w:val="24"/>
                <w:szCs w:val="24"/>
              </w:rPr>
              <w:t>9</w:t>
            </w:r>
            <w:r>
              <w:rPr>
                <w:rFonts w:eastAsia="黑体" w:cs="黑体" w:hint="eastAsia"/>
                <w:color w:val="000000"/>
                <w:kern w:val="0"/>
                <w:sz w:val="24"/>
                <w:szCs w:val="24"/>
              </w:rPr>
              <w:t>年</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F27F4E">
            <w:pPr>
              <w:widowControl/>
              <w:spacing w:line="320" w:lineRule="exact"/>
              <w:jc w:val="center"/>
              <w:rPr>
                <w:rFonts w:eastAsia="黑体"/>
                <w:color w:val="000000"/>
                <w:kern w:val="0"/>
                <w:sz w:val="24"/>
                <w:szCs w:val="24"/>
              </w:rPr>
            </w:pPr>
            <w:r>
              <w:rPr>
                <w:rFonts w:eastAsia="黑体"/>
                <w:color w:val="000000"/>
                <w:kern w:val="0"/>
                <w:sz w:val="24"/>
                <w:szCs w:val="24"/>
              </w:rPr>
              <w:t>20</w:t>
            </w:r>
            <w:r w:rsidR="00F27F4E">
              <w:rPr>
                <w:rFonts w:eastAsia="黑体" w:hint="eastAsia"/>
                <w:color w:val="000000"/>
                <w:kern w:val="0"/>
                <w:sz w:val="24"/>
                <w:szCs w:val="24"/>
              </w:rPr>
              <w:t>20</w:t>
            </w:r>
            <w:r>
              <w:rPr>
                <w:rFonts w:eastAsia="黑体" w:cs="黑体" w:hint="eastAsia"/>
                <w:color w:val="000000"/>
                <w:kern w:val="0"/>
                <w:sz w:val="24"/>
                <w:szCs w:val="24"/>
              </w:rPr>
              <w:t>年</w:t>
            </w:r>
          </w:p>
        </w:tc>
      </w:tr>
      <w:tr w:rsidR="00016524" w:rsidTr="007E6AFD">
        <w:trPr>
          <w:trHeight w:val="591"/>
          <w:jc w:val="center"/>
        </w:trPr>
        <w:tc>
          <w:tcPr>
            <w:tcW w:w="1250" w:type="dxa"/>
            <w:tcBorders>
              <w:top w:val="single" w:sz="4" w:space="0" w:color="000000"/>
              <w:left w:val="single" w:sz="4" w:space="0" w:color="000000"/>
              <w:bottom w:val="nil"/>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cs="宋体" w:hint="eastAsia"/>
                <w:color w:val="000000"/>
                <w:kern w:val="0"/>
                <w:sz w:val="24"/>
                <w:szCs w:val="24"/>
              </w:rPr>
              <w:t>建设地点</w:t>
            </w:r>
          </w:p>
        </w:tc>
        <w:tc>
          <w:tcPr>
            <w:tcW w:w="7493" w:type="dxa"/>
            <w:gridSpan w:val="3"/>
            <w:tcBorders>
              <w:top w:val="single" w:sz="4" w:space="0" w:color="000000"/>
              <w:left w:val="single" w:sz="4" w:space="0" w:color="000000"/>
              <w:bottom w:val="single" w:sz="4" w:space="0" w:color="000000"/>
              <w:right w:val="single" w:sz="4" w:space="0" w:color="000000"/>
            </w:tcBorders>
            <w:vAlign w:val="center"/>
          </w:tcPr>
          <w:p w:rsidR="00016524" w:rsidRDefault="00016524" w:rsidP="001403E5">
            <w:pPr>
              <w:widowControl/>
              <w:spacing w:line="320" w:lineRule="exact"/>
              <w:jc w:val="center"/>
              <w:rPr>
                <w:color w:val="000000"/>
                <w:kern w:val="0"/>
                <w:sz w:val="24"/>
                <w:szCs w:val="24"/>
              </w:rPr>
            </w:pPr>
            <w:r>
              <w:rPr>
                <w:rFonts w:cs="宋体" w:hint="eastAsia"/>
                <w:color w:val="000000"/>
                <w:kern w:val="0"/>
                <w:sz w:val="24"/>
                <w:szCs w:val="24"/>
              </w:rPr>
              <w:t>湖南省怀化市中方县泸阳镇桥上村</w:t>
            </w:r>
          </w:p>
        </w:tc>
      </w:tr>
      <w:tr w:rsidR="00016524" w:rsidTr="007E6AFD">
        <w:trPr>
          <w:trHeight w:val="591"/>
          <w:jc w:val="center"/>
        </w:trPr>
        <w:tc>
          <w:tcPr>
            <w:tcW w:w="1250" w:type="dxa"/>
            <w:vMerge w:val="restart"/>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cs="宋体" w:hint="eastAsia"/>
                <w:color w:val="000000"/>
                <w:kern w:val="0"/>
                <w:sz w:val="24"/>
                <w:szCs w:val="24"/>
              </w:rPr>
              <w:t>品牌培育</w:t>
            </w: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color w:val="000000"/>
                <w:kern w:val="0"/>
                <w:sz w:val="24"/>
                <w:szCs w:val="24"/>
              </w:rPr>
              <w:t>“</w:t>
            </w:r>
            <w:r>
              <w:rPr>
                <w:rFonts w:cs="宋体" w:hint="eastAsia"/>
                <w:color w:val="000000"/>
                <w:kern w:val="0"/>
                <w:sz w:val="24"/>
                <w:szCs w:val="24"/>
              </w:rPr>
              <w:t>两品一标</w:t>
            </w:r>
            <w:r>
              <w:rPr>
                <w:color w:val="000000"/>
                <w:kern w:val="0"/>
                <w:sz w:val="24"/>
                <w:szCs w:val="24"/>
              </w:rPr>
              <w:t>”</w:t>
            </w:r>
            <w:r>
              <w:rPr>
                <w:rFonts w:cs="宋体" w:hint="eastAsia"/>
                <w:color w:val="000000"/>
                <w:kern w:val="0"/>
                <w:sz w:val="24"/>
                <w:szCs w:val="24"/>
              </w:rPr>
              <w:t>农产品认证名称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color w:val="000000"/>
                <w:kern w:val="0"/>
                <w:sz w:val="24"/>
                <w:szCs w:val="24"/>
              </w:rPr>
              <w:t>湘珍珠</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color w:val="000000"/>
                <w:kern w:val="0"/>
                <w:sz w:val="24"/>
                <w:szCs w:val="24"/>
              </w:rPr>
              <w:t>湘珍珠</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color w:val="000000"/>
                <w:kern w:val="0"/>
                <w:sz w:val="24"/>
                <w:szCs w:val="24"/>
              </w:rPr>
              <w:t>“</w:t>
            </w:r>
            <w:r>
              <w:rPr>
                <w:rFonts w:cs="宋体" w:hint="eastAsia"/>
                <w:color w:val="000000"/>
                <w:kern w:val="0"/>
                <w:sz w:val="24"/>
                <w:szCs w:val="24"/>
              </w:rPr>
              <w:t>两品一标</w:t>
            </w:r>
            <w:r>
              <w:rPr>
                <w:color w:val="000000"/>
                <w:kern w:val="0"/>
                <w:sz w:val="24"/>
                <w:szCs w:val="24"/>
              </w:rPr>
              <w:t>”</w:t>
            </w:r>
            <w:r>
              <w:rPr>
                <w:rFonts w:cs="宋体" w:hint="eastAsia"/>
                <w:color w:val="000000"/>
                <w:kern w:val="0"/>
                <w:sz w:val="24"/>
                <w:szCs w:val="24"/>
              </w:rPr>
              <w:t>农产品认证数（个）</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color w:val="000000"/>
                <w:kern w:val="0"/>
                <w:sz w:val="24"/>
                <w:szCs w:val="24"/>
              </w:rPr>
              <w:t>“</w:t>
            </w:r>
            <w:r>
              <w:rPr>
                <w:rFonts w:cs="宋体" w:hint="eastAsia"/>
                <w:color w:val="000000"/>
                <w:kern w:val="0"/>
                <w:sz w:val="24"/>
                <w:szCs w:val="24"/>
              </w:rPr>
              <w:t>两品一标</w:t>
            </w:r>
            <w:r>
              <w:rPr>
                <w:color w:val="000000"/>
                <w:kern w:val="0"/>
                <w:sz w:val="24"/>
                <w:szCs w:val="24"/>
              </w:rPr>
              <w:t>”</w:t>
            </w:r>
            <w:r>
              <w:rPr>
                <w:rFonts w:cs="宋体" w:hint="eastAsia"/>
                <w:color w:val="000000"/>
                <w:kern w:val="0"/>
                <w:sz w:val="24"/>
                <w:szCs w:val="24"/>
              </w:rPr>
              <w:t>认证面积（亩）</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A767D5" w:rsidP="007E6AFD">
            <w:pPr>
              <w:widowControl/>
              <w:spacing w:line="320" w:lineRule="exact"/>
              <w:jc w:val="center"/>
              <w:rPr>
                <w:color w:val="000000"/>
                <w:kern w:val="0"/>
                <w:sz w:val="24"/>
                <w:szCs w:val="24"/>
              </w:rPr>
            </w:pPr>
            <w:r>
              <w:rPr>
                <w:rFonts w:hint="eastAsia"/>
                <w:color w:val="000000"/>
                <w:kern w:val="0"/>
                <w:sz w:val="24"/>
                <w:szCs w:val="24"/>
              </w:rPr>
              <w:t>800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Pr="0043578C" w:rsidRDefault="0043578C" w:rsidP="007E6AFD">
            <w:pPr>
              <w:widowControl/>
              <w:spacing w:line="320" w:lineRule="exact"/>
              <w:jc w:val="center"/>
              <w:rPr>
                <w:kern w:val="0"/>
                <w:sz w:val="24"/>
                <w:szCs w:val="24"/>
              </w:rPr>
            </w:pPr>
            <w:r w:rsidRPr="0043578C">
              <w:rPr>
                <w:rFonts w:hint="eastAsia"/>
                <w:kern w:val="0"/>
                <w:sz w:val="24"/>
                <w:szCs w:val="24"/>
              </w:rPr>
              <w:t>850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农产品全产业链系列标准制（修）定数（个）</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农产品全产业链系列标准使用数（个）</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2</w:t>
            </w:r>
          </w:p>
        </w:tc>
      </w:tr>
      <w:tr w:rsidR="00016524" w:rsidTr="007E6AFD">
        <w:trPr>
          <w:trHeight w:val="591"/>
          <w:jc w:val="center"/>
        </w:trPr>
        <w:tc>
          <w:tcPr>
            <w:tcW w:w="1250" w:type="dxa"/>
            <w:tcBorders>
              <w:top w:val="single" w:sz="4" w:space="0" w:color="000000"/>
              <w:left w:val="single" w:sz="4" w:space="0" w:color="000000"/>
              <w:bottom w:val="nil"/>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cs="宋体" w:hint="eastAsia"/>
                <w:color w:val="000000"/>
                <w:kern w:val="0"/>
                <w:sz w:val="24"/>
                <w:szCs w:val="24"/>
              </w:rPr>
              <w:t>质量控制</w:t>
            </w: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农产品追溯和</w:t>
            </w:r>
            <w:r>
              <w:rPr>
                <w:color w:val="000000"/>
                <w:kern w:val="0"/>
                <w:sz w:val="24"/>
                <w:szCs w:val="24"/>
              </w:rPr>
              <w:t>“</w:t>
            </w:r>
            <w:r>
              <w:rPr>
                <w:rFonts w:cs="宋体" w:hint="eastAsia"/>
                <w:color w:val="000000"/>
                <w:kern w:val="0"/>
                <w:sz w:val="24"/>
                <w:szCs w:val="24"/>
              </w:rPr>
              <w:t>身份证</w:t>
            </w:r>
            <w:r>
              <w:rPr>
                <w:color w:val="000000"/>
                <w:kern w:val="0"/>
                <w:sz w:val="24"/>
                <w:szCs w:val="24"/>
              </w:rPr>
              <w:t>”</w:t>
            </w:r>
            <w:r>
              <w:rPr>
                <w:rFonts w:cs="宋体" w:hint="eastAsia"/>
                <w:color w:val="000000"/>
                <w:kern w:val="0"/>
                <w:sz w:val="24"/>
                <w:szCs w:val="24"/>
              </w:rPr>
              <w:t>管理并赋码标识（个）</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w:t>
            </w:r>
          </w:p>
        </w:tc>
      </w:tr>
      <w:tr w:rsidR="00016524" w:rsidTr="007E6AFD">
        <w:trPr>
          <w:trHeight w:val="591"/>
          <w:jc w:val="center"/>
        </w:trPr>
        <w:tc>
          <w:tcPr>
            <w:tcW w:w="1250" w:type="dxa"/>
            <w:vMerge w:val="restart"/>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cs="宋体" w:hint="eastAsia"/>
                <w:color w:val="000000"/>
                <w:kern w:val="0"/>
                <w:sz w:val="24"/>
                <w:szCs w:val="24"/>
              </w:rPr>
              <w:t>产业融合</w:t>
            </w: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农产品及加工品网上销售总量（吨）</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100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A767D5" w:rsidP="007E6AFD">
            <w:pPr>
              <w:widowControl/>
              <w:spacing w:line="320" w:lineRule="exact"/>
              <w:jc w:val="center"/>
              <w:rPr>
                <w:color w:val="000000"/>
                <w:kern w:val="0"/>
                <w:sz w:val="24"/>
                <w:szCs w:val="24"/>
              </w:rPr>
            </w:pPr>
            <w:r>
              <w:rPr>
                <w:rFonts w:hint="eastAsia"/>
                <w:color w:val="000000"/>
                <w:kern w:val="0"/>
                <w:sz w:val="24"/>
                <w:szCs w:val="24"/>
              </w:rPr>
              <w:t>4</w:t>
            </w:r>
            <w:r w:rsidR="00016524">
              <w:rPr>
                <w:rFonts w:hint="eastAsia"/>
                <w:color w:val="000000"/>
                <w:kern w:val="0"/>
                <w:sz w:val="24"/>
                <w:szCs w:val="24"/>
              </w:rPr>
              <w:t>00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农产品及加工品网上销售总量（万元）</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A767D5" w:rsidP="007E6AFD">
            <w:pPr>
              <w:widowControl/>
              <w:spacing w:line="320" w:lineRule="exact"/>
              <w:jc w:val="center"/>
              <w:rPr>
                <w:color w:val="000000"/>
                <w:kern w:val="0"/>
                <w:sz w:val="24"/>
                <w:szCs w:val="24"/>
              </w:rPr>
            </w:pPr>
            <w:r>
              <w:rPr>
                <w:rFonts w:hint="eastAsia"/>
                <w:color w:val="000000"/>
                <w:kern w:val="0"/>
                <w:sz w:val="24"/>
                <w:szCs w:val="24"/>
              </w:rPr>
              <w:t>35</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A767D5" w:rsidP="007E6AFD">
            <w:pPr>
              <w:widowControl/>
              <w:spacing w:line="320" w:lineRule="exact"/>
              <w:jc w:val="center"/>
              <w:rPr>
                <w:color w:val="000000"/>
                <w:kern w:val="0"/>
                <w:sz w:val="24"/>
                <w:szCs w:val="24"/>
              </w:rPr>
            </w:pPr>
            <w:r>
              <w:rPr>
                <w:rFonts w:hint="eastAsia"/>
                <w:color w:val="000000"/>
                <w:kern w:val="0"/>
                <w:sz w:val="24"/>
                <w:szCs w:val="24"/>
              </w:rPr>
              <w:t>130</w:t>
            </w:r>
          </w:p>
        </w:tc>
      </w:tr>
      <w:tr w:rsidR="00016524" w:rsidTr="007E6AFD">
        <w:trPr>
          <w:trHeight w:val="591"/>
          <w:jc w:val="center"/>
        </w:trPr>
        <w:tc>
          <w:tcPr>
            <w:tcW w:w="1250" w:type="dxa"/>
            <w:vMerge w:val="restart"/>
            <w:tcBorders>
              <w:top w:val="single" w:sz="4" w:space="0" w:color="000000"/>
              <w:left w:val="single" w:sz="4" w:space="0" w:color="000000"/>
              <w:bottom w:val="nil"/>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cs="宋体" w:hint="eastAsia"/>
                <w:color w:val="000000"/>
                <w:kern w:val="0"/>
                <w:sz w:val="24"/>
                <w:szCs w:val="24"/>
              </w:rPr>
              <w:t>科技支撑</w:t>
            </w: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新品种引进选育数（个）</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w:t>
            </w:r>
          </w:p>
        </w:tc>
      </w:tr>
      <w:tr w:rsidR="00016524" w:rsidTr="007E6AFD">
        <w:trPr>
          <w:trHeight w:val="591"/>
          <w:jc w:val="center"/>
        </w:trPr>
        <w:tc>
          <w:tcPr>
            <w:tcW w:w="1250" w:type="dxa"/>
            <w:vMerge/>
            <w:tcBorders>
              <w:top w:val="single" w:sz="4" w:space="0" w:color="000000"/>
              <w:left w:val="single" w:sz="4" w:space="0" w:color="000000"/>
              <w:bottom w:val="nil"/>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新品种引进选育推广面积（亩）</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100</w:t>
            </w:r>
          </w:p>
        </w:tc>
      </w:tr>
      <w:tr w:rsidR="00016524" w:rsidTr="007E6AFD">
        <w:trPr>
          <w:trHeight w:val="591"/>
          <w:jc w:val="center"/>
        </w:trPr>
        <w:tc>
          <w:tcPr>
            <w:tcW w:w="1250" w:type="dxa"/>
            <w:vMerge w:val="restart"/>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cs="宋体" w:hint="eastAsia"/>
                <w:color w:val="000000"/>
                <w:kern w:val="0"/>
                <w:sz w:val="24"/>
                <w:szCs w:val="24"/>
              </w:rPr>
              <w:t>经济和效益</w:t>
            </w: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园区总产值（万元）</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DE1872" w:rsidP="007E6AFD">
            <w:pPr>
              <w:widowControl/>
              <w:spacing w:line="320" w:lineRule="exact"/>
              <w:jc w:val="center"/>
              <w:rPr>
                <w:color w:val="000000"/>
                <w:kern w:val="0"/>
                <w:sz w:val="24"/>
                <w:szCs w:val="24"/>
              </w:rPr>
            </w:pPr>
            <w:r>
              <w:rPr>
                <w:rFonts w:hint="eastAsia"/>
                <w:color w:val="000000"/>
                <w:kern w:val="0"/>
                <w:sz w:val="24"/>
                <w:szCs w:val="24"/>
              </w:rPr>
              <w:t>920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DE1872" w:rsidP="007E6AFD">
            <w:pPr>
              <w:widowControl/>
              <w:spacing w:line="320" w:lineRule="exact"/>
              <w:jc w:val="center"/>
              <w:rPr>
                <w:color w:val="000000"/>
                <w:kern w:val="0"/>
                <w:sz w:val="24"/>
                <w:szCs w:val="24"/>
              </w:rPr>
            </w:pPr>
            <w:r>
              <w:rPr>
                <w:rFonts w:hint="eastAsia"/>
                <w:color w:val="000000"/>
                <w:kern w:val="0"/>
                <w:sz w:val="24"/>
                <w:szCs w:val="24"/>
              </w:rPr>
              <w:t>950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园区主导产业总产值（万元）</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DE1872" w:rsidP="007E6AFD">
            <w:pPr>
              <w:widowControl/>
              <w:spacing w:line="320" w:lineRule="exact"/>
              <w:jc w:val="center"/>
              <w:rPr>
                <w:color w:val="000000"/>
                <w:kern w:val="0"/>
                <w:sz w:val="24"/>
                <w:szCs w:val="24"/>
              </w:rPr>
            </w:pPr>
            <w:r>
              <w:rPr>
                <w:rFonts w:hint="eastAsia"/>
                <w:color w:val="000000"/>
                <w:kern w:val="0"/>
                <w:sz w:val="24"/>
                <w:szCs w:val="24"/>
              </w:rPr>
              <w:t>500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DE1872" w:rsidP="007E6AFD">
            <w:pPr>
              <w:widowControl/>
              <w:spacing w:line="320" w:lineRule="exact"/>
              <w:jc w:val="center"/>
              <w:rPr>
                <w:color w:val="000000"/>
                <w:kern w:val="0"/>
                <w:sz w:val="24"/>
                <w:szCs w:val="24"/>
              </w:rPr>
            </w:pPr>
            <w:r>
              <w:rPr>
                <w:rFonts w:hint="eastAsia"/>
                <w:color w:val="000000"/>
                <w:kern w:val="0"/>
                <w:sz w:val="24"/>
                <w:szCs w:val="24"/>
              </w:rPr>
              <w:t>550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园区农民人均可支配收入（元）</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Pr="0043578C" w:rsidRDefault="0043578C" w:rsidP="0043578C">
            <w:pPr>
              <w:widowControl/>
              <w:spacing w:line="320" w:lineRule="exact"/>
              <w:jc w:val="center"/>
              <w:rPr>
                <w:color w:val="000000"/>
                <w:kern w:val="0"/>
                <w:sz w:val="24"/>
                <w:szCs w:val="24"/>
              </w:rPr>
            </w:pPr>
            <w:r w:rsidRPr="0043578C">
              <w:rPr>
                <w:rFonts w:hint="eastAsia"/>
                <w:color w:val="000000"/>
                <w:kern w:val="0"/>
                <w:sz w:val="24"/>
                <w:szCs w:val="24"/>
              </w:rPr>
              <w:t>13200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Pr="0043578C" w:rsidRDefault="0043578C" w:rsidP="007E6AFD">
            <w:pPr>
              <w:widowControl/>
              <w:spacing w:line="320" w:lineRule="exact"/>
              <w:jc w:val="center"/>
              <w:rPr>
                <w:color w:val="000000"/>
                <w:kern w:val="0"/>
                <w:sz w:val="24"/>
                <w:szCs w:val="24"/>
              </w:rPr>
            </w:pPr>
            <w:r w:rsidRPr="0043578C">
              <w:rPr>
                <w:rFonts w:hint="eastAsia"/>
                <w:color w:val="000000"/>
                <w:kern w:val="0"/>
                <w:sz w:val="24"/>
                <w:szCs w:val="24"/>
              </w:rPr>
              <w:t>13950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所在县农民人均可支配收入（元）</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43578C" w:rsidP="007E6AFD">
            <w:pPr>
              <w:widowControl/>
              <w:spacing w:line="320" w:lineRule="exact"/>
              <w:jc w:val="center"/>
              <w:rPr>
                <w:color w:val="000000"/>
                <w:kern w:val="0"/>
                <w:sz w:val="24"/>
                <w:szCs w:val="24"/>
              </w:rPr>
            </w:pPr>
            <w:r>
              <w:rPr>
                <w:rFonts w:hint="eastAsia"/>
                <w:color w:val="000000"/>
                <w:kern w:val="0"/>
                <w:sz w:val="24"/>
                <w:szCs w:val="24"/>
              </w:rPr>
              <w:t>12457</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43578C" w:rsidP="007E6AFD">
            <w:pPr>
              <w:widowControl/>
              <w:spacing w:line="320" w:lineRule="exact"/>
              <w:jc w:val="center"/>
              <w:rPr>
                <w:color w:val="000000"/>
                <w:kern w:val="0"/>
                <w:sz w:val="24"/>
                <w:szCs w:val="24"/>
              </w:rPr>
            </w:pPr>
            <w:r>
              <w:rPr>
                <w:rFonts w:hint="eastAsia"/>
                <w:color w:val="000000"/>
                <w:kern w:val="0"/>
                <w:sz w:val="24"/>
                <w:szCs w:val="24"/>
              </w:rPr>
              <w:t>13703</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解决就业人数（个）</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C8306F" w:rsidP="007E6AFD">
            <w:pPr>
              <w:widowControl/>
              <w:spacing w:line="320" w:lineRule="exact"/>
              <w:jc w:val="center"/>
              <w:rPr>
                <w:color w:val="000000"/>
                <w:kern w:val="0"/>
                <w:sz w:val="24"/>
                <w:szCs w:val="24"/>
              </w:rPr>
            </w:pPr>
            <w:r>
              <w:rPr>
                <w:rFonts w:hint="eastAsia"/>
                <w:color w:val="000000"/>
                <w:kern w:val="0"/>
                <w:sz w:val="24"/>
                <w:szCs w:val="24"/>
              </w:rPr>
              <w:t>50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C8306F">
            <w:pPr>
              <w:widowControl/>
              <w:spacing w:line="320" w:lineRule="exact"/>
              <w:jc w:val="center"/>
              <w:rPr>
                <w:color w:val="000000"/>
                <w:kern w:val="0"/>
                <w:sz w:val="24"/>
                <w:szCs w:val="24"/>
              </w:rPr>
            </w:pPr>
            <w:r>
              <w:rPr>
                <w:rFonts w:hint="eastAsia"/>
                <w:color w:val="000000"/>
                <w:kern w:val="0"/>
                <w:sz w:val="24"/>
                <w:szCs w:val="24"/>
              </w:rPr>
              <w:t>1</w:t>
            </w:r>
            <w:r w:rsidR="00C8306F">
              <w:rPr>
                <w:rFonts w:hint="eastAsia"/>
                <w:color w:val="000000"/>
                <w:kern w:val="0"/>
                <w:sz w:val="24"/>
                <w:szCs w:val="24"/>
              </w:rPr>
              <w:t>10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带动农民人数（个）</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C8306F">
            <w:pPr>
              <w:widowControl/>
              <w:spacing w:line="320" w:lineRule="exact"/>
              <w:jc w:val="center"/>
              <w:rPr>
                <w:color w:val="000000"/>
                <w:kern w:val="0"/>
                <w:sz w:val="24"/>
                <w:szCs w:val="24"/>
              </w:rPr>
            </w:pPr>
            <w:r>
              <w:rPr>
                <w:rFonts w:hint="eastAsia"/>
                <w:color w:val="000000"/>
                <w:kern w:val="0"/>
                <w:sz w:val="24"/>
                <w:szCs w:val="24"/>
              </w:rPr>
              <w:t>4</w:t>
            </w:r>
            <w:r w:rsidR="00C8306F">
              <w:rPr>
                <w:rFonts w:hint="eastAsia"/>
                <w:color w:val="000000"/>
                <w:kern w:val="0"/>
                <w:sz w:val="24"/>
                <w:szCs w:val="24"/>
              </w:rPr>
              <w:t>60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500</w:t>
            </w:r>
            <w:r>
              <w:rPr>
                <w:rFonts w:hint="eastAsia"/>
                <w:color w:val="000000"/>
                <w:kern w:val="0"/>
                <w:sz w:val="24"/>
                <w:szCs w:val="24"/>
              </w:rPr>
              <w:t>余人</w:t>
            </w:r>
          </w:p>
        </w:tc>
      </w:tr>
      <w:tr w:rsidR="00016524" w:rsidTr="007E6AFD">
        <w:trPr>
          <w:trHeight w:val="591"/>
          <w:jc w:val="center"/>
        </w:trPr>
        <w:tc>
          <w:tcPr>
            <w:tcW w:w="1250" w:type="dxa"/>
            <w:vMerge w:val="restart"/>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cs="宋体" w:hint="eastAsia"/>
                <w:color w:val="000000"/>
                <w:kern w:val="0"/>
                <w:sz w:val="24"/>
                <w:szCs w:val="24"/>
              </w:rPr>
              <w:t>资金保障</w:t>
            </w: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县市财政投入数（万元）</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100</w:t>
            </w:r>
          </w:p>
        </w:tc>
      </w:tr>
      <w:tr w:rsidR="00016524" w:rsidTr="007E6AFD">
        <w:trPr>
          <w:trHeight w:val="591"/>
          <w:jc w:val="center"/>
        </w:trPr>
        <w:tc>
          <w:tcPr>
            <w:tcW w:w="1250" w:type="dxa"/>
            <w:vMerge/>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p>
        </w:tc>
        <w:tc>
          <w:tcPr>
            <w:tcW w:w="486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left"/>
              <w:rPr>
                <w:color w:val="000000"/>
                <w:kern w:val="0"/>
                <w:sz w:val="24"/>
                <w:szCs w:val="24"/>
              </w:rPr>
            </w:pPr>
            <w:r>
              <w:rPr>
                <w:rFonts w:cs="宋体" w:hint="eastAsia"/>
                <w:color w:val="000000"/>
                <w:kern w:val="0"/>
                <w:sz w:val="24"/>
                <w:szCs w:val="24"/>
              </w:rPr>
              <w:t>社会资本投入数（万元）</w:t>
            </w:r>
          </w:p>
        </w:tc>
        <w:tc>
          <w:tcPr>
            <w:tcW w:w="1276" w:type="dxa"/>
            <w:tcBorders>
              <w:top w:val="single" w:sz="4" w:space="0" w:color="000000"/>
              <w:left w:val="single" w:sz="4" w:space="0" w:color="000000"/>
              <w:bottom w:val="single" w:sz="4" w:space="0" w:color="000000"/>
              <w:right w:val="single" w:sz="4" w:space="0" w:color="000000"/>
            </w:tcBorders>
            <w:vAlign w:val="center"/>
          </w:tcPr>
          <w:p w:rsidR="00016524" w:rsidRDefault="00016524" w:rsidP="007E6AFD">
            <w:pPr>
              <w:widowControl/>
              <w:spacing w:line="320" w:lineRule="exact"/>
              <w:jc w:val="center"/>
              <w:rPr>
                <w:color w:val="000000"/>
                <w:kern w:val="0"/>
                <w:sz w:val="24"/>
                <w:szCs w:val="24"/>
              </w:rPr>
            </w:pPr>
            <w:r>
              <w:rPr>
                <w:rFonts w:hint="eastAsia"/>
                <w:color w:val="000000"/>
                <w:kern w:val="0"/>
                <w:sz w:val="24"/>
                <w:szCs w:val="24"/>
              </w:rPr>
              <w:t>0</w:t>
            </w:r>
          </w:p>
        </w:tc>
        <w:tc>
          <w:tcPr>
            <w:tcW w:w="1351" w:type="dxa"/>
            <w:tcBorders>
              <w:top w:val="single" w:sz="4" w:space="0" w:color="000000"/>
              <w:left w:val="single" w:sz="4" w:space="0" w:color="000000"/>
              <w:bottom w:val="single" w:sz="4" w:space="0" w:color="000000"/>
              <w:right w:val="single" w:sz="4" w:space="0" w:color="000000"/>
            </w:tcBorders>
            <w:vAlign w:val="center"/>
          </w:tcPr>
          <w:p w:rsidR="00016524" w:rsidRDefault="00464185" w:rsidP="007E6AFD">
            <w:pPr>
              <w:widowControl/>
              <w:spacing w:line="320" w:lineRule="exact"/>
              <w:jc w:val="center"/>
              <w:rPr>
                <w:color w:val="000000"/>
                <w:kern w:val="0"/>
                <w:sz w:val="24"/>
                <w:szCs w:val="24"/>
              </w:rPr>
            </w:pPr>
            <w:r>
              <w:rPr>
                <w:rFonts w:hint="eastAsia"/>
                <w:color w:val="000000"/>
                <w:kern w:val="0"/>
                <w:sz w:val="24"/>
                <w:szCs w:val="24"/>
              </w:rPr>
              <w:t>120</w:t>
            </w:r>
          </w:p>
        </w:tc>
      </w:tr>
    </w:tbl>
    <w:p w:rsidR="00016524" w:rsidRDefault="00016524" w:rsidP="00016524">
      <w:pPr>
        <w:spacing w:line="560" w:lineRule="exact"/>
        <w:outlineLvl w:val="2"/>
        <w:rPr>
          <w:rFonts w:ascii="宋体" w:hAnsi="宋体"/>
          <w:color w:val="000000"/>
          <w:sz w:val="24"/>
          <w:szCs w:val="24"/>
        </w:rPr>
      </w:pPr>
    </w:p>
    <w:p w:rsidR="002F4DCB" w:rsidRDefault="002F4DCB"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lastRenderedPageBreak/>
        <w:t>四、绩效评价指标分析</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20</w:t>
      </w:r>
      <w:r w:rsidR="005A4111">
        <w:rPr>
          <w:rFonts w:ascii="宋体" w:hAnsi="宋体" w:cs="宋体" w:hint="eastAsia"/>
          <w:color w:val="1D1B11"/>
          <w:sz w:val="28"/>
          <w:szCs w:val="28"/>
        </w:rPr>
        <w:t>2</w:t>
      </w:r>
      <w:r w:rsidR="00F6611E">
        <w:rPr>
          <w:rFonts w:ascii="宋体" w:hAnsi="宋体" w:cs="宋体" w:hint="eastAsia"/>
          <w:color w:val="1D1B11"/>
          <w:sz w:val="28"/>
          <w:szCs w:val="28"/>
        </w:rPr>
        <w:t>0</w:t>
      </w:r>
      <w:r w:rsidRPr="004D6110">
        <w:rPr>
          <w:rFonts w:ascii="宋体" w:hAnsi="宋体" w:cs="宋体" w:hint="eastAsia"/>
          <w:color w:val="1D1B11"/>
          <w:sz w:val="28"/>
          <w:szCs w:val="28"/>
        </w:rPr>
        <w:t>年，</w:t>
      </w:r>
      <w:r w:rsidR="005A4111" w:rsidRPr="001403E5">
        <w:rPr>
          <w:rFonts w:ascii="宋体" w:hAnsi="宋体" w:cs="宋体" w:hint="eastAsia"/>
          <w:color w:val="1D1B11"/>
          <w:sz w:val="28"/>
          <w:szCs w:val="28"/>
        </w:rPr>
        <w:t>中方县怀化市厚土地农业开发有限责任公司</w:t>
      </w:r>
      <w:r w:rsidR="005A4111" w:rsidRPr="00825A7F">
        <w:rPr>
          <w:rFonts w:ascii="宋体" w:hAnsi="宋体" w:cs="宋体" w:hint="eastAsia"/>
          <w:color w:val="1D1B11"/>
          <w:sz w:val="28"/>
          <w:szCs w:val="28"/>
        </w:rPr>
        <w:t>下坪竹园</w:t>
      </w:r>
      <w:r w:rsidRPr="004D6110">
        <w:rPr>
          <w:rFonts w:ascii="宋体" w:hAnsi="宋体" w:cs="宋体" w:hint="eastAsia"/>
          <w:color w:val="1D1B11"/>
          <w:sz w:val="28"/>
          <w:szCs w:val="28"/>
        </w:rPr>
        <w:t>现代农业刺葡萄特色产业园省级示范园，全年计划投资200万元，实际总投资</w:t>
      </w:r>
      <w:r w:rsidR="00341BF9">
        <w:rPr>
          <w:rFonts w:ascii="宋体" w:hAnsi="宋体" w:cs="宋体" w:hint="eastAsia"/>
          <w:color w:val="1D1B11"/>
          <w:sz w:val="28"/>
          <w:szCs w:val="28"/>
        </w:rPr>
        <w:t>216.1</w:t>
      </w:r>
      <w:r w:rsidRPr="004D6110">
        <w:rPr>
          <w:rFonts w:ascii="宋体" w:hAnsi="宋体" w:cs="宋体" w:hint="eastAsia"/>
          <w:color w:val="1D1B11"/>
          <w:sz w:val="28"/>
          <w:szCs w:val="28"/>
        </w:rPr>
        <w:t>万元，其中省级财政资金100万元，企业自筹</w:t>
      </w:r>
      <w:r w:rsidR="00341BF9">
        <w:rPr>
          <w:rFonts w:ascii="宋体" w:hAnsi="宋体" w:cs="宋体" w:hint="eastAsia"/>
          <w:color w:val="1D1B11"/>
          <w:sz w:val="28"/>
          <w:szCs w:val="28"/>
        </w:rPr>
        <w:t>116.1</w:t>
      </w:r>
      <w:r w:rsidRPr="004D6110">
        <w:rPr>
          <w:rFonts w:ascii="宋体" w:hAnsi="宋体" w:cs="宋体" w:hint="eastAsia"/>
          <w:color w:val="1D1B11"/>
          <w:sz w:val="28"/>
          <w:szCs w:val="28"/>
        </w:rPr>
        <w:t>万元。主要使用情况如下：</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特色品牌培育：计划投资</w:t>
      </w:r>
      <w:r>
        <w:rPr>
          <w:rFonts w:ascii="宋体" w:hAnsi="宋体" w:cs="宋体" w:hint="eastAsia"/>
          <w:color w:val="1D1B11"/>
          <w:sz w:val="28"/>
          <w:szCs w:val="28"/>
        </w:rPr>
        <w:t>1</w:t>
      </w:r>
      <w:r w:rsidR="005A4111">
        <w:rPr>
          <w:rFonts w:ascii="宋体" w:hAnsi="宋体" w:cs="宋体" w:hint="eastAsia"/>
          <w:color w:val="1D1B11"/>
          <w:sz w:val="28"/>
          <w:szCs w:val="28"/>
        </w:rPr>
        <w:t>5</w:t>
      </w:r>
      <w:r w:rsidRPr="004D6110">
        <w:rPr>
          <w:rFonts w:ascii="宋体" w:hAnsi="宋体" w:cs="宋体" w:hint="eastAsia"/>
          <w:color w:val="1D1B11"/>
          <w:sz w:val="28"/>
          <w:szCs w:val="28"/>
        </w:rPr>
        <w:t>万元，实际完成投资</w:t>
      </w:r>
      <w:r w:rsidR="0043578C">
        <w:rPr>
          <w:rFonts w:ascii="宋体" w:hAnsi="宋体" w:cs="宋体" w:hint="eastAsia"/>
          <w:color w:val="1D1B11"/>
          <w:sz w:val="28"/>
          <w:szCs w:val="28"/>
        </w:rPr>
        <w:t>1</w:t>
      </w:r>
      <w:r w:rsidR="00341BF9">
        <w:rPr>
          <w:rFonts w:ascii="宋体" w:hAnsi="宋体" w:cs="宋体" w:hint="eastAsia"/>
          <w:color w:val="1D1B11"/>
          <w:sz w:val="28"/>
          <w:szCs w:val="28"/>
        </w:rPr>
        <w:t>6</w:t>
      </w:r>
      <w:r w:rsidRPr="004D6110">
        <w:rPr>
          <w:rFonts w:ascii="宋体" w:hAnsi="宋体" w:cs="宋体" w:hint="eastAsia"/>
          <w:color w:val="1D1B11"/>
          <w:sz w:val="28"/>
          <w:szCs w:val="28"/>
        </w:rPr>
        <w:t>万元。</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农产品质量提升计划投资15万元，实际完成投资</w:t>
      </w:r>
      <w:r w:rsidR="00341BF9">
        <w:rPr>
          <w:rFonts w:ascii="宋体" w:hAnsi="宋体" w:cs="宋体" w:hint="eastAsia"/>
          <w:color w:val="1D1B11"/>
          <w:sz w:val="28"/>
          <w:szCs w:val="28"/>
        </w:rPr>
        <w:t>24.2</w:t>
      </w:r>
      <w:r w:rsidRPr="004D6110">
        <w:rPr>
          <w:rFonts w:ascii="宋体" w:hAnsi="宋体" w:cs="宋体" w:hint="eastAsia"/>
          <w:color w:val="1D1B11"/>
          <w:sz w:val="28"/>
          <w:szCs w:val="28"/>
        </w:rPr>
        <w:t>万元，其中</w:t>
      </w:r>
      <w:r w:rsidR="005A4111">
        <w:rPr>
          <w:rFonts w:ascii="宋体" w:hAnsi="宋体" w:cs="宋体" w:hint="eastAsia"/>
          <w:color w:val="1D1B11"/>
          <w:sz w:val="28"/>
          <w:szCs w:val="28"/>
        </w:rPr>
        <w:t>葡萄避雨大棚建设</w:t>
      </w:r>
      <w:r>
        <w:rPr>
          <w:rFonts w:ascii="宋体" w:hAnsi="宋体" w:cs="宋体" w:hint="eastAsia"/>
          <w:color w:val="1D1B11"/>
          <w:sz w:val="28"/>
          <w:szCs w:val="28"/>
        </w:rPr>
        <w:t>支出</w:t>
      </w:r>
      <w:r w:rsidR="00341BF9">
        <w:rPr>
          <w:rFonts w:ascii="宋体" w:hAnsi="宋体" w:cs="宋体" w:hint="eastAsia"/>
          <w:color w:val="1D1B11"/>
          <w:sz w:val="28"/>
          <w:szCs w:val="28"/>
        </w:rPr>
        <w:t>19.2</w:t>
      </w:r>
      <w:r>
        <w:rPr>
          <w:rFonts w:ascii="宋体" w:hAnsi="宋体" w:cs="宋体" w:hint="eastAsia"/>
          <w:color w:val="1D1B11"/>
          <w:sz w:val="28"/>
          <w:szCs w:val="28"/>
        </w:rPr>
        <w:t>万元</w:t>
      </w:r>
      <w:r w:rsidRPr="004D6110">
        <w:rPr>
          <w:rFonts w:ascii="宋体" w:hAnsi="宋体" w:cs="宋体" w:hint="eastAsia"/>
          <w:color w:val="1D1B11"/>
          <w:sz w:val="28"/>
          <w:szCs w:val="28"/>
        </w:rPr>
        <w:t>，绿色食品认证</w:t>
      </w:r>
      <w:r w:rsidR="00341BF9">
        <w:rPr>
          <w:rFonts w:ascii="宋体" w:hAnsi="宋体" w:cs="宋体" w:hint="eastAsia"/>
          <w:color w:val="1D1B11"/>
          <w:sz w:val="28"/>
          <w:szCs w:val="28"/>
        </w:rPr>
        <w:t>5</w:t>
      </w:r>
      <w:r>
        <w:rPr>
          <w:rFonts w:ascii="宋体" w:hAnsi="宋体" w:cs="宋体" w:hint="eastAsia"/>
          <w:color w:val="1D1B11"/>
          <w:sz w:val="28"/>
          <w:szCs w:val="28"/>
        </w:rPr>
        <w:t>万元</w:t>
      </w:r>
      <w:r w:rsidRPr="004D6110">
        <w:rPr>
          <w:rFonts w:ascii="宋体" w:hAnsi="宋体" w:cs="宋体" w:hint="eastAsia"/>
          <w:color w:val="1D1B11"/>
          <w:sz w:val="28"/>
          <w:szCs w:val="28"/>
        </w:rPr>
        <w:t>。</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农村一二三产业融合发展计划投资</w:t>
      </w:r>
      <w:r w:rsidR="00806150">
        <w:rPr>
          <w:rFonts w:ascii="宋体" w:hAnsi="宋体" w:cs="宋体" w:hint="eastAsia"/>
          <w:color w:val="1D1B11"/>
          <w:sz w:val="28"/>
          <w:szCs w:val="28"/>
        </w:rPr>
        <w:t>65</w:t>
      </w:r>
      <w:r w:rsidRPr="004D6110">
        <w:rPr>
          <w:rFonts w:ascii="宋体" w:hAnsi="宋体" w:cs="宋体" w:hint="eastAsia"/>
          <w:color w:val="1D1B11"/>
          <w:sz w:val="28"/>
          <w:szCs w:val="28"/>
        </w:rPr>
        <w:t>万元，实际完成</w:t>
      </w:r>
      <w:r w:rsidR="00631118">
        <w:rPr>
          <w:rFonts w:ascii="宋体" w:hAnsi="宋体" w:cs="宋体" w:hint="eastAsia"/>
          <w:color w:val="1D1B11"/>
          <w:sz w:val="28"/>
          <w:szCs w:val="28"/>
        </w:rPr>
        <w:t>67</w:t>
      </w:r>
      <w:r>
        <w:rPr>
          <w:rFonts w:ascii="宋体" w:hAnsi="宋体" w:cs="宋体" w:hint="eastAsia"/>
          <w:color w:val="1D1B11"/>
          <w:sz w:val="28"/>
          <w:szCs w:val="28"/>
        </w:rPr>
        <w:t>万元，其中</w:t>
      </w:r>
      <w:r w:rsidR="00806150">
        <w:rPr>
          <w:rFonts w:ascii="宋体" w:hAnsi="宋体" w:cs="宋体" w:hint="eastAsia"/>
          <w:color w:val="1D1B11"/>
          <w:sz w:val="28"/>
          <w:szCs w:val="28"/>
        </w:rPr>
        <w:t>园区停车场改造</w:t>
      </w:r>
      <w:r w:rsidR="0043578C">
        <w:rPr>
          <w:rFonts w:ascii="宋体" w:hAnsi="宋体" w:cs="宋体" w:hint="eastAsia"/>
          <w:color w:val="1D1B11"/>
          <w:sz w:val="28"/>
          <w:szCs w:val="28"/>
        </w:rPr>
        <w:t>45</w:t>
      </w:r>
      <w:r w:rsidR="00631118">
        <w:rPr>
          <w:rFonts w:ascii="宋体" w:hAnsi="宋体" w:cs="宋体" w:hint="eastAsia"/>
          <w:color w:val="1D1B11"/>
          <w:sz w:val="28"/>
          <w:szCs w:val="28"/>
        </w:rPr>
        <w:t>.8</w:t>
      </w:r>
      <w:r w:rsidRPr="004D6110">
        <w:rPr>
          <w:rFonts w:ascii="宋体" w:hAnsi="宋体" w:cs="宋体" w:hint="eastAsia"/>
          <w:color w:val="1D1B11"/>
          <w:sz w:val="28"/>
          <w:szCs w:val="28"/>
        </w:rPr>
        <w:t>万元，</w:t>
      </w:r>
      <w:r w:rsidR="00806150">
        <w:rPr>
          <w:rFonts w:ascii="宋体" w:hAnsi="宋体" w:cs="宋体" w:hint="eastAsia"/>
          <w:color w:val="1D1B11"/>
          <w:sz w:val="28"/>
          <w:szCs w:val="28"/>
        </w:rPr>
        <w:t>游步道建设</w:t>
      </w:r>
      <w:r w:rsidR="00631118">
        <w:rPr>
          <w:rFonts w:ascii="宋体" w:hAnsi="宋体" w:cs="宋体" w:hint="eastAsia"/>
          <w:color w:val="1D1B11"/>
          <w:sz w:val="28"/>
          <w:szCs w:val="28"/>
        </w:rPr>
        <w:t>16.4</w:t>
      </w:r>
      <w:r w:rsidR="00806150">
        <w:rPr>
          <w:rFonts w:ascii="宋体" w:hAnsi="宋体" w:cs="宋体" w:hint="eastAsia"/>
          <w:color w:val="1D1B11"/>
          <w:sz w:val="28"/>
          <w:szCs w:val="28"/>
        </w:rPr>
        <w:t>万元，围栏建设</w:t>
      </w:r>
      <w:r w:rsidR="00631118">
        <w:rPr>
          <w:rFonts w:ascii="宋体" w:hAnsi="宋体" w:cs="宋体" w:hint="eastAsia"/>
          <w:color w:val="1D1B11"/>
          <w:sz w:val="28"/>
          <w:szCs w:val="28"/>
        </w:rPr>
        <w:t>4.8</w:t>
      </w:r>
      <w:r w:rsidR="00806150">
        <w:rPr>
          <w:rFonts w:ascii="宋体" w:hAnsi="宋体" w:cs="宋体" w:hint="eastAsia"/>
          <w:color w:val="1D1B11"/>
          <w:sz w:val="28"/>
          <w:szCs w:val="28"/>
        </w:rPr>
        <w:t>万元。</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科技成果转化计划投资</w:t>
      </w:r>
      <w:r w:rsidR="00806150">
        <w:rPr>
          <w:rFonts w:ascii="宋体" w:hAnsi="宋体" w:cs="宋体" w:hint="eastAsia"/>
          <w:color w:val="1D1B11"/>
          <w:sz w:val="28"/>
          <w:szCs w:val="28"/>
        </w:rPr>
        <w:t>30</w:t>
      </w:r>
      <w:r w:rsidRPr="004D6110">
        <w:rPr>
          <w:rFonts w:ascii="宋体" w:hAnsi="宋体" w:cs="宋体" w:hint="eastAsia"/>
          <w:color w:val="1D1B11"/>
          <w:sz w:val="28"/>
          <w:szCs w:val="28"/>
        </w:rPr>
        <w:t>万元，实际完成</w:t>
      </w:r>
      <w:r w:rsidR="00631118">
        <w:rPr>
          <w:rFonts w:ascii="宋体" w:hAnsi="宋体" w:cs="宋体" w:hint="eastAsia"/>
          <w:color w:val="1D1B11"/>
          <w:sz w:val="28"/>
          <w:szCs w:val="28"/>
        </w:rPr>
        <w:t>27</w:t>
      </w:r>
      <w:r w:rsidRPr="004D6110">
        <w:rPr>
          <w:rFonts w:ascii="宋体" w:hAnsi="宋体" w:cs="宋体" w:hint="eastAsia"/>
          <w:color w:val="1D1B11"/>
          <w:sz w:val="28"/>
          <w:szCs w:val="28"/>
        </w:rPr>
        <w:t>万元，其中绿色高效生产技术推广</w:t>
      </w:r>
      <w:r w:rsidR="00631118">
        <w:rPr>
          <w:rFonts w:ascii="宋体" w:hAnsi="宋体" w:cs="宋体" w:hint="eastAsia"/>
          <w:color w:val="1D1B11"/>
          <w:sz w:val="28"/>
          <w:szCs w:val="28"/>
        </w:rPr>
        <w:t>17</w:t>
      </w:r>
      <w:r w:rsidRPr="004D6110">
        <w:rPr>
          <w:rFonts w:ascii="宋体" w:hAnsi="宋体" w:cs="宋体" w:hint="eastAsia"/>
          <w:color w:val="1D1B11"/>
          <w:sz w:val="28"/>
          <w:szCs w:val="28"/>
        </w:rPr>
        <w:t>万元，</w:t>
      </w:r>
      <w:r w:rsidR="00806150">
        <w:rPr>
          <w:rFonts w:ascii="宋体" w:hAnsi="宋体" w:cs="宋体" w:hint="eastAsia"/>
          <w:color w:val="1D1B11"/>
          <w:sz w:val="28"/>
          <w:szCs w:val="28"/>
        </w:rPr>
        <w:t>科技成果转化及自酿酒技术推广</w:t>
      </w:r>
      <w:r w:rsidR="0043578C">
        <w:rPr>
          <w:rFonts w:ascii="宋体" w:hAnsi="宋体" w:cs="宋体" w:hint="eastAsia"/>
          <w:color w:val="1D1B11"/>
          <w:sz w:val="28"/>
          <w:szCs w:val="28"/>
        </w:rPr>
        <w:t>1</w:t>
      </w:r>
      <w:r w:rsidR="004C6A4C">
        <w:rPr>
          <w:rFonts w:ascii="宋体" w:hAnsi="宋体" w:cs="宋体" w:hint="eastAsia"/>
          <w:color w:val="1D1B11"/>
          <w:sz w:val="28"/>
          <w:szCs w:val="28"/>
        </w:rPr>
        <w:t>0</w:t>
      </w:r>
      <w:r w:rsidRPr="004D6110">
        <w:rPr>
          <w:rFonts w:ascii="宋体" w:hAnsi="宋体" w:cs="宋体" w:hint="eastAsia"/>
          <w:color w:val="1D1B11"/>
          <w:sz w:val="28"/>
          <w:szCs w:val="28"/>
        </w:rPr>
        <w:t>万元。</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产业基础设施计划投资</w:t>
      </w:r>
      <w:r w:rsidR="00806150">
        <w:rPr>
          <w:rFonts w:ascii="宋体" w:hAnsi="宋体" w:cs="宋体" w:hint="eastAsia"/>
          <w:color w:val="1D1B11"/>
          <w:sz w:val="28"/>
          <w:szCs w:val="28"/>
        </w:rPr>
        <w:t>75</w:t>
      </w:r>
      <w:r w:rsidRPr="004D6110">
        <w:rPr>
          <w:rFonts w:ascii="宋体" w:hAnsi="宋体" w:cs="宋体" w:hint="eastAsia"/>
          <w:color w:val="1D1B11"/>
          <w:sz w:val="28"/>
          <w:szCs w:val="28"/>
        </w:rPr>
        <w:t>万元，</w:t>
      </w:r>
      <w:r>
        <w:rPr>
          <w:rFonts w:ascii="宋体" w:hAnsi="宋体" w:cs="宋体" w:hint="eastAsia"/>
          <w:color w:val="1D1B11"/>
          <w:sz w:val="28"/>
          <w:szCs w:val="28"/>
        </w:rPr>
        <w:t>实际完成投资</w:t>
      </w:r>
      <w:r w:rsidR="0043578C">
        <w:rPr>
          <w:rFonts w:ascii="宋体" w:hAnsi="宋体" w:cs="宋体" w:hint="eastAsia"/>
          <w:color w:val="1D1B11"/>
          <w:sz w:val="28"/>
          <w:szCs w:val="28"/>
        </w:rPr>
        <w:t>8</w:t>
      </w:r>
      <w:r w:rsidR="00631118">
        <w:rPr>
          <w:rFonts w:ascii="宋体" w:hAnsi="宋体" w:cs="宋体" w:hint="eastAsia"/>
          <w:color w:val="1D1B11"/>
          <w:sz w:val="28"/>
          <w:szCs w:val="28"/>
        </w:rPr>
        <w:t>1.9</w:t>
      </w:r>
      <w:r>
        <w:rPr>
          <w:rFonts w:ascii="宋体" w:hAnsi="宋体" w:cs="宋体" w:hint="eastAsia"/>
          <w:color w:val="1D1B11"/>
          <w:sz w:val="28"/>
          <w:szCs w:val="28"/>
        </w:rPr>
        <w:t>万元。</w:t>
      </w:r>
      <w:r w:rsidR="00806150">
        <w:rPr>
          <w:rFonts w:ascii="宋体" w:hAnsi="宋体" w:cs="宋体" w:hint="eastAsia"/>
          <w:color w:val="1D1B11"/>
          <w:sz w:val="28"/>
          <w:szCs w:val="28"/>
        </w:rPr>
        <w:t>其中机耕道建设</w:t>
      </w:r>
      <w:r w:rsidR="00631118">
        <w:rPr>
          <w:rFonts w:ascii="宋体" w:hAnsi="宋体" w:cs="宋体" w:hint="eastAsia"/>
          <w:color w:val="1D1B11"/>
          <w:sz w:val="28"/>
          <w:szCs w:val="28"/>
        </w:rPr>
        <w:t>22</w:t>
      </w:r>
      <w:r w:rsidR="0043578C">
        <w:rPr>
          <w:rFonts w:ascii="宋体" w:hAnsi="宋体" w:cs="宋体" w:hint="eastAsia"/>
          <w:color w:val="1D1B11"/>
          <w:sz w:val="28"/>
          <w:szCs w:val="28"/>
        </w:rPr>
        <w:t>.5</w:t>
      </w:r>
      <w:r w:rsidR="00806150">
        <w:rPr>
          <w:rFonts w:ascii="宋体" w:hAnsi="宋体" w:cs="宋体" w:hint="eastAsia"/>
          <w:color w:val="1D1B11"/>
          <w:sz w:val="28"/>
          <w:szCs w:val="28"/>
        </w:rPr>
        <w:t>万元，看护房改造</w:t>
      </w:r>
      <w:r w:rsidR="004C6A4C">
        <w:rPr>
          <w:rFonts w:ascii="宋体" w:hAnsi="宋体" w:cs="宋体" w:hint="eastAsia"/>
          <w:color w:val="1D1B11"/>
          <w:sz w:val="28"/>
          <w:szCs w:val="28"/>
        </w:rPr>
        <w:t>3</w:t>
      </w:r>
      <w:r w:rsidR="00631118">
        <w:rPr>
          <w:rFonts w:ascii="宋体" w:hAnsi="宋体" w:cs="宋体" w:hint="eastAsia"/>
          <w:color w:val="1D1B11"/>
          <w:sz w:val="28"/>
          <w:szCs w:val="28"/>
        </w:rPr>
        <w:t>4.1</w:t>
      </w:r>
      <w:r w:rsidR="00806150">
        <w:rPr>
          <w:rFonts w:ascii="宋体" w:hAnsi="宋体" w:cs="宋体" w:hint="eastAsia"/>
          <w:color w:val="1D1B11"/>
          <w:sz w:val="28"/>
          <w:szCs w:val="28"/>
        </w:rPr>
        <w:t>万元，灌溉设施</w:t>
      </w:r>
      <w:r w:rsidR="004C6A4C">
        <w:rPr>
          <w:rFonts w:ascii="宋体" w:hAnsi="宋体" w:cs="宋体" w:hint="eastAsia"/>
          <w:color w:val="1D1B11"/>
          <w:sz w:val="28"/>
          <w:szCs w:val="28"/>
        </w:rPr>
        <w:t>2</w:t>
      </w:r>
      <w:r w:rsidR="0043578C">
        <w:rPr>
          <w:rFonts w:ascii="宋体" w:hAnsi="宋体" w:cs="宋体" w:hint="eastAsia"/>
          <w:color w:val="1D1B11"/>
          <w:sz w:val="28"/>
          <w:szCs w:val="28"/>
        </w:rPr>
        <w:t>5</w:t>
      </w:r>
      <w:r w:rsidR="00631118">
        <w:rPr>
          <w:rFonts w:ascii="宋体" w:hAnsi="宋体" w:cs="宋体" w:hint="eastAsia"/>
          <w:color w:val="1D1B11"/>
          <w:sz w:val="28"/>
          <w:szCs w:val="28"/>
        </w:rPr>
        <w:t>.3</w:t>
      </w:r>
      <w:r w:rsidR="00806150">
        <w:rPr>
          <w:rFonts w:ascii="宋体" w:hAnsi="宋体" w:cs="宋体" w:hint="eastAsia"/>
          <w:color w:val="1D1B11"/>
          <w:sz w:val="28"/>
          <w:szCs w:val="28"/>
        </w:rPr>
        <w:t>万元。</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专项资金实行实行“专人管理、专账核算、专项使用”的原则。严格执行项目资金批准的使用计划和项目批复内容。不擅自拆借、挪用，并按要求向上级相关部门报送专项资金报表。专项资金使用实行总经理负责制，专项资金使用附真实、有效、合法的凭证，按照国家会计制度的规定记账、复帐、报账，做到手续齐备、数字准确、账目清楚、处理及时。</w:t>
      </w:r>
    </w:p>
    <w:p w:rsidR="00016524" w:rsidRPr="004D6110" w:rsidRDefault="00016524" w:rsidP="00016524">
      <w:pPr>
        <w:ind w:firstLineChars="200" w:firstLine="560"/>
        <w:rPr>
          <w:rFonts w:ascii="宋体" w:hAnsi="宋体" w:cs="宋体"/>
          <w:color w:val="1D1B11"/>
          <w:sz w:val="28"/>
          <w:szCs w:val="28"/>
        </w:rPr>
      </w:pPr>
      <w:r w:rsidRPr="004D6110">
        <w:rPr>
          <w:rFonts w:ascii="宋体" w:hAnsi="宋体" w:cs="宋体" w:hint="eastAsia"/>
          <w:color w:val="1D1B11"/>
          <w:sz w:val="28"/>
          <w:szCs w:val="28"/>
        </w:rPr>
        <w:t>接收审计监督，确保专项资金专项专用。</w:t>
      </w:r>
    </w:p>
    <w:p w:rsidR="002F4DCB" w:rsidRDefault="002F4DCB"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lastRenderedPageBreak/>
        <w:t>五、主要经验及做法</w:t>
      </w:r>
    </w:p>
    <w:p w:rsidR="00F62321" w:rsidRPr="00C16EE3" w:rsidRDefault="00F62321" w:rsidP="00F62321">
      <w:pPr>
        <w:ind w:firstLineChars="200" w:firstLine="562"/>
        <w:rPr>
          <w:rFonts w:ascii="宋体" w:hAnsi="宋体" w:cs="宋体"/>
          <w:b/>
          <w:color w:val="1D1B11"/>
          <w:sz w:val="28"/>
          <w:szCs w:val="28"/>
        </w:rPr>
      </w:pPr>
      <w:r w:rsidRPr="00C16EE3">
        <w:rPr>
          <w:rFonts w:ascii="宋体" w:hAnsi="宋体" w:cs="宋体" w:hint="eastAsia"/>
          <w:b/>
          <w:color w:val="1D1B11"/>
          <w:sz w:val="28"/>
          <w:szCs w:val="28"/>
        </w:rPr>
        <w:t>1</w:t>
      </w:r>
      <w:r>
        <w:rPr>
          <w:rFonts w:ascii="宋体" w:hAnsi="宋体" w:cs="宋体" w:hint="eastAsia"/>
          <w:b/>
          <w:color w:val="1D1B11"/>
          <w:sz w:val="28"/>
          <w:szCs w:val="28"/>
        </w:rPr>
        <w:t>.</w:t>
      </w:r>
      <w:r w:rsidRPr="00C16EE3">
        <w:rPr>
          <w:rFonts w:ascii="宋体" w:hAnsi="宋体" w:cs="宋体" w:hint="eastAsia"/>
          <w:b/>
          <w:color w:val="1D1B11"/>
          <w:sz w:val="28"/>
          <w:szCs w:val="28"/>
        </w:rPr>
        <w:t xml:space="preserve"> 特色品牌培育</w:t>
      </w:r>
    </w:p>
    <w:p w:rsidR="00F62321" w:rsidRPr="00EC6B50" w:rsidRDefault="00F62321" w:rsidP="00F62321">
      <w:pPr>
        <w:widowControl/>
        <w:ind w:firstLineChars="200" w:firstLine="560"/>
        <w:jc w:val="left"/>
        <w:textAlignment w:val="center"/>
        <w:rPr>
          <w:rFonts w:ascii="宋体" w:hAnsi="宋体" w:cs="宋体"/>
          <w:color w:val="1D1B11"/>
          <w:sz w:val="28"/>
          <w:szCs w:val="28"/>
        </w:rPr>
      </w:pPr>
      <w:r>
        <w:rPr>
          <w:rFonts w:ascii="宋体" w:hAnsi="宋体" w:cs="宋体" w:hint="eastAsia"/>
          <w:color w:val="1D1B11"/>
          <w:sz w:val="28"/>
          <w:szCs w:val="28"/>
        </w:rPr>
        <w:t>公司对项目重新梳理，品牌定位、宣传和营销，进行专业指导和策划，</w:t>
      </w:r>
      <w:r w:rsidR="00D1169C">
        <w:rPr>
          <w:rFonts w:ascii="宋体" w:hAnsi="宋体" w:cs="宋体" w:hint="eastAsia"/>
          <w:color w:val="1D1B11"/>
          <w:sz w:val="28"/>
          <w:szCs w:val="28"/>
        </w:rPr>
        <w:t>通过在园区制作标识牌和在公路沿线制作宣传标语等方式</w:t>
      </w:r>
      <w:r>
        <w:rPr>
          <w:rFonts w:ascii="宋体" w:hAnsi="宋体" w:cs="宋体" w:hint="eastAsia"/>
          <w:color w:val="1D1B11"/>
          <w:sz w:val="28"/>
          <w:szCs w:val="28"/>
        </w:rPr>
        <w:t>，</w:t>
      </w:r>
      <w:r w:rsidR="00B81D07">
        <w:rPr>
          <w:rFonts w:ascii="宋体" w:hAnsi="宋体" w:cs="宋体" w:hint="eastAsia"/>
          <w:color w:val="1D1B11"/>
          <w:sz w:val="28"/>
          <w:szCs w:val="28"/>
        </w:rPr>
        <w:t>统一</w:t>
      </w:r>
      <w:r>
        <w:rPr>
          <w:rFonts w:ascii="宋体" w:hAnsi="宋体" w:cs="宋体" w:hint="eastAsia"/>
          <w:color w:val="1D1B11"/>
          <w:sz w:val="28"/>
          <w:szCs w:val="28"/>
        </w:rPr>
        <w:t>打造</w:t>
      </w:r>
      <w:r w:rsidR="00B81D07">
        <w:rPr>
          <w:rFonts w:ascii="宋体" w:hAnsi="宋体" w:cs="宋体" w:hint="eastAsia"/>
          <w:color w:val="1D1B11"/>
          <w:sz w:val="28"/>
          <w:szCs w:val="28"/>
        </w:rPr>
        <w:t xml:space="preserve"> </w:t>
      </w:r>
      <w:r>
        <w:rPr>
          <w:rFonts w:ascii="宋体" w:hAnsi="宋体" w:cs="宋体" w:hint="eastAsia"/>
          <w:color w:val="1D1B11"/>
          <w:sz w:val="28"/>
          <w:szCs w:val="28"/>
        </w:rPr>
        <w:t>“</w:t>
      </w:r>
      <w:r w:rsidR="00B81D07">
        <w:rPr>
          <w:rFonts w:ascii="宋体" w:hAnsi="宋体" w:cs="宋体" w:hint="eastAsia"/>
          <w:color w:val="1D1B11"/>
          <w:sz w:val="28"/>
          <w:szCs w:val="28"/>
        </w:rPr>
        <w:t>湘珍珠</w:t>
      </w:r>
      <w:r>
        <w:rPr>
          <w:rFonts w:ascii="宋体" w:hAnsi="宋体" w:cs="宋体" w:hint="eastAsia"/>
          <w:color w:val="1D1B11"/>
          <w:sz w:val="28"/>
          <w:szCs w:val="28"/>
        </w:rPr>
        <w:t>”</w:t>
      </w:r>
      <w:r w:rsidR="00B81D07">
        <w:rPr>
          <w:rFonts w:ascii="宋体" w:hAnsi="宋体" w:cs="宋体" w:hint="eastAsia"/>
          <w:color w:val="1D1B11"/>
          <w:sz w:val="28"/>
          <w:szCs w:val="28"/>
        </w:rPr>
        <w:t>刺葡萄地理标志</w:t>
      </w:r>
      <w:r>
        <w:rPr>
          <w:rFonts w:ascii="宋体" w:hAnsi="宋体" w:cs="宋体" w:hint="eastAsia"/>
          <w:color w:val="1D1B11"/>
          <w:sz w:val="28"/>
          <w:szCs w:val="28"/>
        </w:rPr>
        <w:t>品牌。</w:t>
      </w:r>
    </w:p>
    <w:p w:rsidR="00F62321" w:rsidRPr="00C16EE3" w:rsidRDefault="00F62321" w:rsidP="00F62321">
      <w:pPr>
        <w:ind w:firstLineChars="200" w:firstLine="562"/>
        <w:rPr>
          <w:rFonts w:ascii="宋体" w:hAnsi="宋体" w:cs="宋体"/>
          <w:b/>
          <w:color w:val="1D1B11"/>
          <w:sz w:val="28"/>
          <w:szCs w:val="28"/>
        </w:rPr>
      </w:pPr>
      <w:r w:rsidRPr="00C16EE3">
        <w:rPr>
          <w:rFonts w:ascii="宋体" w:hAnsi="宋体" w:cs="宋体" w:hint="eastAsia"/>
          <w:b/>
          <w:color w:val="1D1B11"/>
          <w:sz w:val="28"/>
          <w:szCs w:val="28"/>
        </w:rPr>
        <w:t>2.农产品质量提升</w:t>
      </w:r>
    </w:p>
    <w:p w:rsidR="00F62321" w:rsidRDefault="00F62321" w:rsidP="00F62321">
      <w:pPr>
        <w:ind w:firstLineChars="200" w:firstLine="560"/>
        <w:rPr>
          <w:rFonts w:ascii="宋体" w:hAnsi="宋体" w:cs="宋体"/>
          <w:color w:val="1D1B11"/>
          <w:sz w:val="28"/>
          <w:szCs w:val="28"/>
        </w:rPr>
      </w:pPr>
      <w:r>
        <w:rPr>
          <w:rFonts w:ascii="宋体" w:hAnsi="宋体" w:cs="宋体" w:hint="eastAsia"/>
          <w:color w:val="1D1B11"/>
          <w:sz w:val="28"/>
          <w:szCs w:val="28"/>
        </w:rPr>
        <w:t>20</w:t>
      </w:r>
      <w:r w:rsidR="00676C56">
        <w:rPr>
          <w:rFonts w:ascii="宋体" w:hAnsi="宋体" w:cs="宋体" w:hint="eastAsia"/>
          <w:color w:val="1D1B11"/>
          <w:sz w:val="28"/>
          <w:szCs w:val="28"/>
        </w:rPr>
        <w:t>20</w:t>
      </w:r>
      <w:r>
        <w:rPr>
          <w:rFonts w:ascii="宋体" w:hAnsi="宋体" w:cs="宋体" w:hint="eastAsia"/>
          <w:color w:val="1D1B11"/>
          <w:sz w:val="28"/>
          <w:szCs w:val="28"/>
        </w:rPr>
        <w:t>年，</w:t>
      </w:r>
      <w:r w:rsidR="00F85B4D">
        <w:rPr>
          <w:rFonts w:ascii="宋体" w:hAnsi="宋体" w:cs="宋体" w:hint="eastAsia"/>
          <w:color w:val="1D1B11"/>
          <w:sz w:val="28"/>
          <w:szCs w:val="28"/>
        </w:rPr>
        <w:t>公司申请了</w:t>
      </w:r>
      <w:r w:rsidR="0043578C">
        <w:rPr>
          <w:rFonts w:ascii="宋体" w:hAnsi="宋体" w:cs="宋体" w:hint="eastAsia"/>
          <w:color w:val="1D1B11"/>
          <w:sz w:val="28"/>
          <w:szCs w:val="28"/>
        </w:rPr>
        <w:t>850</w:t>
      </w:r>
      <w:r w:rsidR="00F85B4D">
        <w:rPr>
          <w:rFonts w:ascii="宋体" w:hAnsi="宋体" w:cs="宋体" w:hint="eastAsia"/>
          <w:color w:val="1D1B11"/>
          <w:sz w:val="28"/>
          <w:szCs w:val="28"/>
        </w:rPr>
        <w:t>亩刺葡萄</w:t>
      </w:r>
      <w:r>
        <w:rPr>
          <w:rFonts w:ascii="宋体" w:hAnsi="宋体" w:cs="宋体" w:hint="eastAsia"/>
          <w:color w:val="1D1B11"/>
          <w:sz w:val="28"/>
          <w:szCs w:val="28"/>
        </w:rPr>
        <w:t>绿色产品认证，</w:t>
      </w:r>
      <w:r w:rsidR="00F85B4D">
        <w:rPr>
          <w:rFonts w:ascii="宋体" w:hAnsi="宋体" w:cs="宋体" w:hint="eastAsia"/>
          <w:color w:val="1D1B11"/>
          <w:sz w:val="28"/>
          <w:szCs w:val="28"/>
        </w:rPr>
        <w:t>在2020年10月，</w:t>
      </w:r>
      <w:r>
        <w:rPr>
          <w:rFonts w:ascii="宋体" w:hAnsi="宋体" w:cs="宋体" w:hint="eastAsia"/>
          <w:color w:val="1D1B11"/>
          <w:sz w:val="28"/>
          <w:szCs w:val="28"/>
        </w:rPr>
        <w:t>完成</w:t>
      </w:r>
      <w:r w:rsidR="00F85B4D">
        <w:rPr>
          <w:rFonts w:ascii="宋体" w:hAnsi="宋体" w:cs="宋体" w:hint="eastAsia"/>
          <w:color w:val="1D1B11"/>
          <w:sz w:val="28"/>
          <w:szCs w:val="28"/>
        </w:rPr>
        <w:t>了</w:t>
      </w:r>
      <w:r>
        <w:rPr>
          <w:rFonts w:ascii="宋体" w:hAnsi="宋体" w:cs="宋体" w:hint="eastAsia"/>
          <w:color w:val="1D1B11"/>
          <w:sz w:val="28"/>
          <w:szCs w:val="28"/>
        </w:rPr>
        <w:t>申报材料制作提交、土壤及产品检测，</w:t>
      </w:r>
      <w:r w:rsidR="00F85B4D">
        <w:rPr>
          <w:rFonts w:ascii="宋体" w:hAnsi="宋体" w:cs="宋体" w:hint="eastAsia"/>
          <w:color w:val="1D1B11"/>
          <w:sz w:val="28"/>
          <w:szCs w:val="28"/>
        </w:rPr>
        <w:t>目前已通过国家绿色食品认证中心审核，正式获得绿色食品</w:t>
      </w:r>
      <w:r>
        <w:rPr>
          <w:rFonts w:ascii="宋体" w:hAnsi="宋体" w:cs="宋体" w:hint="eastAsia"/>
          <w:color w:val="1D1B11"/>
          <w:sz w:val="28"/>
          <w:szCs w:val="28"/>
        </w:rPr>
        <w:t>认证。</w:t>
      </w:r>
    </w:p>
    <w:p w:rsidR="00BB059F" w:rsidRDefault="00BB059F" w:rsidP="00F62321">
      <w:pPr>
        <w:ind w:firstLineChars="200" w:firstLine="560"/>
        <w:rPr>
          <w:rFonts w:ascii="宋体" w:hAnsi="宋体" w:cs="宋体"/>
          <w:color w:val="1D1B11"/>
          <w:sz w:val="28"/>
          <w:szCs w:val="28"/>
        </w:rPr>
      </w:pPr>
      <w:r>
        <w:rPr>
          <w:rFonts w:ascii="宋体" w:hAnsi="宋体" w:cs="宋体" w:hint="eastAsia"/>
          <w:color w:val="1D1B11"/>
          <w:sz w:val="28"/>
          <w:szCs w:val="28"/>
        </w:rPr>
        <w:t>公司2020年新建设避雨大棚试验示范基地建设</w:t>
      </w:r>
      <w:r w:rsidR="00A7724D">
        <w:rPr>
          <w:rFonts w:ascii="宋体" w:hAnsi="宋体" w:cs="宋体" w:hint="eastAsia"/>
          <w:color w:val="1D1B11"/>
          <w:sz w:val="28"/>
          <w:szCs w:val="28"/>
        </w:rPr>
        <w:t>10</w:t>
      </w:r>
      <w:r>
        <w:rPr>
          <w:rFonts w:ascii="宋体" w:hAnsi="宋体" w:cs="宋体" w:hint="eastAsia"/>
          <w:color w:val="1D1B11"/>
          <w:sz w:val="28"/>
          <w:szCs w:val="28"/>
        </w:rPr>
        <w:t>亩，</w:t>
      </w:r>
      <w:r w:rsidR="00ED4FA7">
        <w:rPr>
          <w:rFonts w:ascii="宋体" w:hAnsi="宋体" w:cs="宋体" w:hint="eastAsia"/>
          <w:color w:val="1D1B11"/>
          <w:sz w:val="28"/>
          <w:szCs w:val="28"/>
        </w:rPr>
        <w:t>为合作社农户打造样板。</w:t>
      </w:r>
    </w:p>
    <w:p w:rsidR="00F62321" w:rsidRPr="00DE1BC9" w:rsidRDefault="00F62321" w:rsidP="00F62321">
      <w:pPr>
        <w:ind w:firstLineChars="200" w:firstLine="562"/>
        <w:rPr>
          <w:rFonts w:ascii="宋体" w:hAnsi="宋体" w:cs="宋体"/>
          <w:b/>
          <w:color w:val="1D1B11"/>
          <w:sz w:val="28"/>
          <w:szCs w:val="28"/>
        </w:rPr>
      </w:pPr>
      <w:r>
        <w:rPr>
          <w:rFonts w:ascii="宋体" w:hAnsi="宋体" w:cs="宋体" w:hint="eastAsia"/>
          <w:b/>
          <w:color w:val="1D1B11"/>
          <w:sz w:val="28"/>
          <w:szCs w:val="28"/>
        </w:rPr>
        <w:t xml:space="preserve">3. </w:t>
      </w:r>
      <w:r w:rsidRPr="00DE1BC9">
        <w:rPr>
          <w:rFonts w:ascii="宋体" w:hAnsi="宋体" w:cs="宋体" w:hint="eastAsia"/>
          <w:b/>
          <w:color w:val="1D1B11"/>
          <w:sz w:val="28"/>
          <w:szCs w:val="28"/>
        </w:rPr>
        <w:t>农村一二三产业融合发展</w:t>
      </w:r>
    </w:p>
    <w:p w:rsidR="005F748B" w:rsidRDefault="005F748B" w:rsidP="00F62321">
      <w:pPr>
        <w:ind w:firstLineChars="200" w:firstLine="560"/>
        <w:rPr>
          <w:rFonts w:ascii="宋体" w:hAnsi="宋体" w:cs="宋体"/>
          <w:color w:val="1D1B11"/>
          <w:sz w:val="28"/>
          <w:szCs w:val="28"/>
        </w:rPr>
      </w:pPr>
      <w:r>
        <w:rPr>
          <w:rFonts w:ascii="宋体" w:hAnsi="宋体" w:cs="宋体" w:hint="eastAsia"/>
          <w:color w:val="1D1B11"/>
          <w:sz w:val="28"/>
          <w:szCs w:val="28"/>
        </w:rPr>
        <w:t>为进一步提升示范园的品质，努力加强园区休闲接待能力建设，公司通过科学规划，对基地停车场进行改扩建，建设面积</w:t>
      </w:r>
      <w:r w:rsidR="00AE61FC">
        <w:rPr>
          <w:rFonts w:ascii="宋体" w:hAnsi="宋体" w:cs="宋体" w:hint="eastAsia"/>
          <w:color w:val="1D1B11"/>
          <w:sz w:val="28"/>
          <w:szCs w:val="28"/>
        </w:rPr>
        <w:t>2600</w:t>
      </w:r>
      <w:r>
        <w:rPr>
          <w:rFonts w:ascii="宋体" w:hAnsi="宋体" w:cs="宋体" w:hint="eastAsia"/>
          <w:color w:val="1D1B11"/>
          <w:sz w:val="28"/>
          <w:szCs w:val="28"/>
        </w:rPr>
        <w:t>平方米，修建游步道</w:t>
      </w:r>
      <w:r w:rsidR="00AE61FC">
        <w:rPr>
          <w:rFonts w:ascii="宋体" w:hAnsi="宋体" w:cs="宋体" w:hint="eastAsia"/>
          <w:color w:val="1D1B11"/>
          <w:sz w:val="28"/>
          <w:szCs w:val="28"/>
        </w:rPr>
        <w:t>2000</w:t>
      </w:r>
      <w:r>
        <w:rPr>
          <w:rFonts w:ascii="宋体" w:hAnsi="宋体" w:cs="宋体" w:hint="eastAsia"/>
          <w:color w:val="1D1B11"/>
          <w:sz w:val="28"/>
          <w:szCs w:val="28"/>
        </w:rPr>
        <w:t>米，建设围栏</w:t>
      </w:r>
      <w:r w:rsidR="00AE61FC">
        <w:rPr>
          <w:rFonts w:ascii="宋体" w:hAnsi="宋体" w:cs="宋体" w:hint="eastAsia"/>
          <w:color w:val="1D1B11"/>
          <w:sz w:val="28"/>
          <w:szCs w:val="28"/>
        </w:rPr>
        <w:t>500</w:t>
      </w:r>
      <w:r>
        <w:rPr>
          <w:rFonts w:ascii="宋体" w:hAnsi="宋体" w:cs="宋体" w:hint="eastAsia"/>
          <w:color w:val="1D1B11"/>
          <w:sz w:val="28"/>
          <w:szCs w:val="28"/>
        </w:rPr>
        <w:t>米。</w:t>
      </w:r>
    </w:p>
    <w:p w:rsidR="00F62321" w:rsidRDefault="001171E0" w:rsidP="00F62321">
      <w:pPr>
        <w:ind w:firstLineChars="200" w:firstLine="560"/>
        <w:rPr>
          <w:rFonts w:ascii="宋体" w:hAnsi="宋体" w:cs="宋体"/>
          <w:color w:val="1D1B11"/>
          <w:sz w:val="28"/>
          <w:szCs w:val="28"/>
        </w:rPr>
      </w:pPr>
      <w:r>
        <w:rPr>
          <w:rFonts w:ascii="宋体" w:hAnsi="宋体" w:cs="宋体" w:hint="eastAsia"/>
          <w:color w:val="1D1B11"/>
          <w:sz w:val="28"/>
          <w:szCs w:val="28"/>
        </w:rPr>
        <w:t>公司</w:t>
      </w:r>
      <w:r w:rsidR="00F62321" w:rsidRPr="009C153A">
        <w:rPr>
          <w:rFonts w:ascii="宋体" w:hAnsi="宋体" w:cs="宋体"/>
          <w:color w:val="1D1B11"/>
          <w:sz w:val="28"/>
          <w:szCs w:val="28"/>
        </w:rPr>
        <w:t>团队联合怀化市互联网协会</w:t>
      </w:r>
      <w:r w:rsidR="00F62321">
        <w:rPr>
          <w:rFonts w:ascii="宋体" w:hAnsi="宋体" w:cs="宋体" w:hint="eastAsia"/>
          <w:color w:val="1D1B11"/>
          <w:sz w:val="28"/>
          <w:szCs w:val="28"/>
        </w:rPr>
        <w:t>、</w:t>
      </w:r>
      <w:r w:rsidR="00F62321">
        <w:rPr>
          <w:rFonts w:ascii="宋体" w:hAnsi="宋体" w:cs="宋体"/>
          <w:color w:val="1D1B11"/>
          <w:sz w:val="28"/>
          <w:szCs w:val="28"/>
        </w:rPr>
        <w:t>怀化市青年企业家协会</w:t>
      </w:r>
      <w:r w:rsidR="00F62321" w:rsidRPr="009C153A">
        <w:rPr>
          <w:rFonts w:ascii="宋体" w:hAnsi="宋体" w:cs="宋体"/>
          <w:color w:val="1D1B11"/>
          <w:sz w:val="28"/>
          <w:szCs w:val="28"/>
        </w:rPr>
        <w:t>、中方县电商协会，借助互联网新媒体如电商、抖音、微信公众号、直播平台等，对产品及产地进行宣传，大大扩大了刺葡萄的宣传范围和影响力，促进了电商平台销售，把刺葡萄走出去，通过定制的物流方式，让身处异地的怀化人能品尝到家乡的味道。</w:t>
      </w:r>
    </w:p>
    <w:p w:rsidR="00F62321" w:rsidRPr="00EB436E" w:rsidRDefault="00F62321" w:rsidP="00F62321">
      <w:pPr>
        <w:ind w:firstLineChars="200" w:firstLine="562"/>
        <w:rPr>
          <w:rFonts w:ascii="宋体" w:hAnsi="宋体" w:cs="宋体"/>
          <w:b/>
          <w:color w:val="1D1B11"/>
          <w:sz w:val="28"/>
          <w:szCs w:val="28"/>
        </w:rPr>
      </w:pPr>
      <w:r>
        <w:rPr>
          <w:rFonts w:ascii="宋体" w:hAnsi="宋体" w:cs="宋体" w:hint="eastAsia"/>
          <w:b/>
          <w:color w:val="1D1B11"/>
          <w:sz w:val="28"/>
          <w:szCs w:val="28"/>
        </w:rPr>
        <w:t>4.</w:t>
      </w:r>
      <w:r w:rsidRPr="00C16EE3">
        <w:rPr>
          <w:rFonts w:ascii="宋体" w:hAnsi="宋体" w:cs="宋体" w:hint="eastAsia"/>
          <w:b/>
          <w:color w:val="1D1B11"/>
          <w:sz w:val="28"/>
          <w:szCs w:val="28"/>
        </w:rPr>
        <w:t>科技成果转化</w:t>
      </w:r>
    </w:p>
    <w:p w:rsidR="00F62321" w:rsidRDefault="00CB2E25" w:rsidP="00F62321">
      <w:pPr>
        <w:ind w:firstLineChars="200" w:firstLine="560"/>
        <w:rPr>
          <w:rFonts w:ascii="宋体" w:hAnsi="宋体" w:cs="宋体"/>
          <w:color w:val="1D1B11"/>
          <w:sz w:val="28"/>
          <w:szCs w:val="28"/>
        </w:rPr>
      </w:pPr>
      <w:r>
        <w:rPr>
          <w:rFonts w:ascii="宋体" w:hAnsi="宋体" w:cs="宋体" w:hint="eastAsia"/>
          <w:color w:val="1D1B11"/>
          <w:sz w:val="28"/>
          <w:szCs w:val="28"/>
        </w:rPr>
        <w:t>通过避雨</w:t>
      </w:r>
      <w:r w:rsidR="00F62321" w:rsidRPr="007D04F6">
        <w:rPr>
          <w:rFonts w:ascii="宋体" w:hAnsi="宋体" w:cs="宋体"/>
          <w:color w:val="1D1B11"/>
          <w:sz w:val="28"/>
          <w:szCs w:val="28"/>
        </w:rPr>
        <w:t>设施栽培</w:t>
      </w:r>
      <w:r w:rsidR="00631118">
        <w:rPr>
          <w:rFonts w:ascii="宋体" w:hAnsi="宋体" w:cs="宋体" w:hint="eastAsia"/>
          <w:color w:val="1D1B11"/>
          <w:sz w:val="28"/>
          <w:szCs w:val="28"/>
        </w:rPr>
        <w:t>及安装杀虫灯等设施</w:t>
      </w:r>
      <w:r w:rsidR="00F62321" w:rsidRPr="007D04F6">
        <w:rPr>
          <w:rFonts w:ascii="宋体" w:hAnsi="宋体" w:cs="宋体"/>
          <w:color w:val="1D1B11"/>
          <w:sz w:val="28"/>
          <w:szCs w:val="28"/>
        </w:rPr>
        <w:t>，</w:t>
      </w:r>
      <w:r w:rsidR="00F62321">
        <w:rPr>
          <w:rFonts w:ascii="宋体" w:hAnsi="宋体" w:cs="宋体" w:hint="eastAsia"/>
          <w:color w:val="1D1B11"/>
          <w:sz w:val="28"/>
          <w:szCs w:val="28"/>
        </w:rPr>
        <w:t>大大</w:t>
      </w:r>
      <w:r w:rsidR="00F62321" w:rsidRPr="007D04F6">
        <w:rPr>
          <w:rFonts w:ascii="宋体" w:hAnsi="宋体" w:cs="宋体"/>
          <w:color w:val="1D1B11"/>
          <w:sz w:val="28"/>
          <w:szCs w:val="28"/>
        </w:rPr>
        <w:t>减少</w:t>
      </w:r>
      <w:r>
        <w:rPr>
          <w:rFonts w:ascii="宋体" w:hAnsi="宋体" w:cs="宋体" w:hint="eastAsia"/>
          <w:color w:val="1D1B11"/>
          <w:sz w:val="28"/>
          <w:szCs w:val="28"/>
        </w:rPr>
        <w:t>葡萄</w:t>
      </w:r>
      <w:r w:rsidR="00F62321" w:rsidRPr="007D04F6">
        <w:rPr>
          <w:rFonts w:ascii="宋体" w:hAnsi="宋体" w:cs="宋体"/>
          <w:color w:val="1D1B11"/>
          <w:sz w:val="28"/>
          <w:szCs w:val="28"/>
        </w:rPr>
        <w:t>的病虫害</w:t>
      </w:r>
      <w:r>
        <w:rPr>
          <w:rFonts w:ascii="宋体" w:hAnsi="宋体" w:cs="宋体" w:hint="eastAsia"/>
          <w:color w:val="1D1B11"/>
          <w:sz w:val="28"/>
          <w:szCs w:val="28"/>
        </w:rPr>
        <w:lastRenderedPageBreak/>
        <w:t>发生</w:t>
      </w:r>
      <w:r w:rsidR="00F62321">
        <w:rPr>
          <w:rFonts w:ascii="宋体" w:hAnsi="宋体" w:cs="宋体" w:hint="eastAsia"/>
          <w:color w:val="1D1B11"/>
          <w:sz w:val="28"/>
          <w:szCs w:val="28"/>
        </w:rPr>
        <w:t>和降低农药的使用频率</w:t>
      </w:r>
      <w:r w:rsidR="00F62321" w:rsidRPr="007D04F6">
        <w:rPr>
          <w:rFonts w:ascii="宋体" w:hAnsi="宋体" w:cs="宋体"/>
          <w:color w:val="1D1B11"/>
          <w:sz w:val="28"/>
          <w:szCs w:val="28"/>
        </w:rPr>
        <w:t>；全程采用有机肥、水溶性肥等，</w:t>
      </w:r>
      <w:r w:rsidR="00227337">
        <w:rPr>
          <w:rFonts w:ascii="宋体" w:hAnsi="宋体" w:cs="宋体" w:hint="eastAsia"/>
          <w:color w:val="1D1B11"/>
          <w:sz w:val="28"/>
          <w:szCs w:val="28"/>
        </w:rPr>
        <w:t>使用水肥灌溉系统，</w:t>
      </w:r>
      <w:r w:rsidR="00F62321" w:rsidRPr="007D04F6">
        <w:rPr>
          <w:rFonts w:ascii="宋体" w:hAnsi="宋体" w:cs="宋体"/>
          <w:color w:val="1D1B11"/>
          <w:sz w:val="28"/>
          <w:szCs w:val="28"/>
        </w:rPr>
        <w:t>促进植物根系发展、提升肥料吸收率的同时，全面改善土壤环境、减少环境污染。</w:t>
      </w:r>
    </w:p>
    <w:p w:rsidR="00F62321" w:rsidRPr="0099146A" w:rsidRDefault="00F62321" w:rsidP="00F62321">
      <w:pPr>
        <w:ind w:firstLineChars="200" w:firstLine="560"/>
        <w:rPr>
          <w:rFonts w:ascii="宋体" w:hAnsi="宋体" w:cs="宋体"/>
          <w:color w:val="1D1B11"/>
          <w:sz w:val="28"/>
          <w:szCs w:val="28"/>
        </w:rPr>
      </w:pPr>
      <w:r>
        <w:rPr>
          <w:rFonts w:ascii="宋体" w:hAnsi="宋体" w:cs="宋体" w:hint="eastAsia"/>
          <w:color w:val="1D1B11"/>
          <w:sz w:val="28"/>
          <w:szCs w:val="28"/>
        </w:rPr>
        <w:t>此外，</w:t>
      </w:r>
      <w:r w:rsidR="00CB2E25">
        <w:rPr>
          <w:rFonts w:ascii="宋体" w:hAnsi="宋体" w:cs="宋体" w:hint="eastAsia"/>
          <w:color w:val="1D1B11"/>
          <w:sz w:val="28"/>
          <w:szCs w:val="28"/>
        </w:rPr>
        <w:t>采用刺葡萄自酿酒技术，对农户进行技术培训，引导进行刺葡萄加工酿酒。酿造的刺葡萄酒经检测合格后，直接在公司的竹园山庄进行销售，大大提高了刺葡萄产值。</w:t>
      </w:r>
    </w:p>
    <w:p w:rsidR="00F62321" w:rsidRPr="00EB436E" w:rsidRDefault="00F62321" w:rsidP="00F62321">
      <w:pPr>
        <w:ind w:firstLineChars="200" w:firstLine="562"/>
        <w:rPr>
          <w:rFonts w:ascii="宋体" w:hAnsi="宋体" w:cs="宋体"/>
          <w:b/>
          <w:color w:val="1D1B11"/>
          <w:sz w:val="28"/>
          <w:szCs w:val="28"/>
        </w:rPr>
      </w:pPr>
      <w:r>
        <w:rPr>
          <w:rFonts w:ascii="宋体" w:hAnsi="宋体" w:cs="宋体" w:hint="eastAsia"/>
          <w:b/>
          <w:color w:val="1D1B11"/>
          <w:sz w:val="28"/>
          <w:szCs w:val="28"/>
        </w:rPr>
        <w:t xml:space="preserve">5. </w:t>
      </w:r>
      <w:r w:rsidRPr="00EB436E">
        <w:rPr>
          <w:rFonts w:ascii="宋体" w:hAnsi="宋体" w:cs="宋体" w:hint="eastAsia"/>
          <w:b/>
          <w:color w:val="1D1B11"/>
          <w:sz w:val="28"/>
          <w:szCs w:val="28"/>
        </w:rPr>
        <w:t>产业园基础设施提升</w:t>
      </w:r>
    </w:p>
    <w:p w:rsidR="00F62321" w:rsidRDefault="00F62321" w:rsidP="00F62321">
      <w:pPr>
        <w:ind w:firstLineChars="200" w:firstLine="560"/>
        <w:rPr>
          <w:rFonts w:ascii="宋体" w:hAnsi="宋体" w:cs="宋体"/>
          <w:color w:val="1D1B11"/>
          <w:sz w:val="28"/>
          <w:szCs w:val="28"/>
        </w:rPr>
      </w:pPr>
      <w:r>
        <w:rPr>
          <w:rFonts w:ascii="宋体" w:hAnsi="宋体" w:cs="宋体" w:hint="eastAsia"/>
          <w:color w:val="1D1B11"/>
          <w:sz w:val="28"/>
          <w:szCs w:val="28"/>
        </w:rPr>
        <w:t>20</w:t>
      </w:r>
      <w:r w:rsidR="00212D45">
        <w:rPr>
          <w:rFonts w:ascii="宋体" w:hAnsi="宋体" w:cs="宋体" w:hint="eastAsia"/>
          <w:color w:val="1D1B11"/>
          <w:sz w:val="28"/>
          <w:szCs w:val="28"/>
        </w:rPr>
        <w:t>20</w:t>
      </w:r>
      <w:r>
        <w:rPr>
          <w:rFonts w:ascii="宋体" w:hAnsi="宋体" w:cs="宋体" w:hint="eastAsia"/>
          <w:color w:val="1D1B11"/>
          <w:sz w:val="28"/>
          <w:szCs w:val="28"/>
        </w:rPr>
        <w:t>年，园区新建</w:t>
      </w:r>
      <w:r w:rsidR="00212D45">
        <w:rPr>
          <w:rFonts w:ascii="宋体" w:hAnsi="宋体" w:cs="宋体" w:hint="eastAsia"/>
          <w:color w:val="1D1B11"/>
          <w:sz w:val="28"/>
          <w:szCs w:val="28"/>
        </w:rPr>
        <w:t>机耕道</w:t>
      </w:r>
      <w:r w:rsidR="00AE61FC">
        <w:rPr>
          <w:rFonts w:ascii="宋体" w:hAnsi="宋体" w:cs="宋体" w:hint="eastAsia"/>
          <w:color w:val="1D1B11"/>
          <w:sz w:val="28"/>
          <w:szCs w:val="28"/>
        </w:rPr>
        <w:t>3000</w:t>
      </w:r>
      <w:r w:rsidR="00212D45">
        <w:rPr>
          <w:rFonts w:ascii="宋体" w:hAnsi="宋体" w:cs="宋体" w:hint="eastAsia"/>
          <w:color w:val="1D1B11"/>
          <w:sz w:val="28"/>
          <w:szCs w:val="28"/>
        </w:rPr>
        <w:t>米，改造园区看护房</w:t>
      </w:r>
      <w:r w:rsidR="00AE61FC">
        <w:rPr>
          <w:rFonts w:ascii="宋体" w:hAnsi="宋体" w:cs="宋体" w:hint="eastAsia"/>
          <w:color w:val="1D1B11"/>
          <w:sz w:val="28"/>
          <w:szCs w:val="28"/>
        </w:rPr>
        <w:t>530</w:t>
      </w:r>
      <w:r w:rsidR="00212D45">
        <w:rPr>
          <w:rFonts w:ascii="宋体" w:hAnsi="宋体" w:cs="宋体" w:hint="eastAsia"/>
          <w:color w:val="1D1B11"/>
          <w:sz w:val="28"/>
          <w:szCs w:val="28"/>
        </w:rPr>
        <w:t>平方米，</w:t>
      </w:r>
      <w:r>
        <w:rPr>
          <w:rFonts w:ascii="宋体" w:hAnsi="宋体" w:cs="宋体" w:hint="eastAsia"/>
          <w:color w:val="1D1B11"/>
          <w:sz w:val="28"/>
          <w:szCs w:val="28"/>
        </w:rPr>
        <w:t>在山坡聚集地</w:t>
      </w:r>
      <w:r w:rsidR="00212D45">
        <w:rPr>
          <w:rFonts w:ascii="宋体" w:hAnsi="宋体" w:cs="宋体" w:hint="eastAsia"/>
          <w:color w:val="1D1B11"/>
          <w:sz w:val="28"/>
          <w:szCs w:val="28"/>
        </w:rPr>
        <w:t>改扩建蓄水池</w:t>
      </w:r>
      <w:r w:rsidR="00AE61FC">
        <w:rPr>
          <w:rFonts w:ascii="宋体" w:hAnsi="宋体" w:cs="宋体" w:hint="eastAsia"/>
          <w:color w:val="1D1B11"/>
          <w:sz w:val="28"/>
          <w:szCs w:val="28"/>
        </w:rPr>
        <w:t>100</w:t>
      </w:r>
      <w:r w:rsidR="00212D45">
        <w:rPr>
          <w:rFonts w:ascii="宋体" w:hAnsi="宋体" w:cs="宋体" w:hint="eastAsia"/>
          <w:color w:val="1D1B11"/>
          <w:sz w:val="28"/>
          <w:szCs w:val="28"/>
        </w:rPr>
        <w:t>立方米</w:t>
      </w:r>
      <w:r>
        <w:rPr>
          <w:rFonts w:ascii="宋体" w:hAnsi="宋体" w:cs="宋体" w:hint="eastAsia"/>
          <w:color w:val="1D1B11"/>
          <w:sz w:val="28"/>
          <w:szCs w:val="28"/>
        </w:rPr>
        <w:t>，便于刺葡萄膨果期的水源需求。并将原经久失修的</w:t>
      </w:r>
      <w:r w:rsidR="00212D45">
        <w:rPr>
          <w:rFonts w:ascii="宋体" w:hAnsi="宋体" w:cs="宋体" w:hint="eastAsia"/>
          <w:color w:val="1D1B11"/>
          <w:sz w:val="28"/>
          <w:szCs w:val="28"/>
        </w:rPr>
        <w:t>灌溉</w:t>
      </w:r>
      <w:r>
        <w:rPr>
          <w:rFonts w:ascii="宋体" w:hAnsi="宋体" w:cs="宋体" w:hint="eastAsia"/>
          <w:color w:val="1D1B11"/>
          <w:sz w:val="28"/>
          <w:szCs w:val="28"/>
        </w:rPr>
        <w:t>水渠</w:t>
      </w:r>
      <w:r w:rsidR="004C6A4C">
        <w:rPr>
          <w:rFonts w:ascii="宋体" w:hAnsi="宋体" w:cs="宋体" w:hint="eastAsia"/>
          <w:color w:val="1D1B11"/>
          <w:sz w:val="28"/>
          <w:szCs w:val="28"/>
        </w:rPr>
        <w:t>2500</w:t>
      </w:r>
      <w:r w:rsidR="00212D45">
        <w:rPr>
          <w:rFonts w:ascii="宋体" w:hAnsi="宋体" w:cs="宋体" w:hint="eastAsia"/>
          <w:color w:val="1D1B11"/>
          <w:sz w:val="28"/>
          <w:szCs w:val="28"/>
        </w:rPr>
        <w:t>米</w:t>
      </w:r>
      <w:r>
        <w:rPr>
          <w:rFonts w:ascii="宋体" w:hAnsi="宋体" w:cs="宋体" w:hint="eastAsia"/>
          <w:color w:val="1D1B11"/>
          <w:sz w:val="28"/>
          <w:szCs w:val="28"/>
        </w:rPr>
        <w:t>清理维修好，为来年刺葡萄的丰产做准备。</w:t>
      </w:r>
    </w:p>
    <w:p w:rsidR="002F4DCB" w:rsidRDefault="002F4DCB"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t>六、有关建议</w:t>
      </w:r>
    </w:p>
    <w:p w:rsidR="00462AFF" w:rsidRDefault="00462AFF"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t>无</w:t>
      </w:r>
    </w:p>
    <w:p w:rsidR="002F4DCB" w:rsidRDefault="002F4DCB"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t>七、其他需要说明的问题</w:t>
      </w:r>
    </w:p>
    <w:p w:rsidR="00462AFF" w:rsidRDefault="00462AFF" w:rsidP="002F4DCB">
      <w:pPr>
        <w:spacing w:line="600" w:lineRule="exact"/>
        <w:ind w:firstLineChars="200" w:firstLine="640"/>
        <w:rPr>
          <w:rFonts w:ascii="黑体" w:eastAsia="黑体" w:hAnsi="黑体"/>
          <w:sz w:val="32"/>
          <w:szCs w:val="32"/>
        </w:rPr>
      </w:pPr>
      <w:r>
        <w:rPr>
          <w:rFonts w:ascii="黑体" w:eastAsia="黑体" w:hAnsi="黑体" w:hint="eastAsia"/>
          <w:sz w:val="32"/>
          <w:szCs w:val="32"/>
        </w:rPr>
        <w:t>无</w:t>
      </w:r>
    </w:p>
    <w:p w:rsidR="002841DD" w:rsidRDefault="002841DD" w:rsidP="002841DD">
      <w:pPr>
        <w:spacing w:line="500" w:lineRule="exact"/>
        <w:ind w:firstLineChars="200" w:firstLine="640"/>
        <w:rPr>
          <w:rFonts w:ascii="黑体" w:eastAsia="黑体" w:hAnsi="黑体"/>
          <w:sz w:val="32"/>
          <w:szCs w:val="32"/>
        </w:rPr>
      </w:pPr>
    </w:p>
    <w:p w:rsidR="002841DD" w:rsidRDefault="002841DD" w:rsidP="002841DD">
      <w:pPr>
        <w:spacing w:line="500" w:lineRule="exact"/>
        <w:ind w:firstLineChars="200" w:firstLine="640"/>
        <w:rPr>
          <w:rFonts w:ascii="黑体" w:eastAsia="黑体" w:hAnsi="黑体"/>
          <w:sz w:val="32"/>
          <w:szCs w:val="32"/>
        </w:rPr>
      </w:pPr>
    </w:p>
    <w:p w:rsidR="002841DD" w:rsidRPr="002D7BD4" w:rsidRDefault="002841DD" w:rsidP="002841DD">
      <w:pPr>
        <w:spacing w:line="500" w:lineRule="exact"/>
        <w:ind w:firstLineChars="200" w:firstLine="640"/>
        <w:rPr>
          <w:rFonts w:ascii="仿宋_GB2312" w:eastAsia="仿宋_GB2312" w:hAnsi="仿宋_GB2312" w:cs="仿宋_GB2312"/>
          <w:sz w:val="28"/>
          <w:szCs w:val="28"/>
        </w:rPr>
      </w:pPr>
      <w:r>
        <w:rPr>
          <w:rFonts w:ascii="黑体" w:eastAsia="黑体" w:hAnsi="黑体" w:hint="eastAsia"/>
          <w:sz w:val="32"/>
          <w:szCs w:val="32"/>
        </w:rPr>
        <w:t>附件：</w:t>
      </w:r>
      <w:r w:rsidRPr="002D7BD4">
        <w:rPr>
          <w:rFonts w:ascii="仿宋_GB2312" w:eastAsia="仿宋_GB2312" w:hAnsi="仿宋_GB2312" w:cs="仿宋_GB2312" w:hint="eastAsia"/>
          <w:sz w:val="28"/>
          <w:szCs w:val="28"/>
        </w:rPr>
        <w:t>1.项目支出绩效自评表</w:t>
      </w:r>
    </w:p>
    <w:p w:rsidR="002841DD" w:rsidRPr="00963F67" w:rsidRDefault="002841DD" w:rsidP="002841DD">
      <w:pPr>
        <w:tabs>
          <w:tab w:val="left" w:pos="312"/>
        </w:tabs>
        <w:spacing w:line="500" w:lineRule="exact"/>
        <w:ind w:firstLineChars="600" w:firstLine="168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963F67">
        <w:rPr>
          <w:rFonts w:ascii="仿宋_GB2312" w:eastAsia="仿宋_GB2312" w:hAnsi="仿宋_GB2312" w:cs="仿宋_GB2312" w:hint="eastAsia"/>
          <w:sz w:val="28"/>
          <w:szCs w:val="28"/>
        </w:rPr>
        <w:t>项目支出绩效评价指标评分表</w:t>
      </w:r>
    </w:p>
    <w:p w:rsidR="002841DD" w:rsidRDefault="002841DD" w:rsidP="002841DD">
      <w:pPr>
        <w:spacing w:line="500" w:lineRule="exact"/>
        <w:rPr>
          <w:rFonts w:ascii="仿宋_GB2312" w:eastAsia="仿宋_GB2312" w:hAnsi="仿宋_GB2312" w:cs="仿宋_GB2312"/>
          <w:sz w:val="32"/>
          <w:szCs w:val="32"/>
        </w:rPr>
      </w:pPr>
    </w:p>
    <w:p w:rsidR="002841DD" w:rsidRDefault="002841DD" w:rsidP="002F4DCB">
      <w:pPr>
        <w:spacing w:line="600" w:lineRule="exact"/>
        <w:ind w:firstLineChars="200" w:firstLine="640"/>
        <w:rPr>
          <w:rFonts w:ascii="黑体" w:eastAsia="黑体" w:hAnsi="黑体"/>
          <w:sz w:val="32"/>
          <w:szCs w:val="32"/>
        </w:rPr>
      </w:pPr>
    </w:p>
    <w:p w:rsidR="002F4DCB" w:rsidRDefault="002F4DCB" w:rsidP="002F4DCB">
      <w:pPr>
        <w:spacing w:line="600" w:lineRule="exact"/>
        <w:rPr>
          <w:rFonts w:eastAsia="黑体"/>
          <w:kern w:val="0"/>
          <w:sz w:val="32"/>
          <w:szCs w:val="32"/>
        </w:rPr>
      </w:pPr>
    </w:p>
    <w:p w:rsidR="002841DD" w:rsidRDefault="002841DD" w:rsidP="002841DD">
      <w:pPr>
        <w:spacing w:line="500" w:lineRule="exact"/>
        <w:ind w:firstLineChars="200" w:firstLine="640"/>
        <w:rPr>
          <w:rFonts w:eastAsia="黑体"/>
          <w:kern w:val="0"/>
          <w:sz w:val="32"/>
          <w:szCs w:val="32"/>
        </w:rPr>
        <w:sectPr w:rsidR="002841DD" w:rsidSect="00AC4B3C">
          <w:pgSz w:w="11906" w:h="16838"/>
          <w:pgMar w:top="1440" w:right="1800" w:bottom="1440" w:left="1800" w:header="851" w:footer="992" w:gutter="0"/>
          <w:cols w:space="425"/>
          <w:docGrid w:type="lines" w:linePitch="312"/>
        </w:sectPr>
      </w:pPr>
    </w:p>
    <w:tbl>
      <w:tblPr>
        <w:tblW w:w="14081" w:type="dxa"/>
        <w:tblInd w:w="93" w:type="dxa"/>
        <w:tblLook w:val="04A0"/>
      </w:tblPr>
      <w:tblGrid>
        <w:gridCol w:w="1070"/>
        <w:gridCol w:w="1070"/>
        <w:gridCol w:w="1070"/>
        <w:gridCol w:w="1071"/>
        <w:gridCol w:w="696"/>
        <w:gridCol w:w="375"/>
        <w:gridCol w:w="1071"/>
        <w:gridCol w:w="1071"/>
        <w:gridCol w:w="1071"/>
        <w:gridCol w:w="1071"/>
        <w:gridCol w:w="160"/>
        <w:gridCol w:w="911"/>
        <w:gridCol w:w="457"/>
        <w:gridCol w:w="222"/>
        <w:gridCol w:w="576"/>
        <w:gridCol w:w="2119"/>
      </w:tblGrid>
      <w:tr w:rsidR="002841DD" w:rsidRPr="002841DD" w:rsidTr="002841DD">
        <w:trPr>
          <w:trHeight w:val="405"/>
        </w:trPr>
        <w:tc>
          <w:tcPr>
            <w:tcW w:w="1070"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黑体" w:eastAsia="黑体" w:hAnsi="黑体" w:cs="宋体"/>
                <w:kern w:val="0"/>
                <w:sz w:val="32"/>
                <w:szCs w:val="32"/>
              </w:rPr>
            </w:pPr>
            <w:r w:rsidRPr="002841DD">
              <w:rPr>
                <w:rFonts w:ascii="黑体" w:eastAsia="黑体" w:hAnsi="黑体" w:cs="宋体" w:hint="eastAsia"/>
                <w:kern w:val="0"/>
                <w:sz w:val="32"/>
                <w:szCs w:val="32"/>
              </w:rPr>
              <w:lastRenderedPageBreak/>
              <w:t>附件</w:t>
            </w:r>
            <w:r>
              <w:rPr>
                <w:rFonts w:ascii="黑体" w:eastAsia="黑体" w:hAnsi="黑体" w:cs="宋体" w:hint="eastAsia"/>
                <w:kern w:val="0"/>
                <w:sz w:val="32"/>
                <w:szCs w:val="32"/>
              </w:rPr>
              <w:t>1</w:t>
            </w:r>
          </w:p>
        </w:tc>
        <w:tc>
          <w:tcPr>
            <w:tcW w:w="1070"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0"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1"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1" w:type="dxa"/>
            <w:gridSpan w:val="2"/>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1"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1"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1"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1"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1071" w:type="dxa"/>
            <w:gridSpan w:val="2"/>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457"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222"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576"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c>
          <w:tcPr>
            <w:tcW w:w="2119" w:type="dxa"/>
            <w:tcBorders>
              <w:top w:val="nil"/>
              <w:left w:val="nil"/>
              <w:bottom w:val="nil"/>
              <w:right w:val="nil"/>
            </w:tcBorders>
            <w:shd w:val="clear" w:color="auto" w:fill="auto"/>
            <w:noWrap/>
            <w:vAlign w:val="center"/>
            <w:hideMark/>
          </w:tcPr>
          <w:p w:rsidR="002841DD" w:rsidRPr="002841DD" w:rsidRDefault="002841DD" w:rsidP="002841DD">
            <w:pPr>
              <w:widowControl/>
              <w:jc w:val="left"/>
              <w:rPr>
                <w:rFonts w:ascii="宋体" w:hAnsi="宋体" w:cs="宋体"/>
                <w:kern w:val="0"/>
                <w:sz w:val="24"/>
                <w:szCs w:val="24"/>
              </w:rPr>
            </w:pPr>
          </w:p>
        </w:tc>
      </w:tr>
      <w:tr w:rsidR="002841DD" w:rsidRPr="002841DD" w:rsidTr="002841DD">
        <w:trPr>
          <w:trHeight w:val="450"/>
        </w:trPr>
        <w:tc>
          <w:tcPr>
            <w:tcW w:w="14081" w:type="dxa"/>
            <w:gridSpan w:val="16"/>
            <w:tcBorders>
              <w:top w:val="nil"/>
              <w:left w:val="nil"/>
              <w:bottom w:val="single" w:sz="8" w:space="0" w:color="auto"/>
              <w:right w:val="nil"/>
            </w:tcBorders>
            <w:shd w:val="clear" w:color="auto" w:fill="auto"/>
            <w:noWrap/>
            <w:vAlign w:val="center"/>
            <w:hideMark/>
          </w:tcPr>
          <w:p w:rsidR="002841DD" w:rsidRPr="002841DD" w:rsidRDefault="002841DD" w:rsidP="002841DD">
            <w:pPr>
              <w:widowControl/>
              <w:jc w:val="center"/>
              <w:rPr>
                <w:rFonts w:ascii="Courier New" w:hAnsi="Courier New" w:cs="Courier New"/>
                <w:color w:val="000000"/>
                <w:kern w:val="0"/>
                <w:sz w:val="36"/>
                <w:szCs w:val="36"/>
              </w:rPr>
            </w:pPr>
            <w:r w:rsidRPr="002841DD">
              <w:rPr>
                <w:rFonts w:ascii="Courier New" w:hAnsi="Courier New" w:cs="Courier New"/>
                <w:color w:val="000000"/>
                <w:kern w:val="0"/>
                <w:sz w:val="36"/>
                <w:szCs w:val="36"/>
              </w:rPr>
              <w:t>2020</w:t>
            </w:r>
            <w:r w:rsidRPr="002841DD">
              <w:rPr>
                <w:rFonts w:ascii="Courier New" w:hAnsi="Courier New" w:cs="Courier New"/>
                <w:color w:val="000000"/>
                <w:kern w:val="0"/>
                <w:sz w:val="36"/>
                <w:szCs w:val="36"/>
              </w:rPr>
              <w:t>年度项目支出绩效自评表</w:t>
            </w:r>
          </w:p>
        </w:tc>
      </w:tr>
      <w:tr w:rsidR="002841DD" w:rsidRPr="002841DD" w:rsidTr="002841DD">
        <w:trPr>
          <w:trHeight w:val="285"/>
        </w:trPr>
        <w:tc>
          <w:tcPr>
            <w:tcW w:w="1070" w:type="dxa"/>
            <w:tcBorders>
              <w:top w:val="nil"/>
              <w:left w:val="single" w:sz="8" w:space="0" w:color="auto"/>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项目支</w:t>
            </w:r>
          </w:p>
        </w:tc>
        <w:tc>
          <w:tcPr>
            <w:tcW w:w="13011" w:type="dxa"/>
            <w:gridSpan w:val="15"/>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中方县怀化市厚土地农业开发有限责任公司刺葡萄特色产业园省级示范园</w:t>
            </w:r>
          </w:p>
        </w:tc>
      </w:tr>
      <w:tr w:rsidR="002841DD" w:rsidRPr="002841DD" w:rsidTr="002841DD">
        <w:trPr>
          <w:trHeight w:val="285"/>
        </w:trPr>
        <w:tc>
          <w:tcPr>
            <w:tcW w:w="1070" w:type="dxa"/>
            <w:tcBorders>
              <w:top w:val="nil"/>
              <w:left w:val="single" w:sz="8" w:space="0" w:color="auto"/>
              <w:bottom w:val="single" w:sz="8" w:space="0" w:color="auto"/>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出名称</w:t>
            </w:r>
          </w:p>
        </w:tc>
        <w:tc>
          <w:tcPr>
            <w:tcW w:w="13011" w:type="dxa"/>
            <w:gridSpan w:val="15"/>
            <w:vMerge/>
            <w:tcBorders>
              <w:top w:val="nil"/>
              <w:left w:val="single" w:sz="8" w:space="0" w:color="auto"/>
              <w:bottom w:val="single" w:sz="8" w:space="0" w:color="auto"/>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p>
        </w:tc>
      </w:tr>
      <w:tr w:rsidR="002841DD" w:rsidRPr="002841DD" w:rsidTr="002841DD">
        <w:trPr>
          <w:trHeight w:val="285"/>
        </w:trPr>
        <w:tc>
          <w:tcPr>
            <w:tcW w:w="1070" w:type="dxa"/>
            <w:tcBorders>
              <w:top w:val="nil"/>
              <w:left w:val="single" w:sz="8" w:space="0" w:color="auto"/>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主管部门</w:t>
            </w:r>
          </w:p>
        </w:tc>
        <w:tc>
          <w:tcPr>
            <w:tcW w:w="5353" w:type="dxa"/>
            <w:gridSpan w:val="6"/>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中方县农业农村局</w:t>
            </w:r>
          </w:p>
        </w:tc>
        <w:tc>
          <w:tcPr>
            <w:tcW w:w="2142"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实施单位</w:t>
            </w:r>
          </w:p>
        </w:tc>
        <w:tc>
          <w:tcPr>
            <w:tcW w:w="5516" w:type="dxa"/>
            <w:gridSpan w:val="7"/>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怀化市厚土地农业开发有限责任公司</w:t>
            </w:r>
          </w:p>
        </w:tc>
      </w:tr>
      <w:tr w:rsidR="002841DD" w:rsidRPr="002841DD" w:rsidTr="002841DD">
        <w:trPr>
          <w:trHeight w:val="285"/>
        </w:trPr>
        <w:tc>
          <w:tcPr>
            <w:tcW w:w="1070" w:type="dxa"/>
            <w:tcBorders>
              <w:top w:val="nil"/>
              <w:left w:val="single" w:sz="8" w:space="0" w:color="auto"/>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项目资金</w:t>
            </w:r>
          </w:p>
        </w:tc>
        <w:tc>
          <w:tcPr>
            <w:tcW w:w="321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1071" w:type="dxa"/>
            <w:gridSpan w:val="2"/>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年初</w:t>
            </w:r>
          </w:p>
        </w:tc>
        <w:tc>
          <w:tcPr>
            <w:tcW w:w="1071"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全年</w:t>
            </w:r>
          </w:p>
        </w:tc>
        <w:tc>
          <w:tcPr>
            <w:tcW w:w="2142" w:type="dxa"/>
            <w:gridSpan w:val="2"/>
            <w:tcBorders>
              <w:top w:val="single" w:sz="8" w:space="0" w:color="auto"/>
              <w:left w:val="nil"/>
              <w:bottom w:val="nil"/>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kern w:val="0"/>
                <w:sz w:val="18"/>
                <w:szCs w:val="18"/>
              </w:rPr>
            </w:pPr>
            <w:r w:rsidRPr="002841DD">
              <w:rPr>
                <w:rFonts w:ascii="仿宋_GB2312" w:eastAsia="仿宋_GB2312" w:hAnsi="宋体" w:cs="宋体" w:hint="eastAsia"/>
                <w:kern w:val="0"/>
                <w:sz w:val="18"/>
                <w:szCs w:val="18"/>
              </w:rPr>
              <w:t>全年</w:t>
            </w:r>
          </w:p>
        </w:tc>
        <w:tc>
          <w:tcPr>
            <w:tcW w:w="214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kern w:val="0"/>
                <w:sz w:val="18"/>
                <w:szCs w:val="18"/>
              </w:rPr>
            </w:pPr>
            <w:r w:rsidRPr="002841DD">
              <w:rPr>
                <w:rFonts w:ascii="仿宋_GB2312" w:eastAsia="仿宋_GB2312" w:hAnsi="宋体" w:cs="宋体" w:hint="eastAsia"/>
                <w:kern w:val="0"/>
                <w:sz w:val="18"/>
                <w:szCs w:val="18"/>
              </w:rPr>
              <w:t>分值</w:t>
            </w:r>
          </w:p>
        </w:tc>
        <w:tc>
          <w:tcPr>
            <w:tcW w:w="679"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kern w:val="0"/>
                <w:sz w:val="18"/>
                <w:szCs w:val="18"/>
              </w:rPr>
            </w:pPr>
            <w:r w:rsidRPr="002841DD">
              <w:rPr>
                <w:rFonts w:ascii="仿宋_GB2312" w:eastAsia="仿宋_GB2312" w:hAnsi="宋体" w:cs="宋体" w:hint="eastAsia"/>
                <w:kern w:val="0"/>
                <w:sz w:val="18"/>
                <w:szCs w:val="18"/>
              </w:rPr>
              <w:t>执行率</w:t>
            </w:r>
          </w:p>
        </w:tc>
        <w:tc>
          <w:tcPr>
            <w:tcW w:w="269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kern w:val="0"/>
                <w:sz w:val="18"/>
                <w:szCs w:val="18"/>
              </w:rPr>
            </w:pPr>
            <w:r w:rsidRPr="002841DD">
              <w:rPr>
                <w:rFonts w:ascii="仿宋_GB2312" w:eastAsia="仿宋_GB2312" w:hAnsi="宋体" w:cs="宋体" w:hint="eastAsia"/>
                <w:kern w:val="0"/>
                <w:sz w:val="18"/>
                <w:szCs w:val="18"/>
              </w:rPr>
              <w:t>得分</w:t>
            </w:r>
          </w:p>
        </w:tc>
      </w:tr>
      <w:tr w:rsidR="002841DD" w:rsidRPr="002841DD" w:rsidTr="002841DD">
        <w:trPr>
          <w:trHeight w:val="285"/>
        </w:trPr>
        <w:tc>
          <w:tcPr>
            <w:tcW w:w="1070" w:type="dxa"/>
            <w:tcBorders>
              <w:top w:val="nil"/>
              <w:left w:val="single" w:sz="8" w:space="0" w:color="auto"/>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（万元）</w:t>
            </w:r>
          </w:p>
        </w:tc>
        <w:tc>
          <w:tcPr>
            <w:tcW w:w="3211" w:type="dxa"/>
            <w:gridSpan w:val="3"/>
            <w:vMerge/>
            <w:tcBorders>
              <w:top w:val="nil"/>
              <w:left w:val="single" w:sz="8" w:space="0" w:color="auto"/>
              <w:bottom w:val="nil"/>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p>
        </w:tc>
        <w:tc>
          <w:tcPr>
            <w:tcW w:w="1071" w:type="dxa"/>
            <w:gridSpan w:val="2"/>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预算数</w:t>
            </w:r>
          </w:p>
        </w:tc>
        <w:tc>
          <w:tcPr>
            <w:tcW w:w="1071"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预算数</w:t>
            </w:r>
          </w:p>
        </w:tc>
        <w:tc>
          <w:tcPr>
            <w:tcW w:w="2142" w:type="dxa"/>
            <w:gridSpan w:val="2"/>
            <w:tcBorders>
              <w:top w:val="nil"/>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kern w:val="0"/>
                <w:sz w:val="18"/>
                <w:szCs w:val="18"/>
              </w:rPr>
            </w:pPr>
            <w:r w:rsidRPr="002841DD">
              <w:rPr>
                <w:rFonts w:ascii="仿宋_GB2312" w:eastAsia="仿宋_GB2312" w:hAnsi="宋体" w:cs="宋体" w:hint="eastAsia"/>
                <w:kern w:val="0"/>
                <w:sz w:val="18"/>
                <w:szCs w:val="18"/>
              </w:rPr>
              <w:t>执行数</w:t>
            </w:r>
          </w:p>
        </w:tc>
        <w:tc>
          <w:tcPr>
            <w:tcW w:w="2142" w:type="dxa"/>
            <w:gridSpan w:val="3"/>
            <w:vMerge/>
            <w:tcBorders>
              <w:top w:val="single" w:sz="8" w:space="0" w:color="auto"/>
              <w:left w:val="single" w:sz="8" w:space="0" w:color="auto"/>
              <w:bottom w:val="single" w:sz="8" w:space="0" w:color="000000"/>
              <w:right w:val="single" w:sz="8" w:space="0" w:color="000000"/>
            </w:tcBorders>
            <w:vAlign w:val="center"/>
            <w:hideMark/>
          </w:tcPr>
          <w:p w:rsidR="002841DD" w:rsidRPr="002841DD" w:rsidRDefault="002841DD" w:rsidP="002841DD">
            <w:pPr>
              <w:widowControl/>
              <w:jc w:val="left"/>
              <w:rPr>
                <w:rFonts w:ascii="仿宋_GB2312" w:eastAsia="仿宋_GB2312" w:hAnsi="宋体" w:cs="宋体"/>
                <w:kern w:val="0"/>
                <w:sz w:val="18"/>
                <w:szCs w:val="18"/>
              </w:rPr>
            </w:pPr>
          </w:p>
        </w:tc>
        <w:tc>
          <w:tcPr>
            <w:tcW w:w="679" w:type="dxa"/>
            <w:gridSpan w:val="2"/>
            <w:vMerge/>
            <w:tcBorders>
              <w:top w:val="single" w:sz="8" w:space="0" w:color="auto"/>
              <w:left w:val="single" w:sz="8" w:space="0" w:color="auto"/>
              <w:bottom w:val="single" w:sz="8" w:space="0" w:color="000000"/>
              <w:right w:val="single" w:sz="8" w:space="0" w:color="000000"/>
            </w:tcBorders>
            <w:vAlign w:val="center"/>
            <w:hideMark/>
          </w:tcPr>
          <w:p w:rsidR="002841DD" w:rsidRPr="002841DD" w:rsidRDefault="002841DD" w:rsidP="002841DD">
            <w:pPr>
              <w:widowControl/>
              <w:jc w:val="left"/>
              <w:rPr>
                <w:rFonts w:ascii="仿宋_GB2312" w:eastAsia="仿宋_GB2312" w:hAnsi="宋体" w:cs="宋体"/>
                <w:kern w:val="0"/>
                <w:sz w:val="18"/>
                <w:szCs w:val="18"/>
              </w:rPr>
            </w:pPr>
          </w:p>
        </w:tc>
        <w:tc>
          <w:tcPr>
            <w:tcW w:w="2695" w:type="dxa"/>
            <w:gridSpan w:val="2"/>
            <w:vMerge/>
            <w:tcBorders>
              <w:top w:val="single" w:sz="8" w:space="0" w:color="auto"/>
              <w:left w:val="single" w:sz="8" w:space="0" w:color="auto"/>
              <w:bottom w:val="single" w:sz="4" w:space="0" w:color="auto"/>
              <w:right w:val="single" w:sz="8" w:space="0" w:color="000000"/>
            </w:tcBorders>
            <w:vAlign w:val="center"/>
            <w:hideMark/>
          </w:tcPr>
          <w:p w:rsidR="002841DD" w:rsidRPr="002841DD" w:rsidRDefault="002841DD" w:rsidP="002841DD">
            <w:pPr>
              <w:widowControl/>
              <w:jc w:val="left"/>
              <w:rPr>
                <w:rFonts w:ascii="仿宋_GB2312" w:eastAsia="仿宋_GB2312" w:hAnsi="宋体" w:cs="宋体"/>
                <w:kern w:val="0"/>
                <w:sz w:val="18"/>
                <w:szCs w:val="18"/>
              </w:rPr>
            </w:pPr>
          </w:p>
        </w:tc>
      </w:tr>
      <w:tr w:rsidR="002841DD" w:rsidRPr="002841DD" w:rsidTr="002841DD">
        <w:trPr>
          <w:trHeight w:val="285"/>
        </w:trPr>
        <w:tc>
          <w:tcPr>
            <w:tcW w:w="1070" w:type="dxa"/>
            <w:tcBorders>
              <w:top w:val="nil"/>
              <w:left w:val="single" w:sz="8" w:space="0" w:color="auto"/>
              <w:bottom w:val="nil"/>
              <w:right w:val="single" w:sz="8" w:space="0" w:color="auto"/>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3211"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年度资金总额　</w:t>
            </w:r>
          </w:p>
        </w:tc>
        <w:tc>
          <w:tcPr>
            <w:tcW w:w="1071" w:type="dxa"/>
            <w:gridSpan w:val="2"/>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100</w:t>
            </w:r>
          </w:p>
        </w:tc>
        <w:tc>
          <w:tcPr>
            <w:tcW w:w="1071"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100</w:t>
            </w:r>
          </w:p>
        </w:tc>
        <w:tc>
          <w:tcPr>
            <w:tcW w:w="2142"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100</w:t>
            </w:r>
          </w:p>
        </w:tc>
        <w:tc>
          <w:tcPr>
            <w:tcW w:w="214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w:t>
            </w:r>
          </w:p>
        </w:tc>
        <w:tc>
          <w:tcPr>
            <w:tcW w:w="679"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100</w:t>
            </w:r>
          </w:p>
        </w:tc>
        <w:tc>
          <w:tcPr>
            <w:tcW w:w="2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w:t>
            </w:r>
          </w:p>
        </w:tc>
      </w:tr>
      <w:tr w:rsidR="002841DD" w:rsidRPr="002841DD" w:rsidTr="002841DD">
        <w:trPr>
          <w:trHeight w:val="285"/>
        </w:trPr>
        <w:tc>
          <w:tcPr>
            <w:tcW w:w="1070" w:type="dxa"/>
            <w:tcBorders>
              <w:top w:val="nil"/>
              <w:left w:val="single" w:sz="8" w:space="0" w:color="auto"/>
              <w:bottom w:val="nil"/>
              <w:right w:val="single" w:sz="8" w:space="0" w:color="auto"/>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3211"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其中：当年财政拨款　</w:t>
            </w:r>
          </w:p>
        </w:tc>
        <w:tc>
          <w:tcPr>
            <w:tcW w:w="1071" w:type="dxa"/>
            <w:gridSpan w:val="2"/>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100</w:t>
            </w:r>
          </w:p>
        </w:tc>
        <w:tc>
          <w:tcPr>
            <w:tcW w:w="1071"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100</w:t>
            </w:r>
          </w:p>
        </w:tc>
        <w:tc>
          <w:tcPr>
            <w:tcW w:w="2142"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100</w:t>
            </w:r>
          </w:p>
        </w:tc>
        <w:tc>
          <w:tcPr>
            <w:tcW w:w="214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679"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2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r>
      <w:tr w:rsidR="002841DD" w:rsidRPr="002841DD" w:rsidTr="002841DD">
        <w:trPr>
          <w:trHeight w:val="285"/>
        </w:trPr>
        <w:tc>
          <w:tcPr>
            <w:tcW w:w="1070" w:type="dxa"/>
            <w:tcBorders>
              <w:top w:val="nil"/>
              <w:left w:val="single" w:sz="8" w:space="0" w:color="auto"/>
              <w:bottom w:val="nil"/>
              <w:right w:val="single" w:sz="8" w:space="0" w:color="auto"/>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3211"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ind w:firstLineChars="300" w:firstLine="540"/>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上年结转资金　</w:t>
            </w:r>
          </w:p>
        </w:tc>
        <w:tc>
          <w:tcPr>
            <w:tcW w:w="1071" w:type="dxa"/>
            <w:gridSpan w:val="2"/>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1071"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2142"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214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679"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2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r>
      <w:tr w:rsidR="002841DD" w:rsidRPr="002841DD" w:rsidTr="002841DD">
        <w:trPr>
          <w:trHeight w:val="285"/>
        </w:trPr>
        <w:tc>
          <w:tcPr>
            <w:tcW w:w="1070" w:type="dxa"/>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3211"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ind w:firstLineChars="300" w:firstLine="540"/>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其他资金</w:t>
            </w:r>
          </w:p>
        </w:tc>
        <w:tc>
          <w:tcPr>
            <w:tcW w:w="1071" w:type="dxa"/>
            <w:gridSpan w:val="2"/>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1071"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2142"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214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679"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c>
          <w:tcPr>
            <w:tcW w:w="2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　</w:t>
            </w:r>
          </w:p>
        </w:tc>
      </w:tr>
      <w:tr w:rsidR="002841DD" w:rsidRPr="002841DD" w:rsidTr="002841DD">
        <w:trPr>
          <w:trHeight w:val="285"/>
        </w:trPr>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年度总体目标</w:t>
            </w:r>
          </w:p>
        </w:tc>
        <w:tc>
          <w:tcPr>
            <w:tcW w:w="5353" w:type="dxa"/>
            <w:gridSpan w:val="6"/>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预期目标</w:t>
            </w:r>
          </w:p>
        </w:tc>
        <w:tc>
          <w:tcPr>
            <w:tcW w:w="765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 xml:space="preserve">实际完成情况　</w:t>
            </w:r>
          </w:p>
        </w:tc>
      </w:tr>
      <w:tr w:rsidR="002841DD" w:rsidRPr="002841DD" w:rsidTr="002841DD">
        <w:trPr>
          <w:trHeight w:val="61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p>
        </w:tc>
        <w:tc>
          <w:tcPr>
            <w:tcW w:w="5353" w:type="dxa"/>
            <w:gridSpan w:val="6"/>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建设800亩以上葡萄基地，对园区基础设施进行改造，加速农村一二三产业融合的发展。</w:t>
            </w:r>
          </w:p>
        </w:tc>
        <w:tc>
          <w:tcPr>
            <w:tcW w:w="765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 w:val="18"/>
                <w:szCs w:val="18"/>
              </w:rPr>
            </w:pPr>
            <w:r w:rsidRPr="002841DD">
              <w:rPr>
                <w:rFonts w:ascii="仿宋_GB2312" w:eastAsia="仿宋_GB2312" w:hAnsi="宋体" w:cs="宋体" w:hint="eastAsia"/>
                <w:color w:val="000000"/>
                <w:kern w:val="0"/>
                <w:sz w:val="18"/>
                <w:szCs w:val="18"/>
              </w:rPr>
              <w:t>完成</w:t>
            </w:r>
          </w:p>
        </w:tc>
      </w:tr>
      <w:tr w:rsidR="002841DD" w:rsidRPr="002841DD" w:rsidTr="002841DD">
        <w:trPr>
          <w:trHeight w:val="285"/>
        </w:trPr>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绩效指标</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一级指标</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二级指标</w:t>
            </w:r>
          </w:p>
        </w:tc>
        <w:tc>
          <w:tcPr>
            <w:tcW w:w="176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三级指标</w:t>
            </w:r>
          </w:p>
        </w:tc>
        <w:tc>
          <w:tcPr>
            <w:tcW w:w="2517" w:type="dxa"/>
            <w:gridSpan w:val="3"/>
            <w:tcBorders>
              <w:top w:val="single" w:sz="8" w:space="0" w:color="auto"/>
              <w:left w:val="nil"/>
              <w:bottom w:val="nil"/>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年度</w:t>
            </w:r>
          </w:p>
        </w:tc>
        <w:tc>
          <w:tcPr>
            <w:tcW w:w="230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841DD" w:rsidRPr="002841DD" w:rsidRDefault="002841DD" w:rsidP="002841DD">
            <w:pPr>
              <w:widowControl/>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实际完成值</w:t>
            </w:r>
          </w:p>
        </w:tc>
        <w:tc>
          <w:tcPr>
            <w:tcW w:w="1368"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分值</w:t>
            </w:r>
          </w:p>
        </w:tc>
        <w:tc>
          <w:tcPr>
            <w:tcW w:w="7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得分</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偏差原因</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vMerge/>
            <w:tcBorders>
              <w:top w:val="single" w:sz="8" w:space="0" w:color="auto"/>
              <w:left w:val="single" w:sz="8" w:space="0" w:color="auto"/>
              <w:bottom w:val="single" w:sz="8" w:space="0" w:color="000000"/>
              <w:right w:val="single" w:sz="8" w:space="0" w:color="000000"/>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2517" w:type="dxa"/>
            <w:gridSpan w:val="3"/>
            <w:tcBorders>
              <w:top w:val="nil"/>
              <w:left w:val="nil"/>
              <w:bottom w:val="nil"/>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指标值</w:t>
            </w:r>
          </w:p>
        </w:tc>
        <w:tc>
          <w:tcPr>
            <w:tcW w:w="2302" w:type="dxa"/>
            <w:gridSpan w:val="3"/>
            <w:vMerge/>
            <w:tcBorders>
              <w:top w:val="single" w:sz="8" w:space="0" w:color="auto"/>
              <w:left w:val="single" w:sz="8" w:space="0" w:color="auto"/>
              <w:bottom w:val="single" w:sz="8" w:space="0" w:color="000000"/>
              <w:right w:val="single" w:sz="8" w:space="0" w:color="000000"/>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368" w:type="dxa"/>
            <w:gridSpan w:val="2"/>
            <w:vMerge/>
            <w:tcBorders>
              <w:top w:val="single" w:sz="8" w:space="0" w:color="auto"/>
              <w:left w:val="single" w:sz="8" w:space="0" w:color="auto"/>
              <w:bottom w:val="single" w:sz="8" w:space="0" w:color="000000"/>
              <w:right w:val="single" w:sz="4"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分析及</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vMerge/>
            <w:tcBorders>
              <w:top w:val="single" w:sz="8" w:space="0" w:color="auto"/>
              <w:left w:val="single" w:sz="8" w:space="0" w:color="auto"/>
              <w:bottom w:val="single" w:sz="8" w:space="0" w:color="000000"/>
              <w:right w:val="single" w:sz="8" w:space="0" w:color="000000"/>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2517" w:type="dxa"/>
            <w:gridSpan w:val="3"/>
            <w:tcBorders>
              <w:top w:val="nil"/>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2302" w:type="dxa"/>
            <w:gridSpan w:val="3"/>
            <w:vMerge/>
            <w:tcBorders>
              <w:top w:val="single" w:sz="8" w:space="0" w:color="auto"/>
              <w:left w:val="single" w:sz="8" w:space="0" w:color="auto"/>
              <w:bottom w:val="single" w:sz="8" w:space="0" w:color="000000"/>
              <w:right w:val="single" w:sz="8" w:space="0" w:color="000000"/>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368" w:type="dxa"/>
            <w:gridSpan w:val="2"/>
            <w:vMerge/>
            <w:tcBorders>
              <w:top w:val="single" w:sz="8" w:space="0" w:color="auto"/>
              <w:left w:val="single" w:sz="8" w:space="0" w:color="auto"/>
              <w:bottom w:val="single" w:sz="8" w:space="0" w:color="000000"/>
              <w:right w:val="single" w:sz="4"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改进措施</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产出指标（50分）</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数量指标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栽培面积800亩以上</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850亩</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产量1500吨以上</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1700吨</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质量指标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认证绿色食品产品1个</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1个</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抽检合格率98%以上</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100%</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61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时效指标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建设期限半年</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通过7个月建设完成</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8</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受疫情影响及农事季节性制约。</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成本指标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项目资金投入100万元</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100万元</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自筹资金100万元</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100万元</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300"/>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效益指标（30分）</w:t>
            </w: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经济效</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总产值900万元</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总产值950万元</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64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益指标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刺葡萄种植业收入500万元</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刺葡萄种植业收入550万元</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55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社会效</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解决就业岗位100个以上</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解决就业岗位110多个</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52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益指标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带动贫困户50人以上</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带动贫困户16户53人，户均增收3000元</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生态效</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有效覆盖荒坡山地</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95%的园区建在山地</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益指标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防止水土流失</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无水土流失现象</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left"/>
              <w:rPr>
                <w:rFonts w:ascii="宋体" w:hAnsi="宋体" w:cs="宋体"/>
                <w:kern w:val="0"/>
                <w:sz w:val="24"/>
                <w:szCs w:val="24"/>
              </w:rPr>
            </w:pPr>
            <w:r w:rsidRPr="002841DD">
              <w:rPr>
                <w:rFonts w:ascii="宋体" w:hAnsi="宋体" w:cs="宋体" w:hint="eastAsia"/>
                <w:kern w:val="0"/>
                <w:sz w:val="24"/>
                <w:szCs w:val="24"/>
              </w:rPr>
              <w:t xml:space="preserve">　</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615"/>
        </w:trPr>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绩效指标</w:t>
            </w: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可持续影响指标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持续带动相关上下游产业链发展</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带动了葡萄加工及包装业发展</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4</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55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促进农村一二三产业融合</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年接待休闲游客5万人次</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5</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满意度</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服务对象满意度指标</w:t>
            </w: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指标1：</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群众满意度95%以上</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满意度98%</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nil"/>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w:t>
            </w: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指标2：</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070" w:type="dxa"/>
            <w:tcBorders>
              <w:top w:val="nil"/>
              <w:left w:val="nil"/>
              <w:bottom w:val="single" w:sz="8" w:space="0" w:color="auto"/>
              <w:right w:val="single" w:sz="8"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（10分）</w:t>
            </w:r>
          </w:p>
        </w:tc>
        <w:tc>
          <w:tcPr>
            <w:tcW w:w="1070" w:type="dxa"/>
            <w:vMerge/>
            <w:tcBorders>
              <w:top w:val="nil"/>
              <w:left w:val="single" w:sz="8" w:space="0" w:color="auto"/>
              <w:bottom w:val="single" w:sz="8" w:space="0" w:color="000000"/>
              <w:right w:val="single" w:sz="8" w:space="0" w:color="auto"/>
            </w:tcBorders>
            <w:vAlign w:val="center"/>
            <w:hideMark/>
          </w:tcPr>
          <w:p w:rsidR="002841DD" w:rsidRPr="002841DD" w:rsidRDefault="002841DD" w:rsidP="002841DD">
            <w:pPr>
              <w:widowControl/>
              <w:jc w:val="left"/>
              <w:rPr>
                <w:rFonts w:ascii="仿宋_GB2312" w:eastAsia="仿宋_GB2312" w:hAnsi="宋体" w:cs="宋体"/>
                <w:color w:val="000000"/>
                <w:kern w:val="0"/>
                <w:szCs w:val="21"/>
              </w:rPr>
            </w:pPr>
          </w:p>
        </w:tc>
        <w:tc>
          <w:tcPr>
            <w:tcW w:w="1767" w:type="dxa"/>
            <w:gridSpan w:val="2"/>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w:t>
            </w:r>
          </w:p>
        </w:tc>
        <w:tc>
          <w:tcPr>
            <w:tcW w:w="2517"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302" w:type="dxa"/>
            <w:gridSpan w:val="3"/>
            <w:tcBorders>
              <w:top w:val="single" w:sz="8" w:space="0" w:color="auto"/>
              <w:left w:val="nil"/>
              <w:bottom w:val="single" w:sz="8" w:space="0" w:color="auto"/>
              <w:right w:val="single" w:sz="8" w:space="0" w:color="000000"/>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r w:rsidR="002841DD" w:rsidRPr="002841DD" w:rsidTr="002841DD">
        <w:trPr>
          <w:trHeight w:val="285"/>
        </w:trPr>
        <w:tc>
          <w:tcPr>
            <w:tcW w:w="9796"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总分</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rsidR="002841DD" w:rsidRPr="002841DD" w:rsidRDefault="002841DD" w:rsidP="002841DD">
            <w:pPr>
              <w:widowControl/>
              <w:jc w:val="center"/>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100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97</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DD" w:rsidRPr="002841DD" w:rsidRDefault="002841DD" w:rsidP="002841DD">
            <w:pPr>
              <w:widowControl/>
              <w:jc w:val="left"/>
              <w:rPr>
                <w:rFonts w:ascii="仿宋_GB2312" w:eastAsia="仿宋_GB2312" w:hAnsi="宋体" w:cs="宋体"/>
                <w:color w:val="000000"/>
                <w:kern w:val="0"/>
                <w:szCs w:val="21"/>
              </w:rPr>
            </w:pPr>
            <w:r w:rsidRPr="002841DD">
              <w:rPr>
                <w:rFonts w:ascii="仿宋_GB2312" w:eastAsia="仿宋_GB2312" w:hAnsi="宋体" w:cs="宋体" w:hint="eastAsia"/>
                <w:color w:val="000000"/>
                <w:kern w:val="0"/>
                <w:szCs w:val="21"/>
              </w:rPr>
              <w:t xml:space="preserve">　</w:t>
            </w:r>
          </w:p>
        </w:tc>
      </w:tr>
    </w:tbl>
    <w:p w:rsidR="002F4DCB" w:rsidRDefault="002F4DCB" w:rsidP="002F4DCB">
      <w:pPr>
        <w:spacing w:line="600" w:lineRule="exact"/>
        <w:rPr>
          <w:rFonts w:eastAsia="黑体"/>
          <w:kern w:val="0"/>
          <w:sz w:val="32"/>
          <w:szCs w:val="32"/>
        </w:rPr>
      </w:pPr>
    </w:p>
    <w:p w:rsidR="002362AB" w:rsidRDefault="002362AB" w:rsidP="002841DD">
      <w:pPr>
        <w:pStyle w:val="2"/>
        <w:spacing w:before="0" w:after="0" w:line="240" w:lineRule="auto"/>
        <w:rPr>
          <w:rFonts w:ascii="Times New Roman" w:eastAsia="宋体" w:hAnsi="Times New Roman"/>
          <w:bCs w:val="0"/>
          <w:color w:val="000000"/>
          <w:sz w:val="36"/>
          <w:szCs w:val="28"/>
        </w:rPr>
      </w:pPr>
    </w:p>
    <w:p w:rsidR="002362AB" w:rsidRDefault="002362AB" w:rsidP="002841DD">
      <w:pPr>
        <w:pStyle w:val="2"/>
        <w:spacing w:before="0" w:after="0" w:line="240" w:lineRule="auto"/>
        <w:rPr>
          <w:rFonts w:ascii="Times New Roman" w:eastAsia="宋体" w:hAnsi="Times New Roman"/>
          <w:bCs w:val="0"/>
          <w:color w:val="000000"/>
          <w:sz w:val="36"/>
          <w:szCs w:val="28"/>
        </w:rPr>
      </w:pPr>
    </w:p>
    <w:p w:rsidR="002362AB" w:rsidRDefault="002362AB" w:rsidP="002841DD">
      <w:pPr>
        <w:pStyle w:val="2"/>
        <w:spacing w:before="0" w:after="0" w:line="240" w:lineRule="auto"/>
        <w:rPr>
          <w:rFonts w:ascii="Times New Roman" w:eastAsia="宋体" w:hAnsi="Times New Roman"/>
          <w:bCs w:val="0"/>
          <w:color w:val="000000"/>
          <w:sz w:val="36"/>
          <w:szCs w:val="28"/>
        </w:rPr>
      </w:pPr>
    </w:p>
    <w:p w:rsidR="002362AB" w:rsidRDefault="002362AB" w:rsidP="002841DD">
      <w:pPr>
        <w:pStyle w:val="2"/>
        <w:spacing w:before="0" w:after="0" w:line="240" w:lineRule="auto"/>
        <w:rPr>
          <w:rFonts w:ascii="Times New Roman" w:eastAsia="宋体" w:hAnsi="Times New Roman"/>
          <w:bCs w:val="0"/>
          <w:color w:val="000000"/>
          <w:sz w:val="36"/>
          <w:szCs w:val="28"/>
        </w:rPr>
      </w:pPr>
    </w:p>
    <w:p w:rsidR="002362AB" w:rsidRDefault="002362AB" w:rsidP="002841DD">
      <w:pPr>
        <w:pStyle w:val="2"/>
        <w:spacing w:before="0" w:after="0" w:line="240" w:lineRule="auto"/>
        <w:rPr>
          <w:rFonts w:ascii="Times New Roman" w:eastAsia="宋体" w:hAnsi="Times New Roman"/>
          <w:bCs w:val="0"/>
          <w:color w:val="000000"/>
          <w:sz w:val="36"/>
          <w:szCs w:val="28"/>
        </w:rPr>
      </w:pPr>
    </w:p>
    <w:p w:rsidR="002362AB" w:rsidRDefault="002362AB" w:rsidP="002841DD">
      <w:pPr>
        <w:pStyle w:val="2"/>
        <w:spacing w:before="0" w:after="0" w:line="240" w:lineRule="auto"/>
        <w:rPr>
          <w:rFonts w:ascii="Times New Roman" w:eastAsia="宋体" w:hAnsi="Times New Roman"/>
          <w:bCs w:val="0"/>
          <w:color w:val="000000"/>
          <w:sz w:val="36"/>
          <w:szCs w:val="28"/>
        </w:rPr>
      </w:pPr>
    </w:p>
    <w:p w:rsidR="002362AB" w:rsidRDefault="002362AB" w:rsidP="002841DD">
      <w:pPr>
        <w:pStyle w:val="2"/>
        <w:spacing w:before="0" w:after="0" w:line="240" w:lineRule="auto"/>
        <w:rPr>
          <w:rFonts w:ascii="Times New Roman" w:eastAsia="宋体" w:hAnsi="Times New Roman"/>
          <w:bCs w:val="0"/>
          <w:color w:val="000000"/>
          <w:sz w:val="36"/>
          <w:szCs w:val="28"/>
        </w:rPr>
      </w:pPr>
    </w:p>
    <w:p w:rsidR="002841DD" w:rsidRDefault="002841DD" w:rsidP="002841DD">
      <w:pPr>
        <w:pStyle w:val="2"/>
        <w:spacing w:before="0" w:after="0" w:line="240" w:lineRule="auto"/>
        <w:rPr>
          <w:rFonts w:ascii="Times New Roman" w:eastAsia="宋体" w:hAnsi="Times New Roman"/>
          <w:bCs w:val="0"/>
          <w:color w:val="000000"/>
          <w:sz w:val="36"/>
          <w:szCs w:val="28"/>
        </w:rPr>
      </w:pPr>
    </w:p>
    <w:p w:rsidR="002362AB" w:rsidRDefault="002362AB" w:rsidP="002362AB"/>
    <w:p w:rsidR="002362AB" w:rsidRPr="002362AB" w:rsidRDefault="002362AB" w:rsidP="002362AB"/>
    <w:p w:rsidR="002841DD" w:rsidRDefault="002362AB" w:rsidP="002362AB">
      <w:pPr>
        <w:pStyle w:val="2"/>
        <w:spacing w:before="0" w:after="0" w:line="240" w:lineRule="auto"/>
        <w:jc w:val="left"/>
        <w:rPr>
          <w:rFonts w:ascii="Times New Roman" w:eastAsia="宋体" w:hAnsi="Times New Roman"/>
          <w:bCs w:val="0"/>
          <w:color w:val="000000"/>
          <w:sz w:val="36"/>
          <w:szCs w:val="28"/>
        </w:rPr>
      </w:pPr>
      <w:r>
        <w:rPr>
          <w:rFonts w:ascii="Times New Roman" w:eastAsia="宋体" w:hAnsi="Times New Roman" w:hint="eastAsia"/>
          <w:bCs w:val="0"/>
          <w:color w:val="000000"/>
          <w:sz w:val="36"/>
          <w:szCs w:val="28"/>
        </w:rPr>
        <w:t>附件</w:t>
      </w:r>
      <w:r>
        <w:rPr>
          <w:rFonts w:ascii="Times New Roman" w:eastAsia="宋体" w:hAnsi="Times New Roman" w:hint="eastAsia"/>
          <w:bCs w:val="0"/>
          <w:color w:val="000000"/>
          <w:sz w:val="36"/>
          <w:szCs w:val="28"/>
        </w:rPr>
        <w:t xml:space="preserve">2                     </w:t>
      </w:r>
      <w:r w:rsidR="002841DD">
        <w:rPr>
          <w:rFonts w:ascii="Times New Roman" w:eastAsia="宋体" w:hAnsi="Times New Roman"/>
          <w:bCs w:val="0"/>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2841DD" w:rsidTr="006043EE">
        <w:trPr>
          <w:trHeight w:val="692"/>
          <w:tblHeader/>
          <w:jc w:val="center"/>
        </w:trPr>
        <w:tc>
          <w:tcPr>
            <w:tcW w:w="682" w:type="dxa"/>
            <w:shd w:val="clear" w:color="auto" w:fill="FFFFFF"/>
            <w:vAlign w:val="center"/>
          </w:tcPr>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2841DD" w:rsidTr="006043EE">
        <w:trPr>
          <w:trHeight w:val="2318"/>
          <w:jc w:val="center"/>
        </w:trPr>
        <w:tc>
          <w:tcPr>
            <w:tcW w:w="682"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2841DD" w:rsidRDefault="002841DD" w:rsidP="006043EE">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2841DD" w:rsidRDefault="002841DD" w:rsidP="006043EE">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r>
            <w:r>
              <w:rPr>
                <w:rFonts w:ascii="宋体" w:hAnsi="宋体" w:cs="宋体" w:hint="eastAsia"/>
                <w:color w:val="000000"/>
                <w:kern w:val="0"/>
                <w:sz w:val="22"/>
              </w:rP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r>
            <w:r>
              <w:rPr>
                <w:rFonts w:ascii="宋体" w:hAnsi="宋体" w:cs="宋体" w:hint="eastAsia"/>
                <w:color w:val="000000"/>
                <w:kern w:val="0"/>
                <w:sz w:val="22"/>
              </w:rP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r>
            <w:r>
              <w:rPr>
                <w:rFonts w:ascii="宋体" w:hAnsi="宋体" w:cs="宋体" w:hint="eastAsia"/>
                <w:color w:val="000000"/>
                <w:kern w:val="0"/>
                <w:sz w:val="22"/>
              </w:rP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841DD" w:rsidTr="006043EE">
        <w:trPr>
          <w:trHeight w:val="1510"/>
          <w:jc w:val="center"/>
        </w:trPr>
        <w:tc>
          <w:tcPr>
            <w:tcW w:w="682" w:type="dxa"/>
            <w:vMerge/>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2841DD" w:rsidRDefault="002841DD" w:rsidP="006043EE">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r>
            <w:r>
              <w:rPr>
                <w:rFonts w:ascii="宋体" w:hAnsi="宋体" w:cs="宋体" w:hint="eastAsia"/>
                <w:color w:val="000000"/>
                <w:kern w:val="0"/>
                <w:sz w:val="22"/>
              </w:rP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841DD" w:rsidTr="006043EE">
        <w:trPr>
          <w:trHeight w:val="1829"/>
          <w:jc w:val="center"/>
        </w:trPr>
        <w:tc>
          <w:tcPr>
            <w:tcW w:w="682" w:type="dxa"/>
            <w:vMerge/>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p>
        </w:tc>
        <w:tc>
          <w:tcPr>
            <w:tcW w:w="709"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2841DD" w:rsidRDefault="002841DD" w:rsidP="006043EE">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项目是否有绩效目标；</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r>
            <w:r>
              <w:rPr>
                <w:rFonts w:ascii="宋体" w:hAnsi="宋体" w:cs="宋体" w:hint="eastAsia"/>
                <w:color w:val="000000"/>
                <w:kern w:val="0"/>
                <w:sz w:val="22"/>
              </w:rPr>
              <w:t>③</w:t>
            </w:r>
            <w:r>
              <w:rPr>
                <w:rFonts w:ascii="Times New Roman" w:hAnsi="Times New Roman"/>
                <w:color w:val="000000"/>
                <w:kern w:val="0"/>
                <w:sz w:val="22"/>
              </w:rPr>
              <w:t>项目预期产出效益和效果是否符合正常的业绩水平；</w:t>
            </w:r>
          </w:p>
          <w:p w:rsidR="002841DD" w:rsidRDefault="002841DD" w:rsidP="006043EE">
            <w:pPr>
              <w:widowControl/>
              <w:spacing w:line="0" w:lineRule="atLeast"/>
              <w:jc w:val="left"/>
              <w:rPr>
                <w:rFonts w:ascii="Times New Roman" w:hAnsi="Times New Roman"/>
                <w:color w:val="000000"/>
                <w:kern w:val="0"/>
                <w:sz w:val="22"/>
              </w:rPr>
            </w:pPr>
            <w:r>
              <w:rPr>
                <w:rFonts w:ascii="宋体" w:hAnsi="宋体" w:cs="宋体" w:hint="eastAsia"/>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841DD" w:rsidTr="006043EE">
        <w:trPr>
          <w:trHeight w:val="1464"/>
          <w:jc w:val="center"/>
        </w:trPr>
        <w:tc>
          <w:tcPr>
            <w:tcW w:w="682"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r>
            <w:r>
              <w:rPr>
                <w:rFonts w:ascii="宋体" w:hAnsi="宋体" w:cs="宋体" w:hint="eastAsia"/>
                <w:color w:val="000000"/>
                <w:kern w:val="0"/>
                <w:sz w:val="22"/>
              </w:rP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841DD" w:rsidTr="006043EE">
        <w:trPr>
          <w:trHeight w:val="1942"/>
          <w:jc w:val="center"/>
        </w:trPr>
        <w:tc>
          <w:tcPr>
            <w:tcW w:w="682" w:type="dxa"/>
            <w:vMerge/>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2841DD" w:rsidRDefault="002841DD" w:rsidP="006043EE">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预算编制是否经过科学论证；</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预算内容与项目内容是否匹配；</w:t>
            </w:r>
            <w:r>
              <w:rPr>
                <w:rFonts w:ascii="Times New Roman" w:hAnsi="Times New Roman"/>
                <w:color w:val="000000"/>
                <w:kern w:val="0"/>
                <w:sz w:val="22"/>
              </w:rPr>
              <w:br/>
            </w:r>
            <w:r>
              <w:rPr>
                <w:rFonts w:ascii="宋体" w:hAnsi="宋体" w:cs="宋体" w:hint="eastAsia"/>
                <w:color w:val="000000"/>
                <w:kern w:val="0"/>
                <w:sz w:val="22"/>
              </w:rP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r>
            <w:r>
              <w:rPr>
                <w:rFonts w:ascii="宋体" w:hAnsi="宋体" w:cs="宋体" w:hint="eastAsia"/>
                <w:color w:val="000000"/>
                <w:kern w:val="0"/>
                <w:sz w:val="22"/>
              </w:rP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841DD" w:rsidTr="006043EE">
        <w:trPr>
          <w:trHeight w:val="1706"/>
          <w:jc w:val="center"/>
        </w:trPr>
        <w:tc>
          <w:tcPr>
            <w:tcW w:w="682"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预算资金分配依据是否充分；</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841DD" w:rsidTr="006043EE">
        <w:trPr>
          <w:trHeight w:val="1415"/>
          <w:jc w:val="center"/>
        </w:trPr>
        <w:tc>
          <w:tcPr>
            <w:tcW w:w="682" w:type="dxa"/>
            <w:vMerge w:val="restart"/>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过程</w:t>
            </w:r>
          </w:p>
        </w:tc>
        <w:tc>
          <w:tcPr>
            <w:tcW w:w="709"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841DD" w:rsidTr="006043EE">
        <w:trPr>
          <w:trHeight w:val="1320"/>
          <w:jc w:val="center"/>
        </w:trPr>
        <w:tc>
          <w:tcPr>
            <w:tcW w:w="682" w:type="dxa"/>
            <w:vMerge/>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841DD" w:rsidTr="006043EE">
        <w:trPr>
          <w:trHeight w:val="2076"/>
          <w:jc w:val="center"/>
        </w:trPr>
        <w:tc>
          <w:tcPr>
            <w:tcW w:w="682"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2841DD" w:rsidRDefault="002841DD" w:rsidP="006043EE">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r>
            <w:r>
              <w:rPr>
                <w:rFonts w:ascii="宋体" w:hAnsi="宋体" w:cs="宋体" w:hint="eastAsia"/>
                <w:color w:val="000000"/>
                <w:kern w:val="0"/>
                <w:sz w:val="22"/>
              </w:rP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r>
            <w:r>
              <w:rPr>
                <w:rFonts w:ascii="宋体" w:hAnsi="宋体" w:cs="宋体" w:hint="eastAsia"/>
                <w:color w:val="000000"/>
                <w:kern w:val="0"/>
                <w:sz w:val="22"/>
              </w:rP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841DD" w:rsidTr="006043EE">
        <w:trPr>
          <w:trHeight w:val="1797"/>
          <w:jc w:val="center"/>
        </w:trPr>
        <w:tc>
          <w:tcPr>
            <w:tcW w:w="682" w:type="dxa"/>
            <w:vMerge/>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2841DD" w:rsidRDefault="002841DD" w:rsidP="006043EE">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841DD" w:rsidTr="006043EE">
        <w:trPr>
          <w:trHeight w:val="1769"/>
          <w:jc w:val="center"/>
        </w:trPr>
        <w:tc>
          <w:tcPr>
            <w:tcW w:w="682"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宋体" w:hAnsi="宋体" w:cs="宋体" w:hint="eastAsia"/>
                <w:color w:val="000000"/>
                <w:kern w:val="0"/>
                <w:sz w:val="22"/>
              </w:rP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r>
            <w:r>
              <w:rPr>
                <w:rFonts w:ascii="宋体" w:hAnsi="宋体" w:cs="宋体" w:hint="eastAsia"/>
                <w:color w:val="000000"/>
                <w:kern w:val="0"/>
                <w:sz w:val="22"/>
              </w:rP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r>
            <w:r>
              <w:rPr>
                <w:rFonts w:ascii="宋体" w:hAnsi="宋体" w:cs="宋体" w:hint="eastAsia"/>
                <w:color w:val="000000"/>
                <w:kern w:val="0"/>
                <w:sz w:val="22"/>
              </w:rP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r>
            <w:r>
              <w:rPr>
                <w:rFonts w:ascii="宋体" w:hAnsi="宋体" w:cs="宋体" w:hint="eastAsia"/>
                <w:color w:val="000000"/>
                <w:kern w:val="0"/>
                <w:sz w:val="22"/>
              </w:rP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841DD" w:rsidTr="006043EE">
        <w:trPr>
          <w:trHeight w:val="1917"/>
          <w:jc w:val="center"/>
        </w:trPr>
        <w:tc>
          <w:tcPr>
            <w:tcW w:w="682"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841DD" w:rsidTr="006043EE">
        <w:trPr>
          <w:trHeight w:val="1718"/>
          <w:jc w:val="center"/>
        </w:trPr>
        <w:tc>
          <w:tcPr>
            <w:tcW w:w="682"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841DD" w:rsidTr="006043EE">
        <w:trPr>
          <w:trHeight w:val="1506"/>
          <w:jc w:val="center"/>
        </w:trPr>
        <w:tc>
          <w:tcPr>
            <w:tcW w:w="682" w:type="dxa"/>
            <w:vMerge/>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p>
        </w:tc>
        <w:tc>
          <w:tcPr>
            <w:tcW w:w="709" w:type="dxa"/>
            <w:shd w:val="clear" w:color="auto" w:fill="FFFFFF"/>
            <w:vAlign w:val="center"/>
          </w:tcPr>
          <w:p w:rsidR="002841DD" w:rsidRDefault="002841DD" w:rsidP="006043EE">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2841DD" w:rsidRDefault="00460FC0"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6</w:t>
            </w:r>
          </w:p>
        </w:tc>
      </w:tr>
      <w:tr w:rsidR="002841DD" w:rsidTr="006043EE">
        <w:trPr>
          <w:trHeight w:val="1674"/>
          <w:jc w:val="center"/>
        </w:trPr>
        <w:tc>
          <w:tcPr>
            <w:tcW w:w="682"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841DD" w:rsidTr="006043EE">
        <w:trPr>
          <w:trHeight w:val="693"/>
          <w:jc w:val="center"/>
        </w:trPr>
        <w:tc>
          <w:tcPr>
            <w:tcW w:w="682"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2841DD" w:rsidRDefault="002841DD" w:rsidP="006043EE">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2841DD" w:rsidRDefault="00460FC0" w:rsidP="00460FC0">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19</w:t>
            </w:r>
          </w:p>
        </w:tc>
      </w:tr>
      <w:tr w:rsidR="002841DD" w:rsidTr="006043EE">
        <w:trPr>
          <w:trHeight w:val="929"/>
          <w:jc w:val="center"/>
        </w:trPr>
        <w:tc>
          <w:tcPr>
            <w:tcW w:w="682"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841DD" w:rsidTr="006043EE">
        <w:trPr>
          <w:trHeight w:val="558"/>
          <w:jc w:val="center"/>
        </w:trPr>
        <w:tc>
          <w:tcPr>
            <w:tcW w:w="2525" w:type="dxa"/>
            <w:gridSpan w:val="3"/>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总分</w:t>
            </w:r>
          </w:p>
        </w:tc>
        <w:tc>
          <w:tcPr>
            <w:tcW w:w="567" w:type="dxa"/>
            <w:shd w:val="clear" w:color="auto" w:fill="FFFFFF"/>
            <w:vAlign w:val="center"/>
          </w:tcPr>
          <w:p w:rsidR="002841DD" w:rsidRDefault="002841DD" w:rsidP="006043EE">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p>
        </w:tc>
        <w:tc>
          <w:tcPr>
            <w:tcW w:w="6096" w:type="dxa"/>
            <w:shd w:val="clear" w:color="auto" w:fill="FFFFFF"/>
            <w:vAlign w:val="center"/>
          </w:tcPr>
          <w:p w:rsidR="002841DD" w:rsidRDefault="002841DD" w:rsidP="006043EE">
            <w:pPr>
              <w:widowControl/>
              <w:spacing w:line="0" w:lineRule="atLeast"/>
              <w:rPr>
                <w:rFonts w:ascii="Times New Roman" w:hAnsi="Times New Roman"/>
                <w:color w:val="000000"/>
                <w:kern w:val="0"/>
                <w:sz w:val="22"/>
              </w:rPr>
            </w:pPr>
          </w:p>
        </w:tc>
        <w:tc>
          <w:tcPr>
            <w:tcW w:w="566" w:type="dxa"/>
            <w:shd w:val="clear" w:color="auto" w:fill="FFFFFF"/>
            <w:vAlign w:val="center"/>
          </w:tcPr>
          <w:p w:rsidR="002841DD" w:rsidRDefault="00460FC0" w:rsidP="006043EE">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97</w:t>
            </w:r>
          </w:p>
        </w:tc>
      </w:tr>
    </w:tbl>
    <w:p w:rsidR="00AC4B3C" w:rsidRDefault="00AC4B3C"/>
    <w:sectPr w:rsidR="00AC4B3C" w:rsidSect="002362AB">
      <w:pgSz w:w="16838" w:h="11906" w:orient="landscape"/>
      <w:pgMar w:top="1134"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D8E" w:rsidRDefault="00D83D8E" w:rsidP="00213615">
      <w:r>
        <w:separator/>
      </w:r>
    </w:p>
  </w:endnote>
  <w:endnote w:type="continuationSeparator" w:id="0">
    <w:p w:rsidR="00D83D8E" w:rsidRDefault="00D83D8E" w:rsidP="002136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auto"/>
    <w:pitch w:val="default"/>
    <w:sig w:usb0="00000000" w:usb1="080E0000" w:usb2="00000000" w:usb3="00000000" w:csb0="00040000" w:csb1="00000000"/>
  </w:font>
  <w:font w:name="Courier New">
    <w:panose1 w:val="02070309020205020404"/>
    <w:charset w:val="00"/>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D8E" w:rsidRDefault="00D83D8E" w:rsidP="00213615">
      <w:r>
        <w:separator/>
      </w:r>
    </w:p>
  </w:footnote>
  <w:footnote w:type="continuationSeparator" w:id="0">
    <w:p w:rsidR="00D83D8E" w:rsidRDefault="00D83D8E" w:rsidP="002136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4DCB"/>
    <w:rsid w:val="00005CBD"/>
    <w:rsid w:val="00016524"/>
    <w:rsid w:val="0005758F"/>
    <w:rsid w:val="0006727F"/>
    <w:rsid w:val="001171E0"/>
    <w:rsid w:val="001403E5"/>
    <w:rsid w:val="0018470F"/>
    <w:rsid w:val="001A5E53"/>
    <w:rsid w:val="00200D32"/>
    <w:rsid w:val="00212D45"/>
    <w:rsid w:val="00213615"/>
    <w:rsid w:val="00215B47"/>
    <w:rsid w:val="0022669A"/>
    <w:rsid w:val="00227337"/>
    <w:rsid w:val="002362AB"/>
    <w:rsid w:val="00264889"/>
    <w:rsid w:val="002841DD"/>
    <w:rsid w:val="002F4DCB"/>
    <w:rsid w:val="002F584D"/>
    <w:rsid w:val="00341BF9"/>
    <w:rsid w:val="0037080B"/>
    <w:rsid w:val="00392544"/>
    <w:rsid w:val="003B31FF"/>
    <w:rsid w:val="003B5F5F"/>
    <w:rsid w:val="003E1194"/>
    <w:rsid w:val="004050BC"/>
    <w:rsid w:val="00417E67"/>
    <w:rsid w:val="0043578C"/>
    <w:rsid w:val="00460FC0"/>
    <w:rsid w:val="00462AFF"/>
    <w:rsid w:val="00464185"/>
    <w:rsid w:val="00466735"/>
    <w:rsid w:val="004C6A4C"/>
    <w:rsid w:val="004D42D3"/>
    <w:rsid w:val="005A4111"/>
    <w:rsid w:val="005D0876"/>
    <w:rsid w:val="005F181F"/>
    <w:rsid w:val="005F748B"/>
    <w:rsid w:val="00631118"/>
    <w:rsid w:val="0065102B"/>
    <w:rsid w:val="00676C56"/>
    <w:rsid w:val="006901C6"/>
    <w:rsid w:val="006A5D73"/>
    <w:rsid w:val="006F5DF1"/>
    <w:rsid w:val="007821EF"/>
    <w:rsid w:val="007A59D9"/>
    <w:rsid w:val="00806150"/>
    <w:rsid w:val="00822C19"/>
    <w:rsid w:val="00825A7F"/>
    <w:rsid w:val="0085153D"/>
    <w:rsid w:val="0085779A"/>
    <w:rsid w:val="00882A77"/>
    <w:rsid w:val="00887341"/>
    <w:rsid w:val="00894433"/>
    <w:rsid w:val="00916388"/>
    <w:rsid w:val="00967858"/>
    <w:rsid w:val="00994DDF"/>
    <w:rsid w:val="00A767D5"/>
    <w:rsid w:val="00A7724D"/>
    <w:rsid w:val="00AC4B3C"/>
    <w:rsid w:val="00AE61FC"/>
    <w:rsid w:val="00B22402"/>
    <w:rsid w:val="00B458C2"/>
    <w:rsid w:val="00B81D07"/>
    <w:rsid w:val="00BB059F"/>
    <w:rsid w:val="00C8306F"/>
    <w:rsid w:val="00C83806"/>
    <w:rsid w:val="00CB2E25"/>
    <w:rsid w:val="00CE16F7"/>
    <w:rsid w:val="00CF61F8"/>
    <w:rsid w:val="00D1169C"/>
    <w:rsid w:val="00D83D8E"/>
    <w:rsid w:val="00DA391E"/>
    <w:rsid w:val="00DE1872"/>
    <w:rsid w:val="00E77999"/>
    <w:rsid w:val="00ED4FA7"/>
    <w:rsid w:val="00F2557B"/>
    <w:rsid w:val="00F27F4E"/>
    <w:rsid w:val="00F62321"/>
    <w:rsid w:val="00F6611E"/>
    <w:rsid w:val="00F77541"/>
    <w:rsid w:val="00F77648"/>
    <w:rsid w:val="00F85B4D"/>
    <w:rsid w:val="00FB2947"/>
    <w:rsid w:val="00FD70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DCB"/>
    <w:pPr>
      <w:widowControl w:val="0"/>
      <w:jc w:val="both"/>
    </w:pPr>
    <w:rPr>
      <w:rFonts w:ascii="Calibri" w:eastAsia="宋体" w:hAnsi="Calibri" w:cs="Times New Roman"/>
    </w:rPr>
  </w:style>
  <w:style w:type="paragraph" w:styleId="2">
    <w:name w:val="heading 2"/>
    <w:basedOn w:val="a"/>
    <w:next w:val="a"/>
    <w:link w:val="2Char"/>
    <w:uiPriority w:val="9"/>
    <w:semiHidden/>
    <w:unhideWhenUsed/>
    <w:qFormat/>
    <w:rsid w:val="002841D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9"/>
    <w:qFormat/>
    <w:rsid w:val="00016524"/>
    <w:pPr>
      <w:outlineLvl w:val="3"/>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9"/>
    <w:rsid w:val="00016524"/>
    <w:rPr>
      <w:rFonts w:ascii="Calibri" w:eastAsia="仿宋_GB2312" w:hAnsi="Calibri" w:cs="Times New Roman"/>
      <w:sz w:val="32"/>
    </w:rPr>
  </w:style>
  <w:style w:type="paragraph" w:styleId="a3">
    <w:name w:val="header"/>
    <w:basedOn w:val="a"/>
    <w:link w:val="Char"/>
    <w:uiPriority w:val="99"/>
    <w:semiHidden/>
    <w:unhideWhenUsed/>
    <w:rsid w:val="002136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3615"/>
    <w:rPr>
      <w:rFonts w:ascii="Calibri" w:eastAsia="宋体" w:hAnsi="Calibri" w:cs="Times New Roman"/>
      <w:sz w:val="18"/>
      <w:szCs w:val="18"/>
    </w:rPr>
  </w:style>
  <w:style w:type="paragraph" w:styleId="a4">
    <w:name w:val="footer"/>
    <w:basedOn w:val="a"/>
    <w:link w:val="Char0"/>
    <w:uiPriority w:val="99"/>
    <w:semiHidden/>
    <w:unhideWhenUsed/>
    <w:rsid w:val="002136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3615"/>
    <w:rPr>
      <w:rFonts w:ascii="Calibri" w:eastAsia="宋体" w:hAnsi="Calibri" w:cs="Times New Roman"/>
      <w:sz w:val="18"/>
      <w:szCs w:val="18"/>
    </w:rPr>
  </w:style>
  <w:style w:type="character" w:customStyle="1" w:styleId="2Char">
    <w:name w:val="标题 2 Char"/>
    <w:basedOn w:val="a0"/>
    <w:link w:val="2"/>
    <w:uiPriority w:val="9"/>
    <w:semiHidden/>
    <w:rsid w:val="002841D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21134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1034</Words>
  <Characters>5900</Characters>
  <Application>Microsoft Office Word</Application>
  <DocSecurity>0</DocSecurity>
  <Lines>49</Lines>
  <Paragraphs>13</Paragraphs>
  <ScaleCrop>false</ScaleCrop>
  <Company/>
  <LinksUpToDate>false</LinksUpToDate>
  <CharactersWithSpaces>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Administrator</cp:lastModifiedBy>
  <cp:revision>5</cp:revision>
  <dcterms:created xsi:type="dcterms:W3CDTF">2021-08-03T04:50:00Z</dcterms:created>
  <dcterms:modified xsi:type="dcterms:W3CDTF">2021-08-10T07:10:00Z</dcterms:modified>
</cp:coreProperties>
</file>