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4167" w:rsidRDefault="00254167">
      <w:pPr>
        <w:spacing w:line="560" w:lineRule="exact"/>
        <w:rPr>
          <w:rFonts w:ascii="宋体" w:hAnsi="宋体" w:cs="宋体"/>
          <w:bCs/>
          <w:color w:val="000000"/>
          <w:sz w:val="32"/>
          <w:szCs w:val="32"/>
        </w:rPr>
      </w:pPr>
    </w:p>
    <w:p w:rsidR="00254167" w:rsidRPr="00DF5272" w:rsidRDefault="008A4104" w:rsidP="008A4104">
      <w:pPr>
        <w:pStyle w:val="a5"/>
        <w:spacing w:line="560" w:lineRule="exact"/>
        <w:jc w:val="center"/>
        <w:rPr>
          <w:rFonts w:asciiTheme="majorEastAsia" w:eastAsiaTheme="majorEastAsia" w:hAnsiTheme="majorEastAsia" w:cstheme="majorEastAsia"/>
          <w:b/>
          <w:bCs/>
          <w:sz w:val="44"/>
          <w:szCs w:val="44"/>
        </w:rPr>
      </w:pPr>
      <w:r>
        <w:rPr>
          <w:rFonts w:asciiTheme="majorEastAsia" w:eastAsiaTheme="majorEastAsia" w:hAnsiTheme="majorEastAsia" w:cstheme="majorEastAsia" w:hint="eastAsia"/>
          <w:b/>
          <w:bCs/>
          <w:sz w:val="44"/>
          <w:szCs w:val="44"/>
        </w:rPr>
        <w:t>中方县自然资源局2020年度</w:t>
      </w:r>
      <w:r w:rsidR="0041012F" w:rsidRPr="00DF5272">
        <w:rPr>
          <w:rFonts w:asciiTheme="majorEastAsia" w:eastAsiaTheme="majorEastAsia" w:hAnsiTheme="majorEastAsia" w:cstheme="majorEastAsia" w:hint="eastAsia"/>
          <w:b/>
          <w:bCs/>
          <w:sz w:val="44"/>
          <w:szCs w:val="44"/>
        </w:rPr>
        <w:t>土地整理中心专项资金项目</w:t>
      </w:r>
      <w:r>
        <w:rPr>
          <w:rFonts w:asciiTheme="majorEastAsia" w:eastAsiaTheme="majorEastAsia" w:hAnsiTheme="majorEastAsia" w:cstheme="majorEastAsia" w:hint="eastAsia"/>
          <w:b/>
          <w:bCs/>
          <w:sz w:val="44"/>
          <w:szCs w:val="44"/>
        </w:rPr>
        <w:t>支出绩效自评</w:t>
      </w:r>
      <w:r w:rsidR="0041012F" w:rsidRPr="00DF5272">
        <w:rPr>
          <w:rFonts w:asciiTheme="majorEastAsia" w:eastAsiaTheme="majorEastAsia" w:hAnsiTheme="majorEastAsia" w:cstheme="majorEastAsia" w:hint="eastAsia"/>
          <w:b/>
          <w:bCs/>
          <w:sz w:val="44"/>
          <w:szCs w:val="44"/>
        </w:rPr>
        <w:t>报告</w:t>
      </w:r>
    </w:p>
    <w:p w:rsidR="00254167" w:rsidRDefault="00254167">
      <w:pPr>
        <w:pStyle w:val="a5"/>
        <w:spacing w:line="560" w:lineRule="exact"/>
        <w:ind w:firstLineChars="200" w:firstLine="640"/>
        <w:rPr>
          <w:rFonts w:ascii="宋体" w:hAnsi="宋体" w:cs="宋体"/>
          <w:bCs/>
          <w:sz w:val="32"/>
          <w:szCs w:val="32"/>
        </w:rPr>
      </w:pPr>
    </w:p>
    <w:p w:rsidR="00254167" w:rsidRDefault="0041012F">
      <w:pPr>
        <w:pStyle w:val="a5"/>
        <w:ind w:firstLineChars="200" w:firstLine="640"/>
        <w:rPr>
          <w:rFonts w:ascii="宋体" w:hAnsi="宋体" w:cs="宋体"/>
          <w:bCs/>
          <w:sz w:val="32"/>
          <w:szCs w:val="32"/>
        </w:rPr>
      </w:pPr>
      <w:r>
        <w:rPr>
          <w:rFonts w:ascii="宋体" w:hAnsi="宋体" w:cs="宋体" w:hint="eastAsia"/>
          <w:bCs/>
          <w:sz w:val="32"/>
          <w:szCs w:val="32"/>
        </w:rPr>
        <w:t>根据专项资金支出绩效评价工作要求，规范专项资金的管理，提升财政资金管理科学化、规范化和精细化水平，对土地整理中心专项资金进行绩效评估，现将我县2020年度土地整理中心专项资金绩效自评情况汇报如下：</w:t>
      </w:r>
    </w:p>
    <w:p w:rsidR="00254167" w:rsidRDefault="0041012F">
      <w:pPr>
        <w:pStyle w:val="a5"/>
        <w:ind w:firstLineChars="200" w:firstLine="640"/>
        <w:rPr>
          <w:rFonts w:ascii="宋体" w:hAnsi="宋体" w:cs="宋体"/>
          <w:bCs/>
          <w:sz w:val="32"/>
          <w:szCs w:val="32"/>
        </w:rPr>
      </w:pPr>
      <w:r>
        <w:rPr>
          <w:rFonts w:ascii="宋体" w:hAnsi="宋体" w:cs="宋体" w:hint="eastAsia"/>
          <w:bCs/>
          <w:sz w:val="32"/>
          <w:szCs w:val="32"/>
        </w:rPr>
        <w:t>一、基本情况</w:t>
      </w:r>
    </w:p>
    <w:p w:rsidR="00254167" w:rsidRDefault="0041012F">
      <w:pPr>
        <w:pStyle w:val="p15"/>
        <w:ind w:firstLineChars="200" w:firstLine="640"/>
        <w:jc w:val="both"/>
        <w:rPr>
          <w:bCs/>
          <w:sz w:val="32"/>
          <w:szCs w:val="32"/>
        </w:rPr>
      </w:pPr>
      <w:r>
        <w:rPr>
          <w:rFonts w:hint="eastAsia"/>
          <w:bCs/>
          <w:sz w:val="32"/>
          <w:szCs w:val="32"/>
        </w:rPr>
        <w:t>（一）项目概况。</w:t>
      </w:r>
    </w:p>
    <w:p w:rsidR="00254167" w:rsidRDefault="0041012F">
      <w:pPr>
        <w:pStyle w:val="p15"/>
        <w:ind w:firstLineChars="200" w:firstLine="640"/>
        <w:jc w:val="both"/>
        <w:rPr>
          <w:bCs/>
          <w:sz w:val="32"/>
          <w:szCs w:val="32"/>
        </w:rPr>
      </w:pPr>
      <w:r>
        <w:rPr>
          <w:rFonts w:hint="eastAsia"/>
          <w:bCs/>
          <w:sz w:val="32"/>
          <w:szCs w:val="32"/>
        </w:rPr>
        <w:t>1.项目背景。严格按照落实保护资源基本国策和“在保护中开发，在开发中保护”的方针，立足保护和提高粮食综合生产能力，全面提升土地开发整理工作水平，为全县建设用地占补平衡提供了有力保障。</w:t>
      </w:r>
    </w:p>
    <w:p w:rsidR="00254167" w:rsidRDefault="0041012F">
      <w:pPr>
        <w:pStyle w:val="a5"/>
        <w:ind w:firstLineChars="200" w:firstLine="640"/>
        <w:rPr>
          <w:rFonts w:ascii="宋体" w:hAnsi="宋体" w:cs="宋体"/>
          <w:bCs/>
          <w:sz w:val="32"/>
          <w:szCs w:val="32"/>
        </w:rPr>
      </w:pPr>
      <w:r>
        <w:rPr>
          <w:rFonts w:ascii="宋体" w:hAnsi="宋体" w:cs="宋体" w:hint="eastAsia"/>
          <w:bCs/>
          <w:sz w:val="32"/>
          <w:szCs w:val="32"/>
        </w:rPr>
        <w:t>2.项目绩效目标。通过对农村土地进行整治,改善农民生产、生活条件,推进社会主义新农村建设。促进中方县的生产发展生活宽裕、乡风文明、村容整洁、管理民主，缩小城乡差距，逐步实现城乡一体化目标。</w:t>
      </w:r>
    </w:p>
    <w:p w:rsidR="00254167" w:rsidRDefault="0041012F">
      <w:pPr>
        <w:pStyle w:val="a5"/>
        <w:ind w:firstLineChars="200" w:firstLine="640"/>
        <w:rPr>
          <w:rFonts w:ascii="宋体" w:hAnsi="宋体" w:cs="宋体"/>
          <w:bCs/>
          <w:sz w:val="32"/>
          <w:szCs w:val="32"/>
        </w:rPr>
      </w:pPr>
      <w:r>
        <w:rPr>
          <w:rFonts w:ascii="宋体" w:hAnsi="宋体" w:cs="宋体" w:hint="eastAsia"/>
          <w:bCs/>
          <w:sz w:val="32"/>
          <w:szCs w:val="32"/>
        </w:rPr>
        <w:lastRenderedPageBreak/>
        <w:t>二、绩效评价工作开展情况</w:t>
      </w:r>
    </w:p>
    <w:p w:rsidR="00254167" w:rsidRDefault="0041012F">
      <w:pPr>
        <w:pStyle w:val="a5"/>
        <w:ind w:firstLineChars="200" w:firstLine="640"/>
        <w:rPr>
          <w:rFonts w:ascii="宋体" w:hAnsi="宋体" w:cs="宋体"/>
          <w:bCs/>
          <w:sz w:val="32"/>
          <w:szCs w:val="32"/>
        </w:rPr>
      </w:pPr>
      <w:r>
        <w:rPr>
          <w:rFonts w:ascii="宋体" w:hAnsi="宋体" w:cs="宋体" w:hint="eastAsia"/>
          <w:bCs/>
          <w:sz w:val="32"/>
          <w:szCs w:val="32"/>
        </w:rPr>
        <w:t>（一）绩效评价目的：通过道路建设，实现区内外交通运输，利于区内各种产业发展，居民生产和出行方便。</w:t>
      </w:r>
    </w:p>
    <w:p w:rsidR="00254167" w:rsidRDefault="0041012F">
      <w:pPr>
        <w:pStyle w:val="a5"/>
        <w:ind w:firstLineChars="200" w:firstLine="640"/>
        <w:rPr>
          <w:rFonts w:ascii="宋体" w:hAnsi="宋体" w:cs="宋体"/>
          <w:bCs/>
          <w:sz w:val="32"/>
          <w:szCs w:val="32"/>
        </w:rPr>
      </w:pPr>
      <w:r>
        <w:rPr>
          <w:rFonts w:ascii="宋体" w:hAnsi="宋体" w:cs="宋体" w:hint="eastAsia"/>
          <w:bCs/>
          <w:sz w:val="32"/>
          <w:szCs w:val="32"/>
        </w:rPr>
        <w:t>绩效评价对象和范围：中方县各乡镇。</w:t>
      </w:r>
    </w:p>
    <w:p w:rsidR="00254167" w:rsidRDefault="0041012F">
      <w:pPr>
        <w:pStyle w:val="a5"/>
        <w:ind w:firstLineChars="200" w:firstLine="640"/>
        <w:rPr>
          <w:rFonts w:ascii="宋体" w:hAnsi="宋体" w:cs="宋体"/>
          <w:bCs/>
          <w:sz w:val="32"/>
          <w:szCs w:val="32"/>
        </w:rPr>
      </w:pPr>
      <w:r>
        <w:rPr>
          <w:rFonts w:ascii="宋体" w:hAnsi="宋体" w:cs="宋体" w:hint="eastAsia"/>
          <w:bCs/>
          <w:sz w:val="32"/>
          <w:szCs w:val="32"/>
        </w:rPr>
        <w:t>绩效评价原则：通过道路建设，实现区内外交通运输，利于区内各种产业发展，居民生产和出行方便。</w:t>
      </w:r>
    </w:p>
    <w:p w:rsidR="00254167" w:rsidRDefault="0041012F">
      <w:pPr>
        <w:pStyle w:val="a5"/>
        <w:ind w:firstLineChars="200" w:firstLine="640"/>
        <w:rPr>
          <w:rFonts w:ascii="宋体" w:hAnsi="宋体" w:cs="宋体"/>
          <w:bCs/>
          <w:sz w:val="32"/>
          <w:szCs w:val="32"/>
        </w:rPr>
      </w:pPr>
      <w:r>
        <w:rPr>
          <w:rFonts w:ascii="宋体" w:hAnsi="宋体" w:cs="宋体" w:hint="eastAsia"/>
          <w:bCs/>
          <w:sz w:val="32"/>
          <w:szCs w:val="32"/>
        </w:rPr>
        <w:t>（二）绩效评价工作过程：评估费用预算、监督工程质量，核实工程量。</w:t>
      </w:r>
    </w:p>
    <w:p w:rsidR="00254167" w:rsidRDefault="0041012F">
      <w:pPr>
        <w:pStyle w:val="a5"/>
        <w:ind w:firstLineChars="200" w:firstLine="640"/>
        <w:rPr>
          <w:rFonts w:ascii="宋体" w:hAnsi="宋体" w:cs="宋体"/>
          <w:bCs/>
          <w:sz w:val="32"/>
          <w:szCs w:val="32"/>
        </w:rPr>
      </w:pPr>
      <w:r>
        <w:rPr>
          <w:rFonts w:ascii="宋体" w:hAnsi="宋体" w:cs="宋体" w:hint="eastAsia"/>
          <w:bCs/>
          <w:sz w:val="32"/>
          <w:szCs w:val="32"/>
        </w:rPr>
        <w:t>三、综合评价情况及评价结论</w:t>
      </w:r>
    </w:p>
    <w:p w:rsidR="00254167" w:rsidRDefault="0041012F">
      <w:pPr>
        <w:pStyle w:val="a5"/>
        <w:ind w:firstLineChars="200" w:firstLine="640"/>
        <w:rPr>
          <w:rFonts w:ascii="宋体" w:hAnsi="宋体" w:cs="宋体"/>
          <w:bCs/>
          <w:sz w:val="32"/>
          <w:szCs w:val="32"/>
        </w:rPr>
      </w:pPr>
      <w:r>
        <w:rPr>
          <w:rFonts w:ascii="宋体" w:hAnsi="宋体" w:cs="宋体" w:hint="eastAsia"/>
          <w:bCs/>
          <w:sz w:val="32"/>
          <w:szCs w:val="32"/>
        </w:rPr>
        <w:t>此次项目综合评分为97分，档次为优。</w:t>
      </w:r>
    </w:p>
    <w:p w:rsidR="00254167" w:rsidRDefault="0041012F">
      <w:pPr>
        <w:pStyle w:val="a5"/>
        <w:ind w:firstLineChars="200" w:firstLine="640"/>
        <w:rPr>
          <w:rFonts w:ascii="宋体" w:hAnsi="宋体" w:cs="宋体"/>
          <w:bCs/>
          <w:sz w:val="32"/>
          <w:szCs w:val="32"/>
        </w:rPr>
      </w:pPr>
      <w:r>
        <w:rPr>
          <w:rFonts w:ascii="宋体" w:hAnsi="宋体" w:cs="宋体" w:hint="eastAsia"/>
          <w:bCs/>
          <w:sz w:val="32"/>
          <w:szCs w:val="32"/>
        </w:rPr>
        <w:t>四、绩效评价指标分析</w:t>
      </w:r>
    </w:p>
    <w:p w:rsidR="00254167" w:rsidRDefault="0041012F">
      <w:pPr>
        <w:pStyle w:val="a5"/>
        <w:ind w:firstLineChars="200" w:firstLine="640"/>
        <w:rPr>
          <w:rFonts w:ascii="宋体" w:hAnsi="宋体" w:cs="宋体"/>
          <w:bCs/>
          <w:sz w:val="32"/>
          <w:szCs w:val="32"/>
        </w:rPr>
      </w:pPr>
      <w:r>
        <w:rPr>
          <w:rFonts w:ascii="宋体" w:hAnsi="宋体" w:cs="宋体" w:hint="eastAsia"/>
          <w:bCs/>
          <w:sz w:val="32"/>
          <w:szCs w:val="32"/>
        </w:rPr>
        <w:t>（一）项目决策情况。通过道路建设，实现区内外交通运输，利于区内各种产业发展，居民生产和出行方便。</w:t>
      </w:r>
    </w:p>
    <w:p w:rsidR="00254167" w:rsidRDefault="0041012F">
      <w:pPr>
        <w:pStyle w:val="a5"/>
        <w:ind w:firstLineChars="200" w:firstLine="640"/>
        <w:rPr>
          <w:rFonts w:ascii="宋体" w:hAnsi="宋体" w:cs="宋体"/>
          <w:bCs/>
          <w:sz w:val="32"/>
          <w:szCs w:val="32"/>
        </w:rPr>
      </w:pPr>
      <w:r>
        <w:rPr>
          <w:rFonts w:ascii="宋体" w:hAnsi="宋体" w:cs="宋体" w:hint="eastAsia"/>
          <w:bCs/>
          <w:sz w:val="32"/>
          <w:szCs w:val="32"/>
        </w:rPr>
        <w:t>（二）项目过程情况。自然资源局立项，财政局预算评审，项目公开招投标，项目具体实施，项目工程验收，审计局对工程审计，组织相关部门进行工程及行政验收。</w:t>
      </w:r>
    </w:p>
    <w:p w:rsidR="00254167" w:rsidRDefault="0041012F">
      <w:pPr>
        <w:pStyle w:val="a5"/>
        <w:ind w:firstLineChars="200" w:firstLine="640"/>
        <w:rPr>
          <w:rFonts w:ascii="宋体" w:hAnsi="宋体" w:cs="宋体"/>
          <w:sz w:val="32"/>
          <w:szCs w:val="32"/>
        </w:rPr>
      </w:pPr>
      <w:r>
        <w:rPr>
          <w:rFonts w:ascii="宋体" w:hAnsi="宋体" w:cs="宋体" w:hint="eastAsia"/>
          <w:bCs/>
          <w:sz w:val="32"/>
          <w:szCs w:val="32"/>
        </w:rPr>
        <w:lastRenderedPageBreak/>
        <w:t>（三）项目产出情况。</w:t>
      </w:r>
      <w:r>
        <w:rPr>
          <w:rFonts w:ascii="宋体" w:hAnsi="宋体" w:cs="宋体" w:hint="eastAsia"/>
          <w:sz w:val="32"/>
          <w:szCs w:val="32"/>
        </w:rPr>
        <w:t>2020年，县委、县政府为我局下达完成耕地占补平衡开发任务8000亩，由于今年受新冠疫情影响和其它不稳定因素，给项目选址和施工造成一定困难。在项目实施过程中，我中心严把质量关，对每块地施工过程实行监督管理，不符合要求的当场下达整改通知，对于整改不到位的坚持不予通过。目前得到省厅指标确认面积1615.65亩（其中水田476.4亩，旱地1139.25亩），完成县级验收的面积2287.96亩，其中水田1158.35亩，旱地1129.61亩，已竣工待验收面积681亩，其中水田333亩，旱地348亩。</w:t>
      </w:r>
    </w:p>
    <w:p w:rsidR="00254167" w:rsidRDefault="0041012F">
      <w:pPr>
        <w:pStyle w:val="a5"/>
        <w:ind w:firstLineChars="200" w:firstLine="640"/>
        <w:rPr>
          <w:rFonts w:ascii="宋体" w:hAnsi="宋体" w:cs="宋体"/>
          <w:sz w:val="32"/>
          <w:szCs w:val="32"/>
        </w:rPr>
      </w:pPr>
      <w:r>
        <w:rPr>
          <w:rFonts w:ascii="宋体" w:hAnsi="宋体" w:cs="宋体" w:hint="eastAsia"/>
          <w:sz w:val="32"/>
          <w:szCs w:val="32"/>
        </w:rPr>
        <w:t>1.完成下达2016年市县高标准农田建设资金19.23万元（中方县桐木镇楠木铺高标准农田建设项目）；</w:t>
      </w:r>
    </w:p>
    <w:p w:rsidR="00254167" w:rsidRDefault="0041012F">
      <w:pPr>
        <w:pStyle w:val="a5"/>
        <w:ind w:firstLineChars="200" w:firstLine="640"/>
        <w:rPr>
          <w:rFonts w:ascii="宋体" w:hAnsi="宋体" w:cs="宋体"/>
          <w:sz w:val="32"/>
          <w:szCs w:val="32"/>
        </w:rPr>
      </w:pPr>
      <w:r>
        <w:rPr>
          <w:rFonts w:ascii="宋体" w:hAnsi="宋体" w:cs="宋体" w:hint="eastAsia"/>
          <w:sz w:val="32"/>
          <w:szCs w:val="32"/>
        </w:rPr>
        <w:t>2.完成预拨2016年省级高标准农田项目资金27.93万元（中方县新路河字溪村等三个村土地整治项目）；</w:t>
      </w:r>
    </w:p>
    <w:p w:rsidR="00254167" w:rsidRDefault="0041012F">
      <w:pPr>
        <w:pStyle w:val="a5"/>
        <w:ind w:firstLineChars="200" w:firstLine="640"/>
        <w:rPr>
          <w:rFonts w:ascii="宋体" w:hAnsi="宋体" w:cs="宋体"/>
          <w:sz w:val="32"/>
          <w:szCs w:val="32"/>
        </w:rPr>
      </w:pPr>
      <w:r>
        <w:rPr>
          <w:rFonts w:ascii="宋体" w:hAnsi="宋体" w:cs="宋体" w:hint="eastAsia"/>
          <w:sz w:val="32"/>
          <w:szCs w:val="32"/>
        </w:rPr>
        <w:t>3.完成下达2016年省级高标准农田建设资金尾款30.53万元（中方县泸阳岩子元高标准农田建设项目、中方县新路河字溪村等三个村土地整治项目）；</w:t>
      </w:r>
    </w:p>
    <w:p w:rsidR="00254167" w:rsidRDefault="0041012F">
      <w:pPr>
        <w:pStyle w:val="a5"/>
        <w:ind w:firstLineChars="200" w:firstLine="640"/>
        <w:rPr>
          <w:rFonts w:ascii="宋体" w:hAnsi="宋体" w:cs="宋体"/>
          <w:sz w:val="32"/>
          <w:szCs w:val="32"/>
        </w:rPr>
      </w:pPr>
      <w:r>
        <w:rPr>
          <w:rFonts w:ascii="宋体" w:hAnsi="宋体" w:cs="宋体" w:hint="eastAsia"/>
          <w:sz w:val="32"/>
          <w:szCs w:val="32"/>
        </w:rPr>
        <w:lastRenderedPageBreak/>
        <w:t>4.完成下达2017年灾毁耕地复垦补助资金1.85万元（中方县铜湾镇费家田村盖板涵工程项目）；</w:t>
      </w:r>
    </w:p>
    <w:p w:rsidR="00254167" w:rsidRDefault="0041012F">
      <w:pPr>
        <w:pStyle w:val="a5"/>
        <w:ind w:firstLineChars="200" w:firstLine="640"/>
        <w:rPr>
          <w:rFonts w:ascii="宋体" w:hAnsi="宋体" w:cs="宋体"/>
          <w:sz w:val="32"/>
          <w:szCs w:val="32"/>
        </w:rPr>
      </w:pPr>
      <w:r>
        <w:rPr>
          <w:rFonts w:ascii="宋体" w:hAnsi="宋体" w:cs="宋体" w:hint="eastAsia"/>
          <w:sz w:val="32"/>
          <w:szCs w:val="32"/>
        </w:rPr>
        <w:t>5.完成省投资历史遗留和自然灾害损毁土地复垦资金54万元（中方县泸阳镇细缅垅村历史遗留和自害灾害损毁土地复垦项目）；</w:t>
      </w:r>
    </w:p>
    <w:p w:rsidR="00254167" w:rsidRDefault="0041012F">
      <w:pPr>
        <w:pStyle w:val="a5"/>
        <w:ind w:firstLineChars="200" w:firstLine="640"/>
        <w:rPr>
          <w:rFonts w:ascii="宋体" w:hAnsi="宋体" w:cs="宋体"/>
          <w:sz w:val="32"/>
          <w:szCs w:val="32"/>
        </w:rPr>
      </w:pPr>
      <w:r>
        <w:rPr>
          <w:rFonts w:ascii="宋体" w:hAnsi="宋体" w:cs="宋体" w:hint="eastAsia"/>
          <w:sz w:val="32"/>
          <w:szCs w:val="32"/>
        </w:rPr>
        <w:t>6.完成下达2018年省投资历史遗留和自然灾害损毁土地复垦项目预拨资金76.1万元（泸阳镇细缅垅村灾毁项目、袁家上炉村桂花村土地整治项目、桐木镇半界村土地整治项目）；</w:t>
      </w:r>
    </w:p>
    <w:p w:rsidR="00254167" w:rsidRDefault="0041012F">
      <w:pPr>
        <w:pStyle w:val="a5"/>
        <w:ind w:firstLineChars="200" w:firstLine="640"/>
        <w:rPr>
          <w:rFonts w:ascii="宋体" w:hAnsi="宋体" w:cs="宋体"/>
          <w:sz w:val="32"/>
          <w:szCs w:val="32"/>
        </w:rPr>
      </w:pPr>
      <w:r>
        <w:rPr>
          <w:rFonts w:ascii="宋体" w:hAnsi="宋体" w:cs="宋体" w:hint="eastAsia"/>
          <w:sz w:val="32"/>
          <w:szCs w:val="32"/>
        </w:rPr>
        <w:t>7.完成拨付历年高标准农田建设项目尾款33.54万元（蒿吉坪瑶族乡吉都堂土地开发项目、桐木楠木铺土地开发项目；锦溪阳中村土地整治项目、接龙办田村土地整治项目、接龙卧龙村灾毁复垦项目、桃江村助溪村下丰坡村等土地整治项目、炉亭坳塔灯田村土地整治项目等）。</w:t>
      </w:r>
    </w:p>
    <w:p w:rsidR="00254167" w:rsidRDefault="0041012F">
      <w:pPr>
        <w:pStyle w:val="a5"/>
        <w:ind w:firstLineChars="200" w:firstLine="640"/>
        <w:rPr>
          <w:rFonts w:ascii="宋体" w:hAnsi="宋体" w:cs="宋体"/>
          <w:sz w:val="32"/>
          <w:szCs w:val="32"/>
        </w:rPr>
      </w:pPr>
      <w:r>
        <w:rPr>
          <w:rFonts w:ascii="宋体" w:hAnsi="宋体" w:cs="宋体" w:hint="eastAsia"/>
          <w:sz w:val="32"/>
          <w:szCs w:val="32"/>
        </w:rPr>
        <w:t>以上2020年土地整理中心专项资金项目支出共计243.18万元。</w:t>
      </w:r>
    </w:p>
    <w:p w:rsidR="00254167" w:rsidRDefault="0041012F">
      <w:pPr>
        <w:pStyle w:val="a5"/>
        <w:ind w:firstLineChars="200" w:firstLine="608"/>
        <w:rPr>
          <w:rFonts w:ascii="宋体" w:hAnsi="宋体" w:cs="宋体"/>
          <w:bCs/>
          <w:sz w:val="32"/>
          <w:szCs w:val="32"/>
        </w:rPr>
      </w:pPr>
      <w:r>
        <w:rPr>
          <w:rFonts w:ascii="宋体" w:hAnsi="宋体" w:cs="宋体" w:hint="eastAsia"/>
          <w:bCs/>
          <w:spacing w:val="-8"/>
          <w:sz w:val="32"/>
          <w:szCs w:val="32"/>
        </w:rPr>
        <w:t>（四）</w:t>
      </w:r>
      <w:r>
        <w:rPr>
          <w:rFonts w:ascii="宋体" w:hAnsi="宋体" w:cs="宋体" w:hint="eastAsia"/>
          <w:bCs/>
          <w:sz w:val="32"/>
          <w:szCs w:val="32"/>
        </w:rPr>
        <w:t>项目效益情况。促进中方县的生产发展生活宽裕、乡</w:t>
      </w:r>
      <w:r>
        <w:rPr>
          <w:rFonts w:ascii="宋体" w:hAnsi="宋体" w:cs="宋体" w:hint="eastAsia"/>
          <w:bCs/>
          <w:sz w:val="32"/>
          <w:szCs w:val="32"/>
        </w:rPr>
        <w:lastRenderedPageBreak/>
        <w:t>风文明、村容整洁、管理民主，缩小城乡差距，逐步实现城乡一体化目标。</w:t>
      </w:r>
    </w:p>
    <w:p w:rsidR="00254167" w:rsidRDefault="0041012F">
      <w:pPr>
        <w:pStyle w:val="a5"/>
        <w:ind w:firstLineChars="200" w:firstLine="640"/>
        <w:rPr>
          <w:rFonts w:ascii="宋体" w:hAnsi="宋体" w:cs="宋体"/>
          <w:bCs/>
          <w:sz w:val="32"/>
          <w:szCs w:val="32"/>
        </w:rPr>
      </w:pPr>
      <w:r>
        <w:rPr>
          <w:rFonts w:ascii="宋体" w:hAnsi="宋体" w:cs="宋体" w:hint="eastAsia"/>
          <w:bCs/>
          <w:sz w:val="32"/>
          <w:szCs w:val="32"/>
        </w:rPr>
        <w:t>五、主要经验及做法、存在的问题及原因分析</w:t>
      </w:r>
    </w:p>
    <w:p w:rsidR="00254167" w:rsidRDefault="0041012F">
      <w:pPr>
        <w:pStyle w:val="a5"/>
        <w:numPr>
          <w:ilvl w:val="0"/>
          <w:numId w:val="1"/>
        </w:numPr>
        <w:rPr>
          <w:rFonts w:ascii="宋体" w:hAnsi="宋体" w:cs="宋体"/>
          <w:bCs/>
          <w:sz w:val="32"/>
          <w:szCs w:val="32"/>
        </w:rPr>
      </w:pPr>
      <w:r>
        <w:rPr>
          <w:rFonts w:ascii="宋体" w:hAnsi="宋体" w:cs="宋体" w:hint="eastAsia"/>
          <w:bCs/>
          <w:sz w:val="32"/>
          <w:szCs w:val="32"/>
        </w:rPr>
        <w:t>坚持公开招投标</w:t>
      </w:r>
    </w:p>
    <w:p w:rsidR="00254167" w:rsidRDefault="0041012F">
      <w:pPr>
        <w:pStyle w:val="a5"/>
        <w:numPr>
          <w:ilvl w:val="0"/>
          <w:numId w:val="1"/>
        </w:numPr>
        <w:rPr>
          <w:rFonts w:ascii="宋体" w:hAnsi="宋体" w:cs="宋体"/>
          <w:bCs/>
          <w:sz w:val="32"/>
          <w:szCs w:val="32"/>
        </w:rPr>
      </w:pPr>
      <w:r>
        <w:rPr>
          <w:rFonts w:ascii="宋体" w:hAnsi="宋体" w:cs="宋体" w:hint="eastAsia"/>
          <w:bCs/>
          <w:sz w:val="32"/>
          <w:szCs w:val="32"/>
        </w:rPr>
        <w:t>加强工程质量管理</w:t>
      </w:r>
    </w:p>
    <w:p w:rsidR="00254167" w:rsidRDefault="0041012F">
      <w:pPr>
        <w:pStyle w:val="a5"/>
        <w:ind w:firstLineChars="200" w:firstLine="640"/>
        <w:rPr>
          <w:rFonts w:ascii="宋体" w:hAnsi="宋体" w:cs="宋体"/>
          <w:bCs/>
          <w:sz w:val="32"/>
          <w:szCs w:val="32"/>
        </w:rPr>
      </w:pPr>
      <w:r>
        <w:rPr>
          <w:rFonts w:ascii="宋体" w:hAnsi="宋体" w:cs="宋体" w:hint="eastAsia"/>
          <w:bCs/>
          <w:sz w:val="32"/>
          <w:szCs w:val="32"/>
        </w:rPr>
        <w:t>六、有关建议</w:t>
      </w:r>
    </w:p>
    <w:p w:rsidR="00254167" w:rsidRDefault="0041012F">
      <w:pPr>
        <w:pStyle w:val="a5"/>
        <w:ind w:leftChars="200" w:left="420" w:firstLineChars="200" w:firstLine="640"/>
        <w:rPr>
          <w:rFonts w:ascii="宋体" w:hAnsi="宋体" w:cs="宋体"/>
          <w:bCs/>
          <w:sz w:val="32"/>
          <w:szCs w:val="32"/>
        </w:rPr>
      </w:pPr>
      <w:r>
        <w:rPr>
          <w:rFonts w:ascii="宋体" w:hAnsi="宋体" w:cs="宋体" w:hint="eastAsia"/>
          <w:bCs/>
          <w:sz w:val="32"/>
          <w:szCs w:val="32"/>
        </w:rPr>
        <w:t>希望政府部门行政验收完成以后，加快支付进度，以便工程顺利实施。</w:t>
      </w:r>
    </w:p>
    <w:p w:rsidR="00254167" w:rsidRDefault="0041012F">
      <w:pPr>
        <w:pStyle w:val="a5"/>
        <w:ind w:firstLineChars="200" w:firstLine="640"/>
        <w:rPr>
          <w:rFonts w:ascii="宋体" w:hAnsi="宋体" w:cs="宋体"/>
          <w:bCs/>
          <w:sz w:val="32"/>
          <w:szCs w:val="32"/>
        </w:rPr>
      </w:pPr>
      <w:r>
        <w:rPr>
          <w:rFonts w:ascii="宋体" w:hAnsi="宋体" w:cs="宋体" w:hint="eastAsia"/>
          <w:bCs/>
          <w:sz w:val="32"/>
          <w:szCs w:val="32"/>
        </w:rPr>
        <w:t>七、其他需要说明的问题</w:t>
      </w:r>
    </w:p>
    <w:p w:rsidR="00254167" w:rsidRDefault="0041012F">
      <w:pPr>
        <w:pStyle w:val="a5"/>
        <w:ind w:firstLineChars="550" w:firstLine="1760"/>
        <w:rPr>
          <w:rFonts w:ascii="宋体" w:hAnsi="宋体" w:cs="宋体"/>
          <w:bCs/>
          <w:sz w:val="32"/>
          <w:szCs w:val="32"/>
        </w:rPr>
      </w:pPr>
      <w:r>
        <w:rPr>
          <w:rFonts w:ascii="宋体" w:hAnsi="宋体" w:cs="宋体" w:hint="eastAsia"/>
          <w:bCs/>
          <w:sz w:val="32"/>
          <w:szCs w:val="32"/>
        </w:rPr>
        <w:t>无</w:t>
      </w:r>
    </w:p>
    <w:p w:rsidR="00254167" w:rsidRDefault="00254167">
      <w:pPr>
        <w:pStyle w:val="a5"/>
        <w:ind w:firstLineChars="550" w:firstLine="1760"/>
        <w:rPr>
          <w:rFonts w:ascii="宋体" w:hAnsi="宋体" w:cs="宋体"/>
          <w:bCs/>
          <w:sz w:val="32"/>
          <w:szCs w:val="32"/>
        </w:rPr>
      </w:pPr>
    </w:p>
    <w:p w:rsidR="00254167" w:rsidRDefault="0041012F">
      <w:pPr>
        <w:widowControl/>
        <w:ind w:firstLine="645"/>
        <w:jc w:val="left"/>
        <w:rPr>
          <w:rFonts w:ascii="宋体" w:hAnsi="宋体" w:cs="宋体"/>
          <w:bCs/>
          <w:sz w:val="32"/>
          <w:szCs w:val="32"/>
        </w:rPr>
      </w:pPr>
      <w:r>
        <w:rPr>
          <w:rFonts w:ascii="宋体" w:hAnsi="宋体" w:cs="宋体" w:hint="eastAsia"/>
          <w:bCs/>
          <w:sz w:val="32"/>
          <w:szCs w:val="32"/>
        </w:rPr>
        <w:t>附件：1.项目支出绩效自评表</w:t>
      </w:r>
    </w:p>
    <w:p w:rsidR="00254167" w:rsidRDefault="0041012F">
      <w:pPr>
        <w:widowControl/>
        <w:ind w:firstLineChars="500" w:firstLine="1600"/>
        <w:jc w:val="left"/>
        <w:rPr>
          <w:rFonts w:ascii="宋体" w:hAnsi="宋体" w:cs="宋体"/>
          <w:bCs/>
          <w:sz w:val="32"/>
          <w:szCs w:val="32"/>
        </w:rPr>
      </w:pPr>
      <w:r>
        <w:rPr>
          <w:rFonts w:ascii="宋体" w:hAnsi="宋体" w:cs="宋体" w:hint="eastAsia"/>
          <w:bCs/>
          <w:sz w:val="32"/>
          <w:szCs w:val="32"/>
        </w:rPr>
        <w:t>2.项目支出绩效评价指标</w:t>
      </w:r>
      <w:r>
        <w:rPr>
          <w:rFonts w:ascii="宋体" w:hAnsi="宋体" w:cs="宋体" w:hint="eastAsia"/>
          <w:bCs/>
          <w:color w:val="000000"/>
          <w:kern w:val="0"/>
          <w:sz w:val="32"/>
          <w:szCs w:val="32"/>
        </w:rPr>
        <w:t>评分表</w:t>
      </w:r>
    </w:p>
    <w:p w:rsidR="00254167" w:rsidRDefault="00254167">
      <w:pPr>
        <w:widowControl/>
        <w:spacing w:line="510" w:lineRule="exact"/>
        <w:ind w:firstLineChars="500" w:firstLine="1600"/>
        <w:jc w:val="left"/>
        <w:rPr>
          <w:rFonts w:ascii="宋体" w:hAnsi="宋体" w:cs="宋体"/>
          <w:bCs/>
          <w:color w:val="000000"/>
          <w:kern w:val="0"/>
          <w:sz w:val="32"/>
          <w:szCs w:val="32"/>
        </w:rPr>
      </w:pPr>
    </w:p>
    <w:p w:rsidR="00254167" w:rsidRDefault="00254167">
      <w:pPr>
        <w:pStyle w:val="a5"/>
        <w:spacing w:line="560" w:lineRule="exact"/>
        <w:rPr>
          <w:rFonts w:ascii="宋体" w:hAnsi="宋体" w:cs="宋体"/>
          <w:bCs/>
          <w:sz w:val="28"/>
          <w:szCs w:val="28"/>
        </w:rPr>
      </w:pPr>
    </w:p>
    <w:p w:rsidR="00254167" w:rsidRDefault="00254167">
      <w:pPr>
        <w:pStyle w:val="a5"/>
        <w:spacing w:line="560" w:lineRule="exact"/>
        <w:rPr>
          <w:rFonts w:ascii="宋体" w:hAnsi="宋体" w:cs="宋体"/>
          <w:bCs/>
          <w:sz w:val="28"/>
          <w:szCs w:val="28"/>
        </w:rPr>
      </w:pPr>
    </w:p>
    <w:p w:rsidR="00254167" w:rsidRDefault="00254167">
      <w:pPr>
        <w:pStyle w:val="a5"/>
        <w:spacing w:line="560" w:lineRule="exact"/>
        <w:rPr>
          <w:rFonts w:ascii="宋体" w:hAnsi="宋体" w:cs="宋体"/>
          <w:bCs/>
          <w:sz w:val="28"/>
          <w:szCs w:val="28"/>
        </w:rPr>
      </w:pPr>
    </w:p>
    <w:p w:rsidR="00254167" w:rsidRDefault="00254167">
      <w:pPr>
        <w:pStyle w:val="a5"/>
        <w:spacing w:line="560" w:lineRule="exact"/>
        <w:rPr>
          <w:rFonts w:ascii="宋体" w:hAnsi="宋体" w:cs="宋体"/>
          <w:bCs/>
          <w:sz w:val="28"/>
          <w:szCs w:val="28"/>
        </w:rPr>
      </w:pPr>
    </w:p>
    <w:p w:rsidR="00254167" w:rsidRDefault="0041012F">
      <w:pPr>
        <w:spacing w:line="400" w:lineRule="exact"/>
        <w:rPr>
          <w:rFonts w:eastAsia="仿宋_GB2312"/>
          <w:bCs/>
          <w:color w:val="000000"/>
          <w:sz w:val="32"/>
          <w:szCs w:val="32"/>
        </w:rPr>
      </w:pPr>
      <w:bookmarkStart w:id="0" w:name="_GoBack"/>
      <w:bookmarkEnd w:id="0"/>
      <w:r>
        <w:rPr>
          <w:rFonts w:eastAsia="仿宋_GB2312"/>
          <w:bCs/>
          <w:color w:val="000000"/>
          <w:sz w:val="32"/>
          <w:szCs w:val="32"/>
        </w:rPr>
        <w:lastRenderedPageBreak/>
        <w:t>附件</w:t>
      </w:r>
      <w:r>
        <w:rPr>
          <w:rFonts w:eastAsia="仿宋_GB2312" w:hint="eastAsia"/>
          <w:bCs/>
          <w:color w:val="000000"/>
          <w:sz w:val="32"/>
          <w:szCs w:val="32"/>
        </w:rPr>
        <w:t>1</w:t>
      </w:r>
    </w:p>
    <w:tbl>
      <w:tblPr>
        <w:tblW w:w="9080" w:type="dxa"/>
        <w:jc w:val="center"/>
        <w:tblLayout w:type="fixed"/>
        <w:tblLook w:val="04A0"/>
      </w:tblPr>
      <w:tblGrid>
        <w:gridCol w:w="588"/>
        <w:gridCol w:w="980"/>
        <w:gridCol w:w="1112"/>
        <w:gridCol w:w="730"/>
        <w:gridCol w:w="1134"/>
        <w:gridCol w:w="284"/>
        <w:gridCol w:w="850"/>
        <w:gridCol w:w="851"/>
        <w:gridCol w:w="283"/>
        <w:gridCol w:w="284"/>
        <w:gridCol w:w="425"/>
        <w:gridCol w:w="142"/>
        <w:gridCol w:w="709"/>
        <w:gridCol w:w="708"/>
      </w:tblGrid>
      <w:tr w:rsidR="00254167">
        <w:trPr>
          <w:trHeight w:hRule="exact" w:val="349"/>
          <w:jc w:val="center"/>
        </w:trPr>
        <w:tc>
          <w:tcPr>
            <w:tcW w:w="9080" w:type="dxa"/>
            <w:gridSpan w:val="14"/>
            <w:tcBorders>
              <w:top w:val="nil"/>
              <w:left w:val="nil"/>
              <w:bottom w:val="nil"/>
              <w:right w:val="nil"/>
            </w:tcBorders>
            <w:vAlign w:val="center"/>
          </w:tcPr>
          <w:p w:rsidR="00254167" w:rsidRDefault="00254167">
            <w:pPr>
              <w:widowControl/>
              <w:spacing w:line="320" w:lineRule="exact"/>
              <w:rPr>
                <w:b/>
                <w:bCs/>
                <w:kern w:val="0"/>
                <w:sz w:val="32"/>
                <w:szCs w:val="32"/>
              </w:rPr>
            </w:pPr>
          </w:p>
        </w:tc>
      </w:tr>
      <w:tr w:rsidR="00254167">
        <w:trPr>
          <w:trHeight w:hRule="exact" w:val="836"/>
          <w:jc w:val="center"/>
        </w:trPr>
        <w:tc>
          <w:tcPr>
            <w:tcW w:w="9080" w:type="dxa"/>
            <w:gridSpan w:val="14"/>
            <w:tcBorders>
              <w:top w:val="nil"/>
              <w:left w:val="nil"/>
              <w:bottom w:val="nil"/>
              <w:right w:val="nil"/>
            </w:tcBorders>
            <w:vAlign w:val="center"/>
          </w:tcPr>
          <w:p w:rsidR="00254167" w:rsidRDefault="0041012F">
            <w:pPr>
              <w:widowControl/>
              <w:spacing w:line="320" w:lineRule="exact"/>
              <w:jc w:val="center"/>
              <w:rPr>
                <w:b/>
                <w:bCs/>
                <w:kern w:val="0"/>
                <w:sz w:val="32"/>
                <w:szCs w:val="32"/>
              </w:rPr>
            </w:pPr>
            <w:r>
              <w:rPr>
                <w:b/>
                <w:bCs/>
                <w:kern w:val="0"/>
                <w:sz w:val="32"/>
                <w:szCs w:val="32"/>
              </w:rPr>
              <w:t>项目支出绩效自评表</w:t>
            </w:r>
          </w:p>
        </w:tc>
      </w:tr>
      <w:tr w:rsidR="00254167">
        <w:trPr>
          <w:trHeight w:val="201"/>
          <w:jc w:val="center"/>
        </w:trPr>
        <w:tc>
          <w:tcPr>
            <w:tcW w:w="9080" w:type="dxa"/>
            <w:gridSpan w:val="14"/>
            <w:tcBorders>
              <w:top w:val="nil"/>
              <w:left w:val="nil"/>
              <w:bottom w:val="nil"/>
              <w:right w:val="nil"/>
            </w:tcBorders>
          </w:tcPr>
          <w:p w:rsidR="00254167" w:rsidRDefault="0041012F">
            <w:pPr>
              <w:widowControl/>
              <w:jc w:val="center"/>
              <w:rPr>
                <w:kern w:val="0"/>
                <w:sz w:val="22"/>
                <w:szCs w:val="22"/>
              </w:rPr>
            </w:pPr>
            <w:r>
              <w:rPr>
                <w:kern w:val="0"/>
                <w:sz w:val="22"/>
                <w:szCs w:val="22"/>
              </w:rPr>
              <w:t>（</w:t>
            </w:r>
            <w:r>
              <w:rPr>
                <w:rFonts w:hint="eastAsia"/>
                <w:kern w:val="0"/>
                <w:sz w:val="22"/>
                <w:szCs w:val="22"/>
              </w:rPr>
              <w:t>2020</w:t>
            </w:r>
            <w:r>
              <w:rPr>
                <w:kern w:val="0"/>
                <w:sz w:val="22"/>
                <w:szCs w:val="22"/>
              </w:rPr>
              <w:t>年度）</w:t>
            </w:r>
          </w:p>
        </w:tc>
      </w:tr>
      <w:tr w:rsidR="00254167">
        <w:trPr>
          <w:trHeight w:hRule="exact" w:val="599"/>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254167" w:rsidRDefault="0041012F">
            <w:pPr>
              <w:widowControl/>
              <w:spacing w:line="240" w:lineRule="exact"/>
              <w:jc w:val="center"/>
              <w:rPr>
                <w:kern w:val="0"/>
                <w:sz w:val="18"/>
                <w:szCs w:val="18"/>
              </w:rPr>
            </w:pPr>
            <w:r>
              <w:rPr>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254167" w:rsidRDefault="0041012F">
            <w:pPr>
              <w:widowControl/>
              <w:spacing w:line="240" w:lineRule="exact"/>
              <w:jc w:val="center"/>
              <w:rPr>
                <w:kern w:val="0"/>
                <w:sz w:val="18"/>
                <w:szCs w:val="18"/>
              </w:rPr>
            </w:pPr>
            <w:r>
              <w:rPr>
                <w:rFonts w:ascii="宋体" w:hAnsi="宋体" w:cs="宋体" w:hint="eastAsia"/>
                <w:bCs/>
                <w:kern w:val="0"/>
                <w:szCs w:val="21"/>
              </w:rPr>
              <w:t>土地整理中心专项资金项目</w:t>
            </w:r>
          </w:p>
        </w:tc>
      </w:tr>
      <w:tr w:rsidR="00254167">
        <w:trPr>
          <w:trHeight w:hRule="exact" w:val="665"/>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254167" w:rsidRDefault="0041012F">
            <w:pPr>
              <w:widowControl/>
              <w:spacing w:line="240" w:lineRule="exact"/>
              <w:jc w:val="center"/>
              <w:rPr>
                <w:kern w:val="0"/>
                <w:sz w:val="18"/>
                <w:szCs w:val="18"/>
              </w:rPr>
            </w:pPr>
            <w:r>
              <w:rPr>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254167" w:rsidRDefault="0041012F">
            <w:pPr>
              <w:widowControl/>
              <w:spacing w:line="240" w:lineRule="exact"/>
              <w:jc w:val="center"/>
              <w:rPr>
                <w:rFonts w:ascii="宋体" w:hAnsi="宋体" w:cs="宋体"/>
                <w:bCs/>
                <w:kern w:val="0"/>
                <w:sz w:val="18"/>
                <w:szCs w:val="18"/>
              </w:rPr>
            </w:pPr>
            <w:r>
              <w:rPr>
                <w:rFonts w:ascii="宋体" w:hAnsi="宋体" w:cs="宋体" w:hint="eastAsia"/>
                <w:bCs/>
                <w:kern w:val="0"/>
                <w:szCs w:val="21"/>
              </w:rPr>
              <w:t>中方县自然资源局</w:t>
            </w:r>
          </w:p>
        </w:tc>
        <w:tc>
          <w:tcPr>
            <w:tcW w:w="1134" w:type="dxa"/>
            <w:gridSpan w:val="2"/>
            <w:tcBorders>
              <w:top w:val="nil"/>
              <w:left w:val="nil"/>
              <w:bottom w:val="single" w:sz="4" w:space="0" w:color="auto"/>
              <w:right w:val="single" w:sz="4" w:space="0" w:color="auto"/>
            </w:tcBorders>
            <w:vAlign w:val="center"/>
          </w:tcPr>
          <w:p w:rsidR="00254167" w:rsidRDefault="0041012F">
            <w:pPr>
              <w:widowControl/>
              <w:spacing w:line="240" w:lineRule="exact"/>
              <w:jc w:val="center"/>
              <w:rPr>
                <w:rFonts w:ascii="宋体" w:hAnsi="宋体" w:cs="宋体"/>
                <w:bCs/>
                <w:kern w:val="0"/>
                <w:sz w:val="18"/>
                <w:szCs w:val="18"/>
              </w:rPr>
            </w:pPr>
            <w:r>
              <w:rPr>
                <w:rFonts w:ascii="宋体" w:hAnsi="宋体" w:cs="宋体" w:hint="eastAsia"/>
                <w:bCs/>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254167" w:rsidRDefault="0041012F">
            <w:pPr>
              <w:widowControl/>
              <w:spacing w:line="240" w:lineRule="exact"/>
              <w:jc w:val="center"/>
              <w:rPr>
                <w:rFonts w:ascii="宋体" w:hAnsi="宋体" w:cs="宋体"/>
                <w:bCs/>
                <w:kern w:val="0"/>
                <w:sz w:val="18"/>
                <w:szCs w:val="18"/>
              </w:rPr>
            </w:pPr>
            <w:r>
              <w:rPr>
                <w:rFonts w:ascii="宋体" w:hAnsi="宋体" w:cs="宋体" w:hint="eastAsia"/>
                <w:bCs/>
                <w:kern w:val="0"/>
                <w:szCs w:val="21"/>
              </w:rPr>
              <w:t>土地整理中心</w:t>
            </w:r>
          </w:p>
        </w:tc>
      </w:tr>
      <w:tr w:rsidR="00254167">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254167" w:rsidRDefault="0041012F">
            <w:pPr>
              <w:widowControl/>
              <w:spacing w:line="240" w:lineRule="exact"/>
              <w:jc w:val="center"/>
              <w:rPr>
                <w:kern w:val="0"/>
                <w:sz w:val="18"/>
                <w:szCs w:val="18"/>
              </w:rPr>
            </w:pPr>
            <w:r>
              <w:rPr>
                <w:kern w:val="0"/>
                <w:sz w:val="18"/>
                <w:szCs w:val="18"/>
              </w:rPr>
              <w:t>项目资金</w:t>
            </w:r>
            <w:r>
              <w:rPr>
                <w:kern w:val="0"/>
                <w:sz w:val="18"/>
                <w:szCs w:val="18"/>
              </w:rPr>
              <w:br/>
            </w:r>
            <w:r>
              <w:rPr>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254167" w:rsidRDefault="00254167">
            <w:pPr>
              <w:widowControl/>
              <w:spacing w:line="240" w:lineRule="exact"/>
              <w:jc w:val="center"/>
              <w:rPr>
                <w:kern w:val="0"/>
                <w:sz w:val="18"/>
                <w:szCs w:val="18"/>
              </w:rPr>
            </w:pPr>
          </w:p>
        </w:tc>
        <w:tc>
          <w:tcPr>
            <w:tcW w:w="1134" w:type="dxa"/>
            <w:tcBorders>
              <w:top w:val="nil"/>
              <w:left w:val="nil"/>
              <w:bottom w:val="single" w:sz="4" w:space="0" w:color="auto"/>
              <w:right w:val="single" w:sz="4" w:space="0" w:color="auto"/>
            </w:tcBorders>
            <w:vAlign w:val="center"/>
          </w:tcPr>
          <w:p w:rsidR="00254167" w:rsidRDefault="0041012F">
            <w:pPr>
              <w:widowControl/>
              <w:spacing w:line="240" w:lineRule="exact"/>
              <w:jc w:val="center"/>
              <w:rPr>
                <w:kern w:val="0"/>
                <w:sz w:val="18"/>
                <w:szCs w:val="18"/>
              </w:rPr>
            </w:pPr>
            <w:r>
              <w:rPr>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254167" w:rsidRDefault="0041012F">
            <w:pPr>
              <w:widowControl/>
              <w:spacing w:line="240" w:lineRule="exact"/>
              <w:jc w:val="center"/>
              <w:rPr>
                <w:kern w:val="0"/>
                <w:sz w:val="18"/>
                <w:szCs w:val="18"/>
              </w:rPr>
            </w:pPr>
            <w:r>
              <w:rPr>
                <w:kern w:val="0"/>
                <w:sz w:val="18"/>
                <w:szCs w:val="18"/>
              </w:rPr>
              <w:t>全年预算数</w:t>
            </w:r>
            <w:r>
              <w:rPr>
                <w:color w:val="000000"/>
                <w:kern w:val="0"/>
                <w:sz w:val="20"/>
                <w:szCs w:val="20"/>
              </w:rPr>
              <w:t>（</w:t>
            </w:r>
            <w:r>
              <w:rPr>
                <w:color w:val="000000"/>
                <w:kern w:val="0"/>
                <w:sz w:val="20"/>
                <w:szCs w:val="20"/>
              </w:rPr>
              <w:t>A</w:t>
            </w:r>
            <w:r>
              <w:rPr>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254167" w:rsidRDefault="0041012F">
            <w:pPr>
              <w:widowControl/>
              <w:spacing w:line="240" w:lineRule="exact"/>
              <w:jc w:val="center"/>
              <w:rPr>
                <w:kern w:val="0"/>
                <w:sz w:val="18"/>
                <w:szCs w:val="18"/>
              </w:rPr>
            </w:pPr>
            <w:r>
              <w:rPr>
                <w:kern w:val="0"/>
                <w:sz w:val="18"/>
                <w:szCs w:val="18"/>
              </w:rPr>
              <w:t>全年执行数</w:t>
            </w:r>
            <w:r>
              <w:rPr>
                <w:color w:val="000000"/>
                <w:kern w:val="0"/>
                <w:sz w:val="20"/>
                <w:szCs w:val="20"/>
              </w:rPr>
              <w:t>（</w:t>
            </w:r>
            <w:r>
              <w:rPr>
                <w:color w:val="000000"/>
                <w:kern w:val="0"/>
                <w:sz w:val="20"/>
                <w:szCs w:val="20"/>
              </w:rPr>
              <w:t>B</w:t>
            </w:r>
            <w:r>
              <w:rPr>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254167" w:rsidRDefault="0041012F">
            <w:pPr>
              <w:widowControl/>
              <w:spacing w:line="240" w:lineRule="exact"/>
              <w:jc w:val="center"/>
              <w:rPr>
                <w:kern w:val="0"/>
                <w:sz w:val="18"/>
                <w:szCs w:val="18"/>
              </w:rPr>
            </w:pPr>
            <w:r>
              <w:rPr>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254167" w:rsidRDefault="0041012F">
            <w:pPr>
              <w:widowControl/>
              <w:spacing w:line="240" w:lineRule="exact"/>
              <w:jc w:val="center"/>
              <w:rPr>
                <w:kern w:val="0"/>
                <w:sz w:val="18"/>
                <w:szCs w:val="18"/>
              </w:rPr>
            </w:pPr>
            <w:r>
              <w:rPr>
                <w:kern w:val="0"/>
                <w:sz w:val="18"/>
                <w:szCs w:val="18"/>
              </w:rPr>
              <w:t>执行率</w:t>
            </w:r>
            <w:r>
              <w:rPr>
                <w:color w:val="000000"/>
                <w:kern w:val="0"/>
                <w:sz w:val="20"/>
                <w:szCs w:val="20"/>
              </w:rPr>
              <w:t>（</w:t>
            </w:r>
            <w:r>
              <w:rPr>
                <w:color w:val="000000"/>
                <w:kern w:val="0"/>
                <w:sz w:val="20"/>
                <w:szCs w:val="20"/>
              </w:rPr>
              <w:t>B/A)</w:t>
            </w:r>
          </w:p>
        </w:tc>
        <w:tc>
          <w:tcPr>
            <w:tcW w:w="708" w:type="dxa"/>
            <w:tcBorders>
              <w:top w:val="nil"/>
              <w:left w:val="nil"/>
              <w:bottom w:val="single" w:sz="4" w:space="0" w:color="auto"/>
              <w:right w:val="single" w:sz="4" w:space="0" w:color="auto"/>
            </w:tcBorders>
            <w:vAlign w:val="center"/>
          </w:tcPr>
          <w:p w:rsidR="00254167" w:rsidRDefault="0041012F">
            <w:pPr>
              <w:widowControl/>
              <w:spacing w:line="240" w:lineRule="exact"/>
              <w:jc w:val="center"/>
              <w:rPr>
                <w:kern w:val="0"/>
                <w:sz w:val="18"/>
                <w:szCs w:val="18"/>
              </w:rPr>
            </w:pPr>
            <w:r>
              <w:rPr>
                <w:kern w:val="0"/>
                <w:sz w:val="18"/>
                <w:szCs w:val="18"/>
              </w:rPr>
              <w:t>得分</w:t>
            </w:r>
          </w:p>
        </w:tc>
      </w:tr>
      <w:tr w:rsidR="00254167">
        <w:trPr>
          <w:trHeight w:hRule="exact" w:val="515"/>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254167" w:rsidRDefault="00254167">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254167" w:rsidRDefault="0041012F">
            <w:pPr>
              <w:widowControl/>
              <w:spacing w:line="240" w:lineRule="exact"/>
              <w:rPr>
                <w:kern w:val="0"/>
                <w:sz w:val="18"/>
                <w:szCs w:val="18"/>
              </w:rPr>
            </w:pPr>
            <w:r>
              <w:rPr>
                <w:kern w:val="0"/>
                <w:sz w:val="18"/>
                <w:szCs w:val="18"/>
              </w:rPr>
              <w:t>年度资金总额</w:t>
            </w:r>
          </w:p>
        </w:tc>
        <w:tc>
          <w:tcPr>
            <w:tcW w:w="1134" w:type="dxa"/>
            <w:tcBorders>
              <w:top w:val="nil"/>
              <w:left w:val="nil"/>
              <w:bottom w:val="single" w:sz="4" w:space="0" w:color="auto"/>
              <w:right w:val="single" w:sz="4" w:space="0" w:color="auto"/>
            </w:tcBorders>
            <w:vAlign w:val="center"/>
          </w:tcPr>
          <w:p w:rsidR="00254167" w:rsidRDefault="00254167">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254167" w:rsidRDefault="0041012F">
            <w:pPr>
              <w:widowControl/>
              <w:spacing w:line="240" w:lineRule="exact"/>
              <w:jc w:val="center"/>
              <w:rPr>
                <w:rFonts w:ascii="宋体" w:hAnsi="宋体" w:cs="宋体"/>
                <w:bCs/>
                <w:kern w:val="0"/>
                <w:sz w:val="18"/>
                <w:szCs w:val="18"/>
              </w:rPr>
            </w:pPr>
            <w:r>
              <w:rPr>
                <w:rFonts w:ascii="宋体" w:hAnsi="宋体" w:cs="宋体" w:hint="eastAsia"/>
                <w:bCs/>
                <w:sz w:val="18"/>
                <w:szCs w:val="18"/>
              </w:rPr>
              <w:t>243.18</w:t>
            </w:r>
          </w:p>
        </w:tc>
        <w:tc>
          <w:tcPr>
            <w:tcW w:w="1134" w:type="dxa"/>
            <w:gridSpan w:val="2"/>
            <w:tcBorders>
              <w:top w:val="nil"/>
              <w:left w:val="nil"/>
              <w:bottom w:val="single" w:sz="4" w:space="0" w:color="auto"/>
              <w:right w:val="single" w:sz="4" w:space="0" w:color="auto"/>
            </w:tcBorders>
          </w:tcPr>
          <w:p w:rsidR="00254167" w:rsidRDefault="0041012F">
            <w:pPr>
              <w:jc w:val="center"/>
              <w:rPr>
                <w:rFonts w:ascii="宋体" w:hAnsi="宋体" w:cs="宋体"/>
                <w:bCs/>
              </w:rPr>
            </w:pPr>
            <w:r>
              <w:rPr>
                <w:rFonts w:ascii="宋体" w:hAnsi="宋体" w:cs="宋体" w:hint="eastAsia"/>
                <w:bCs/>
                <w:sz w:val="18"/>
                <w:szCs w:val="18"/>
              </w:rPr>
              <w:t>243.18</w:t>
            </w:r>
          </w:p>
        </w:tc>
        <w:tc>
          <w:tcPr>
            <w:tcW w:w="709" w:type="dxa"/>
            <w:gridSpan w:val="2"/>
            <w:tcBorders>
              <w:top w:val="nil"/>
              <w:left w:val="nil"/>
              <w:bottom w:val="single" w:sz="4" w:space="0" w:color="auto"/>
              <w:right w:val="single" w:sz="4" w:space="0" w:color="auto"/>
            </w:tcBorders>
            <w:vAlign w:val="center"/>
          </w:tcPr>
          <w:p w:rsidR="00254167" w:rsidRDefault="0041012F">
            <w:pPr>
              <w:widowControl/>
              <w:spacing w:line="240" w:lineRule="exact"/>
              <w:jc w:val="center"/>
              <w:rPr>
                <w:rFonts w:ascii="宋体" w:hAnsi="宋体" w:cs="宋体"/>
                <w:bCs/>
                <w:kern w:val="0"/>
                <w:sz w:val="18"/>
                <w:szCs w:val="18"/>
              </w:rPr>
            </w:pPr>
            <w:r>
              <w:rPr>
                <w:rFonts w:ascii="宋体" w:hAnsi="宋体" w:cs="宋体" w:hint="eastAsia"/>
                <w:bCs/>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254167" w:rsidRDefault="0041012F">
            <w:pPr>
              <w:widowControl/>
              <w:spacing w:line="240" w:lineRule="exact"/>
              <w:jc w:val="center"/>
              <w:rPr>
                <w:rFonts w:ascii="宋体" w:hAnsi="宋体" w:cs="宋体"/>
                <w:bCs/>
                <w:kern w:val="0"/>
                <w:sz w:val="18"/>
                <w:szCs w:val="18"/>
              </w:rPr>
            </w:pPr>
            <w:r>
              <w:rPr>
                <w:rFonts w:ascii="宋体" w:hAnsi="宋体" w:cs="宋体" w:hint="eastAsia"/>
                <w:bCs/>
                <w:kern w:val="0"/>
                <w:sz w:val="18"/>
                <w:szCs w:val="18"/>
              </w:rPr>
              <w:t>100%</w:t>
            </w:r>
          </w:p>
        </w:tc>
        <w:tc>
          <w:tcPr>
            <w:tcW w:w="708" w:type="dxa"/>
            <w:tcBorders>
              <w:top w:val="nil"/>
              <w:left w:val="nil"/>
              <w:bottom w:val="single" w:sz="4" w:space="0" w:color="auto"/>
              <w:right w:val="single" w:sz="4" w:space="0" w:color="auto"/>
            </w:tcBorders>
            <w:vAlign w:val="center"/>
          </w:tcPr>
          <w:p w:rsidR="00254167" w:rsidRDefault="0041012F">
            <w:pPr>
              <w:widowControl/>
              <w:spacing w:line="240" w:lineRule="exact"/>
              <w:jc w:val="center"/>
              <w:rPr>
                <w:rFonts w:ascii="宋体" w:hAnsi="宋体" w:cs="宋体"/>
                <w:bCs/>
                <w:kern w:val="0"/>
                <w:sz w:val="18"/>
                <w:szCs w:val="18"/>
              </w:rPr>
            </w:pPr>
            <w:r>
              <w:rPr>
                <w:rFonts w:ascii="宋体" w:hAnsi="宋体" w:cs="宋体" w:hint="eastAsia"/>
                <w:bCs/>
                <w:kern w:val="0"/>
                <w:sz w:val="18"/>
                <w:szCs w:val="18"/>
              </w:rPr>
              <w:t>10</w:t>
            </w:r>
          </w:p>
        </w:tc>
      </w:tr>
      <w:tr w:rsidR="00254167">
        <w:trPr>
          <w:trHeight w:hRule="exact" w:val="534"/>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254167" w:rsidRDefault="00254167">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254167" w:rsidRDefault="0041012F">
            <w:pPr>
              <w:widowControl/>
              <w:spacing w:line="240" w:lineRule="exact"/>
              <w:jc w:val="center"/>
              <w:rPr>
                <w:kern w:val="0"/>
                <w:sz w:val="18"/>
                <w:szCs w:val="18"/>
              </w:rPr>
            </w:pPr>
            <w:r>
              <w:rPr>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254167" w:rsidRDefault="00254167">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254167" w:rsidRDefault="00254167">
            <w:pPr>
              <w:widowControl/>
              <w:spacing w:line="240" w:lineRule="exact"/>
              <w:jc w:val="center"/>
              <w:rPr>
                <w:rFonts w:ascii="宋体" w:hAnsi="宋体" w:cs="宋体"/>
                <w:bCs/>
                <w:kern w:val="0"/>
                <w:sz w:val="18"/>
                <w:szCs w:val="18"/>
              </w:rPr>
            </w:pPr>
          </w:p>
        </w:tc>
        <w:tc>
          <w:tcPr>
            <w:tcW w:w="1134" w:type="dxa"/>
            <w:gridSpan w:val="2"/>
            <w:tcBorders>
              <w:top w:val="nil"/>
              <w:left w:val="nil"/>
              <w:bottom w:val="single" w:sz="4" w:space="0" w:color="auto"/>
              <w:right w:val="single" w:sz="4" w:space="0" w:color="auto"/>
            </w:tcBorders>
          </w:tcPr>
          <w:p w:rsidR="00254167" w:rsidRDefault="00254167">
            <w:pPr>
              <w:jc w:val="center"/>
              <w:rPr>
                <w:rFonts w:ascii="宋体" w:hAnsi="宋体" w:cs="宋体"/>
                <w:bCs/>
              </w:rPr>
            </w:pPr>
          </w:p>
        </w:tc>
        <w:tc>
          <w:tcPr>
            <w:tcW w:w="709" w:type="dxa"/>
            <w:gridSpan w:val="2"/>
            <w:tcBorders>
              <w:top w:val="nil"/>
              <w:left w:val="nil"/>
              <w:bottom w:val="single" w:sz="4" w:space="0" w:color="auto"/>
              <w:right w:val="single" w:sz="4" w:space="0" w:color="auto"/>
            </w:tcBorders>
            <w:vAlign w:val="center"/>
          </w:tcPr>
          <w:p w:rsidR="00254167" w:rsidRDefault="0041012F">
            <w:pPr>
              <w:widowControl/>
              <w:spacing w:line="240" w:lineRule="exact"/>
              <w:jc w:val="center"/>
              <w:rPr>
                <w:rFonts w:ascii="宋体" w:hAnsi="宋体" w:cs="宋体"/>
                <w:bCs/>
                <w:kern w:val="0"/>
                <w:sz w:val="18"/>
                <w:szCs w:val="18"/>
              </w:rPr>
            </w:pPr>
            <w:r>
              <w:rPr>
                <w:rFonts w:ascii="宋体" w:hAnsi="宋体" w:cs="宋体" w:hint="eastAsia"/>
                <w:bCs/>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254167" w:rsidRDefault="00254167">
            <w:pPr>
              <w:widowControl/>
              <w:spacing w:line="240" w:lineRule="exact"/>
              <w:jc w:val="center"/>
              <w:rPr>
                <w:rFonts w:ascii="宋体" w:hAnsi="宋体" w:cs="宋体"/>
                <w:bCs/>
                <w:kern w:val="0"/>
                <w:sz w:val="18"/>
                <w:szCs w:val="18"/>
              </w:rPr>
            </w:pPr>
          </w:p>
        </w:tc>
        <w:tc>
          <w:tcPr>
            <w:tcW w:w="708" w:type="dxa"/>
            <w:tcBorders>
              <w:top w:val="nil"/>
              <w:left w:val="nil"/>
              <w:bottom w:val="single" w:sz="4" w:space="0" w:color="auto"/>
              <w:right w:val="single" w:sz="4" w:space="0" w:color="auto"/>
            </w:tcBorders>
            <w:vAlign w:val="center"/>
          </w:tcPr>
          <w:p w:rsidR="00254167" w:rsidRDefault="0041012F">
            <w:pPr>
              <w:widowControl/>
              <w:spacing w:line="240" w:lineRule="exact"/>
              <w:jc w:val="center"/>
              <w:rPr>
                <w:rFonts w:ascii="宋体" w:hAnsi="宋体" w:cs="宋体"/>
                <w:bCs/>
                <w:kern w:val="0"/>
                <w:sz w:val="18"/>
                <w:szCs w:val="18"/>
              </w:rPr>
            </w:pPr>
            <w:r>
              <w:rPr>
                <w:rFonts w:ascii="宋体" w:hAnsi="宋体" w:cs="宋体" w:hint="eastAsia"/>
                <w:bCs/>
                <w:kern w:val="0"/>
                <w:sz w:val="18"/>
                <w:szCs w:val="18"/>
              </w:rPr>
              <w:t>—</w:t>
            </w:r>
          </w:p>
        </w:tc>
      </w:tr>
      <w:tr w:rsidR="00254167">
        <w:trPr>
          <w:trHeight w:hRule="exact" w:val="44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254167" w:rsidRDefault="00254167">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254167" w:rsidRDefault="0041012F">
            <w:pPr>
              <w:widowControl/>
              <w:spacing w:line="240" w:lineRule="exact"/>
              <w:jc w:val="center"/>
              <w:rPr>
                <w:kern w:val="0"/>
                <w:sz w:val="18"/>
                <w:szCs w:val="18"/>
              </w:rPr>
            </w:pPr>
            <w:r>
              <w:rPr>
                <w:kern w:val="0"/>
                <w:sz w:val="18"/>
                <w:szCs w:val="18"/>
              </w:rPr>
              <w:t xml:space="preserve">      </w:t>
            </w:r>
            <w:r>
              <w:rPr>
                <w:kern w:val="0"/>
                <w:sz w:val="18"/>
                <w:szCs w:val="18"/>
              </w:rPr>
              <w:t>上年结转资金</w:t>
            </w:r>
          </w:p>
        </w:tc>
        <w:tc>
          <w:tcPr>
            <w:tcW w:w="1134" w:type="dxa"/>
            <w:tcBorders>
              <w:top w:val="nil"/>
              <w:left w:val="nil"/>
              <w:bottom w:val="single" w:sz="4" w:space="0" w:color="auto"/>
              <w:right w:val="single" w:sz="4" w:space="0" w:color="auto"/>
            </w:tcBorders>
            <w:vAlign w:val="center"/>
          </w:tcPr>
          <w:p w:rsidR="00254167" w:rsidRDefault="00254167">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254167" w:rsidRDefault="00254167">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254167" w:rsidRDefault="00254167">
            <w:pPr>
              <w:widowControl/>
              <w:spacing w:line="240" w:lineRule="exact"/>
              <w:jc w:val="center"/>
              <w:rPr>
                <w:kern w:val="0"/>
                <w:sz w:val="18"/>
                <w:szCs w:val="18"/>
              </w:rPr>
            </w:pPr>
          </w:p>
        </w:tc>
        <w:tc>
          <w:tcPr>
            <w:tcW w:w="709" w:type="dxa"/>
            <w:gridSpan w:val="2"/>
            <w:tcBorders>
              <w:top w:val="nil"/>
              <w:left w:val="nil"/>
              <w:bottom w:val="single" w:sz="4" w:space="0" w:color="auto"/>
              <w:right w:val="single" w:sz="4" w:space="0" w:color="auto"/>
            </w:tcBorders>
            <w:vAlign w:val="center"/>
          </w:tcPr>
          <w:p w:rsidR="00254167" w:rsidRDefault="0041012F">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254167" w:rsidRDefault="00254167">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254167" w:rsidRDefault="0041012F">
            <w:pPr>
              <w:widowControl/>
              <w:spacing w:line="240" w:lineRule="exact"/>
              <w:jc w:val="center"/>
              <w:rPr>
                <w:kern w:val="0"/>
                <w:sz w:val="18"/>
                <w:szCs w:val="18"/>
              </w:rPr>
            </w:pPr>
            <w:r>
              <w:rPr>
                <w:kern w:val="0"/>
                <w:sz w:val="18"/>
                <w:szCs w:val="18"/>
              </w:rPr>
              <w:t>—</w:t>
            </w:r>
          </w:p>
        </w:tc>
      </w:tr>
      <w:tr w:rsidR="00254167">
        <w:trPr>
          <w:trHeight w:hRule="exact" w:val="571"/>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254167" w:rsidRDefault="00254167">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254167" w:rsidRDefault="0041012F">
            <w:pPr>
              <w:widowControl/>
              <w:spacing w:line="240" w:lineRule="exact"/>
              <w:jc w:val="center"/>
              <w:rPr>
                <w:kern w:val="0"/>
                <w:sz w:val="18"/>
                <w:szCs w:val="18"/>
              </w:rPr>
            </w:pPr>
            <w:r>
              <w:rPr>
                <w:kern w:val="0"/>
                <w:sz w:val="18"/>
                <w:szCs w:val="18"/>
              </w:rPr>
              <w:t xml:space="preserve">  </w:t>
            </w:r>
            <w:r>
              <w:rPr>
                <w:kern w:val="0"/>
                <w:sz w:val="18"/>
                <w:szCs w:val="18"/>
              </w:rPr>
              <w:t>其他资金</w:t>
            </w:r>
          </w:p>
        </w:tc>
        <w:tc>
          <w:tcPr>
            <w:tcW w:w="1134" w:type="dxa"/>
            <w:tcBorders>
              <w:top w:val="nil"/>
              <w:left w:val="nil"/>
              <w:bottom w:val="single" w:sz="4" w:space="0" w:color="auto"/>
              <w:right w:val="single" w:sz="4" w:space="0" w:color="auto"/>
            </w:tcBorders>
            <w:vAlign w:val="center"/>
          </w:tcPr>
          <w:p w:rsidR="00254167" w:rsidRDefault="00254167">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254167" w:rsidRDefault="00254167">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254167" w:rsidRDefault="00254167">
            <w:pPr>
              <w:widowControl/>
              <w:spacing w:line="240" w:lineRule="exact"/>
              <w:jc w:val="center"/>
              <w:rPr>
                <w:kern w:val="0"/>
                <w:sz w:val="18"/>
                <w:szCs w:val="18"/>
              </w:rPr>
            </w:pPr>
          </w:p>
        </w:tc>
        <w:tc>
          <w:tcPr>
            <w:tcW w:w="709" w:type="dxa"/>
            <w:gridSpan w:val="2"/>
            <w:tcBorders>
              <w:top w:val="nil"/>
              <w:left w:val="nil"/>
              <w:bottom w:val="single" w:sz="4" w:space="0" w:color="auto"/>
              <w:right w:val="single" w:sz="4" w:space="0" w:color="auto"/>
            </w:tcBorders>
            <w:vAlign w:val="center"/>
          </w:tcPr>
          <w:p w:rsidR="00254167" w:rsidRDefault="0041012F">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254167" w:rsidRDefault="00254167">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254167" w:rsidRDefault="0041012F">
            <w:pPr>
              <w:widowControl/>
              <w:spacing w:line="240" w:lineRule="exact"/>
              <w:jc w:val="center"/>
              <w:rPr>
                <w:kern w:val="0"/>
                <w:sz w:val="18"/>
                <w:szCs w:val="18"/>
              </w:rPr>
            </w:pPr>
            <w:r>
              <w:rPr>
                <w:kern w:val="0"/>
                <w:sz w:val="18"/>
                <w:szCs w:val="18"/>
              </w:rPr>
              <w:t>—</w:t>
            </w:r>
          </w:p>
        </w:tc>
      </w:tr>
      <w:tr w:rsidR="00254167">
        <w:trPr>
          <w:trHeight w:hRule="exact" w:val="740"/>
          <w:jc w:val="center"/>
        </w:trPr>
        <w:tc>
          <w:tcPr>
            <w:tcW w:w="588" w:type="dxa"/>
            <w:vMerge w:val="restart"/>
            <w:tcBorders>
              <w:top w:val="nil"/>
              <w:left w:val="single" w:sz="4" w:space="0" w:color="auto"/>
              <w:bottom w:val="single" w:sz="4" w:space="0" w:color="auto"/>
              <w:right w:val="single" w:sz="4" w:space="0" w:color="auto"/>
            </w:tcBorders>
            <w:vAlign w:val="center"/>
          </w:tcPr>
          <w:p w:rsidR="00254167" w:rsidRDefault="0041012F">
            <w:pPr>
              <w:widowControl/>
              <w:spacing w:line="240" w:lineRule="exact"/>
              <w:jc w:val="center"/>
              <w:rPr>
                <w:kern w:val="0"/>
                <w:sz w:val="18"/>
                <w:szCs w:val="18"/>
              </w:rPr>
            </w:pPr>
            <w:r>
              <w:rPr>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254167" w:rsidRDefault="0041012F">
            <w:pPr>
              <w:widowControl/>
              <w:spacing w:line="240" w:lineRule="exact"/>
              <w:jc w:val="center"/>
              <w:rPr>
                <w:kern w:val="0"/>
                <w:sz w:val="18"/>
                <w:szCs w:val="18"/>
              </w:rPr>
            </w:pPr>
            <w:r>
              <w:rPr>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254167" w:rsidRDefault="0041012F">
            <w:pPr>
              <w:widowControl/>
              <w:spacing w:line="240" w:lineRule="exact"/>
              <w:jc w:val="center"/>
              <w:rPr>
                <w:kern w:val="0"/>
                <w:sz w:val="18"/>
                <w:szCs w:val="18"/>
              </w:rPr>
            </w:pPr>
            <w:r>
              <w:rPr>
                <w:kern w:val="0"/>
                <w:sz w:val="18"/>
                <w:szCs w:val="18"/>
              </w:rPr>
              <w:t>实际完成情况</w:t>
            </w:r>
          </w:p>
        </w:tc>
      </w:tr>
      <w:tr w:rsidR="00254167">
        <w:trPr>
          <w:trHeight w:hRule="exact" w:val="2454"/>
          <w:jc w:val="center"/>
        </w:trPr>
        <w:tc>
          <w:tcPr>
            <w:tcW w:w="588" w:type="dxa"/>
            <w:vMerge/>
            <w:tcBorders>
              <w:top w:val="nil"/>
              <w:left w:val="single" w:sz="4" w:space="0" w:color="auto"/>
              <w:bottom w:val="single" w:sz="4" w:space="0" w:color="auto"/>
              <w:right w:val="single" w:sz="4" w:space="0" w:color="auto"/>
            </w:tcBorders>
            <w:vAlign w:val="center"/>
          </w:tcPr>
          <w:p w:rsidR="00254167" w:rsidRDefault="00254167">
            <w:pPr>
              <w:widowControl/>
              <w:spacing w:line="240" w:lineRule="exact"/>
              <w:jc w:val="center"/>
              <w:rPr>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254167" w:rsidRDefault="0041012F">
            <w:pPr>
              <w:widowControl/>
              <w:spacing w:line="240" w:lineRule="exact"/>
              <w:jc w:val="center"/>
              <w:rPr>
                <w:rFonts w:ascii="宋体" w:hAnsi="宋体" w:cs="宋体"/>
                <w:bCs/>
                <w:kern w:val="0"/>
                <w:szCs w:val="21"/>
              </w:rPr>
            </w:pPr>
            <w:r>
              <w:rPr>
                <w:rFonts w:ascii="宋体" w:hAnsi="宋体" w:cs="宋体" w:hint="eastAsia"/>
                <w:bCs/>
                <w:kern w:val="0"/>
                <w:szCs w:val="21"/>
              </w:rPr>
              <w:t>完成灾毁土地复垦项目、高标准农田建设项目、</w:t>
            </w:r>
          </w:p>
          <w:p w:rsidR="00254167" w:rsidRDefault="0041012F">
            <w:pPr>
              <w:widowControl/>
              <w:spacing w:line="240" w:lineRule="exact"/>
              <w:jc w:val="center"/>
              <w:rPr>
                <w:rFonts w:ascii="宋体" w:hAnsi="宋体" w:cs="宋体"/>
                <w:bCs/>
                <w:kern w:val="0"/>
                <w:szCs w:val="21"/>
              </w:rPr>
            </w:pPr>
            <w:r>
              <w:rPr>
                <w:rFonts w:ascii="宋体" w:hAnsi="宋体" w:cs="宋体" w:hint="eastAsia"/>
                <w:bCs/>
                <w:kern w:val="0"/>
                <w:szCs w:val="21"/>
              </w:rPr>
              <w:t>农村土地开发项目、农村盖板涵工程项目。</w:t>
            </w:r>
          </w:p>
        </w:tc>
        <w:tc>
          <w:tcPr>
            <w:tcW w:w="3402" w:type="dxa"/>
            <w:gridSpan w:val="7"/>
            <w:tcBorders>
              <w:top w:val="single" w:sz="4" w:space="0" w:color="auto"/>
              <w:left w:val="nil"/>
              <w:bottom w:val="single" w:sz="4" w:space="0" w:color="auto"/>
              <w:right w:val="single" w:sz="4" w:space="0" w:color="auto"/>
            </w:tcBorders>
            <w:vAlign w:val="center"/>
          </w:tcPr>
          <w:p w:rsidR="00254167" w:rsidRDefault="0041012F">
            <w:pPr>
              <w:widowControl/>
              <w:spacing w:line="240" w:lineRule="exact"/>
              <w:rPr>
                <w:rFonts w:ascii="宋体" w:hAnsi="宋体" w:cs="宋体"/>
                <w:bCs/>
                <w:kern w:val="0"/>
                <w:szCs w:val="21"/>
              </w:rPr>
            </w:pPr>
            <w:r>
              <w:rPr>
                <w:rFonts w:ascii="宋体" w:hAnsi="宋体" w:cs="宋体" w:hint="eastAsia"/>
                <w:bCs/>
                <w:kern w:val="0"/>
                <w:szCs w:val="21"/>
              </w:rPr>
              <w:t>（1）完成灾毁土地复垦项目资金支出2个，</w:t>
            </w:r>
          </w:p>
          <w:p w:rsidR="00254167" w:rsidRDefault="0041012F">
            <w:pPr>
              <w:widowControl/>
              <w:spacing w:line="240" w:lineRule="exact"/>
              <w:rPr>
                <w:rFonts w:ascii="宋体" w:hAnsi="宋体" w:cs="宋体"/>
                <w:bCs/>
                <w:kern w:val="0"/>
                <w:szCs w:val="21"/>
              </w:rPr>
            </w:pPr>
            <w:r>
              <w:rPr>
                <w:rFonts w:ascii="宋体" w:hAnsi="宋体" w:cs="宋体" w:hint="eastAsia"/>
                <w:bCs/>
                <w:kern w:val="0"/>
                <w:szCs w:val="21"/>
              </w:rPr>
              <w:t>（2）完成高标准农田建设项目资金支出3个。</w:t>
            </w:r>
          </w:p>
          <w:p w:rsidR="00254167" w:rsidRDefault="0041012F">
            <w:pPr>
              <w:widowControl/>
              <w:spacing w:line="240" w:lineRule="exact"/>
              <w:rPr>
                <w:rFonts w:ascii="宋体" w:hAnsi="宋体" w:cs="宋体"/>
                <w:bCs/>
                <w:szCs w:val="21"/>
              </w:rPr>
            </w:pPr>
            <w:r>
              <w:rPr>
                <w:rFonts w:ascii="宋体" w:hAnsi="宋体" w:cs="宋体" w:hint="eastAsia"/>
                <w:bCs/>
                <w:kern w:val="0"/>
                <w:szCs w:val="21"/>
              </w:rPr>
              <w:t>（（3）</w:t>
            </w:r>
            <w:r>
              <w:rPr>
                <w:rFonts w:ascii="宋体" w:hAnsi="宋体" w:cs="宋体" w:hint="eastAsia"/>
                <w:bCs/>
                <w:szCs w:val="21"/>
              </w:rPr>
              <w:t>完成农村土地开发项目资金支出11个。</w:t>
            </w:r>
          </w:p>
          <w:p w:rsidR="00254167" w:rsidRDefault="0041012F">
            <w:pPr>
              <w:widowControl/>
              <w:spacing w:line="240" w:lineRule="exact"/>
              <w:rPr>
                <w:rFonts w:ascii="宋体" w:hAnsi="宋体" w:cs="宋体"/>
                <w:bCs/>
                <w:szCs w:val="21"/>
              </w:rPr>
            </w:pPr>
            <w:r>
              <w:rPr>
                <w:rFonts w:ascii="宋体" w:hAnsi="宋体" w:cs="宋体" w:hint="eastAsia"/>
                <w:bCs/>
                <w:szCs w:val="21"/>
              </w:rPr>
              <w:t>(4)完成修建盖板涵工程项目及资金支出1个。</w:t>
            </w:r>
          </w:p>
        </w:tc>
      </w:tr>
      <w:tr w:rsidR="00254167">
        <w:trPr>
          <w:trHeight w:hRule="exact" w:val="533"/>
          <w:jc w:val="center"/>
        </w:trPr>
        <w:tc>
          <w:tcPr>
            <w:tcW w:w="588" w:type="dxa"/>
            <w:vMerge w:val="restart"/>
            <w:tcBorders>
              <w:top w:val="nil"/>
              <w:left w:val="single" w:sz="4" w:space="0" w:color="auto"/>
              <w:right w:val="single" w:sz="4" w:space="0" w:color="auto"/>
            </w:tcBorders>
            <w:vAlign w:val="center"/>
          </w:tcPr>
          <w:p w:rsidR="00254167" w:rsidRDefault="0041012F">
            <w:pPr>
              <w:widowControl/>
              <w:spacing w:line="240" w:lineRule="exact"/>
              <w:jc w:val="center"/>
              <w:rPr>
                <w:kern w:val="0"/>
                <w:sz w:val="18"/>
                <w:szCs w:val="18"/>
              </w:rPr>
            </w:pPr>
            <w:r>
              <w:rPr>
                <w:kern w:val="0"/>
                <w:sz w:val="18"/>
                <w:szCs w:val="18"/>
              </w:rPr>
              <w:t>绩</w:t>
            </w:r>
            <w:r>
              <w:rPr>
                <w:kern w:val="0"/>
                <w:sz w:val="18"/>
                <w:szCs w:val="18"/>
              </w:rPr>
              <w:br/>
            </w:r>
            <w:r>
              <w:rPr>
                <w:kern w:val="0"/>
                <w:sz w:val="18"/>
                <w:szCs w:val="18"/>
              </w:rPr>
              <w:t>效</w:t>
            </w:r>
            <w:r>
              <w:rPr>
                <w:kern w:val="0"/>
                <w:sz w:val="18"/>
                <w:szCs w:val="18"/>
              </w:rPr>
              <w:br/>
            </w:r>
            <w:r>
              <w:rPr>
                <w:kern w:val="0"/>
                <w:sz w:val="18"/>
                <w:szCs w:val="18"/>
              </w:rPr>
              <w:t>指</w:t>
            </w:r>
            <w:r>
              <w:rPr>
                <w:kern w:val="0"/>
                <w:sz w:val="18"/>
                <w:szCs w:val="18"/>
              </w:rPr>
              <w:br/>
            </w:r>
            <w:r>
              <w:rPr>
                <w:kern w:val="0"/>
                <w:sz w:val="18"/>
                <w:szCs w:val="18"/>
              </w:rPr>
              <w:t>标</w:t>
            </w:r>
          </w:p>
        </w:tc>
        <w:tc>
          <w:tcPr>
            <w:tcW w:w="980" w:type="dxa"/>
            <w:tcBorders>
              <w:top w:val="nil"/>
              <w:left w:val="nil"/>
              <w:bottom w:val="single" w:sz="4" w:space="0" w:color="auto"/>
              <w:right w:val="single" w:sz="4" w:space="0" w:color="auto"/>
            </w:tcBorders>
            <w:vAlign w:val="center"/>
          </w:tcPr>
          <w:p w:rsidR="00254167" w:rsidRDefault="0041012F">
            <w:pPr>
              <w:widowControl/>
              <w:spacing w:line="240" w:lineRule="exact"/>
              <w:jc w:val="center"/>
              <w:rPr>
                <w:kern w:val="0"/>
                <w:sz w:val="18"/>
                <w:szCs w:val="18"/>
              </w:rPr>
            </w:pPr>
            <w:r>
              <w:rPr>
                <w:kern w:val="0"/>
                <w:sz w:val="18"/>
                <w:szCs w:val="18"/>
              </w:rPr>
              <w:t>一级指标</w:t>
            </w:r>
          </w:p>
        </w:tc>
        <w:tc>
          <w:tcPr>
            <w:tcW w:w="1112" w:type="dxa"/>
            <w:tcBorders>
              <w:top w:val="nil"/>
              <w:left w:val="nil"/>
              <w:bottom w:val="single" w:sz="4" w:space="0" w:color="auto"/>
              <w:right w:val="single" w:sz="4" w:space="0" w:color="auto"/>
            </w:tcBorders>
            <w:vAlign w:val="center"/>
          </w:tcPr>
          <w:p w:rsidR="00254167" w:rsidRDefault="0041012F">
            <w:pPr>
              <w:widowControl/>
              <w:spacing w:line="240" w:lineRule="exact"/>
              <w:jc w:val="center"/>
              <w:rPr>
                <w:kern w:val="0"/>
                <w:sz w:val="18"/>
                <w:szCs w:val="18"/>
              </w:rPr>
            </w:pPr>
            <w:r>
              <w:rPr>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254167" w:rsidRDefault="0041012F">
            <w:pPr>
              <w:widowControl/>
              <w:spacing w:line="240" w:lineRule="exact"/>
              <w:jc w:val="center"/>
              <w:rPr>
                <w:kern w:val="0"/>
                <w:sz w:val="18"/>
                <w:szCs w:val="18"/>
              </w:rPr>
            </w:pPr>
            <w:r>
              <w:rPr>
                <w:kern w:val="0"/>
                <w:sz w:val="18"/>
                <w:szCs w:val="18"/>
              </w:rPr>
              <w:t>三级指标</w:t>
            </w:r>
          </w:p>
        </w:tc>
        <w:tc>
          <w:tcPr>
            <w:tcW w:w="850" w:type="dxa"/>
            <w:tcBorders>
              <w:top w:val="nil"/>
              <w:left w:val="nil"/>
              <w:bottom w:val="single" w:sz="4" w:space="0" w:color="auto"/>
              <w:right w:val="single" w:sz="4" w:space="0" w:color="auto"/>
            </w:tcBorders>
            <w:vAlign w:val="center"/>
          </w:tcPr>
          <w:p w:rsidR="00254167" w:rsidRDefault="0041012F">
            <w:pPr>
              <w:widowControl/>
              <w:spacing w:line="240" w:lineRule="exact"/>
              <w:jc w:val="center"/>
              <w:rPr>
                <w:kern w:val="0"/>
                <w:sz w:val="18"/>
                <w:szCs w:val="18"/>
              </w:rPr>
            </w:pPr>
            <w:r>
              <w:rPr>
                <w:kern w:val="0"/>
                <w:sz w:val="18"/>
                <w:szCs w:val="18"/>
              </w:rPr>
              <w:t>年度</w:t>
            </w:r>
          </w:p>
          <w:p w:rsidR="00254167" w:rsidRDefault="0041012F">
            <w:pPr>
              <w:widowControl/>
              <w:spacing w:line="240" w:lineRule="exact"/>
              <w:jc w:val="center"/>
              <w:rPr>
                <w:kern w:val="0"/>
                <w:sz w:val="18"/>
                <w:szCs w:val="18"/>
              </w:rPr>
            </w:pPr>
            <w:r>
              <w:rPr>
                <w:kern w:val="0"/>
                <w:sz w:val="18"/>
                <w:szCs w:val="18"/>
              </w:rPr>
              <w:t>指标值</w:t>
            </w:r>
          </w:p>
        </w:tc>
        <w:tc>
          <w:tcPr>
            <w:tcW w:w="851" w:type="dxa"/>
            <w:tcBorders>
              <w:top w:val="nil"/>
              <w:left w:val="nil"/>
              <w:bottom w:val="single" w:sz="4" w:space="0" w:color="auto"/>
              <w:right w:val="single" w:sz="4" w:space="0" w:color="auto"/>
            </w:tcBorders>
            <w:vAlign w:val="center"/>
          </w:tcPr>
          <w:p w:rsidR="00254167" w:rsidRDefault="0041012F">
            <w:pPr>
              <w:widowControl/>
              <w:spacing w:line="240" w:lineRule="exact"/>
              <w:jc w:val="center"/>
              <w:rPr>
                <w:kern w:val="0"/>
                <w:sz w:val="18"/>
                <w:szCs w:val="18"/>
              </w:rPr>
            </w:pPr>
            <w:r>
              <w:rPr>
                <w:kern w:val="0"/>
                <w:sz w:val="18"/>
                <w:szCs w:val="18"/>
              </w:rPr>
              <w:t>实际</w:t>
            </w:r>
          </w:p>
          <w:p w:rsidR="00254167" w:rsidRDefault="0041012F">
            <w:pPr>
              <w:widowControl/>
              <w:spacing w:line="240" w:lineRule="exact"/>
              <w:jc w:val="center"/>
              <w:rPr>
                <w:kern w:val="0"/>
                <w:sz w:val="18"/>
                <w:szCs w:val="18"/>
              </w:rPr>
            </w:pPr>
            <w:r>
              <w:rPr>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254167" w:rsidRDefault="0041012F">
            <w:pPr>
              <w:widowControl/>
              <w:spacing w:line="240" w:lineRule="exact"/>
              <w:jc w:val="center"/>
              <w:rPr>
                <w:kern w:val="0"/>
                <w:sz w:val="18"/>
                <w:szCs w:val="18"/>
              </w:rPr>
            </w:pPr>
            <w:r>
              <w:rPr>
                <w:kern w:val="0"/>
                <w:sz w:val="18"/>
                <w:szCs w:val="18"/>
              </w:rPr>
              <w:t>分值</w:t>
            </w:r>
          </w:p>
        </w:tc>
        <w:tc>
          <w:tcPr>
            <w:tcW w:w="567" w:type="dxa"/>
            <w:gridSpan w:val="2"/>
            <w:tcBorders>
              <w:top w:val="nil"/>
              <w:left w:val="nil"/>
              <w:bottom w:val="single" w:sz="4" w:space="0" w:color="auto"/>
              <w:right w:val="single" w:sz="4" w:space="0" w:color="auto"/>
            </w:tcBorders>
            <w:vAlign w:val="center"/>
          </w:tcPr>
          <w:p w:rsidR="00254167" w:rsidRDefault="0041012F">
            <w:pPr>
              <w:widowControl/>
              <w:spacing w:line="240" w:lineRule="exact"/>
              <w:jc w:val="center"/>
              <w:rPr>
                <w:kern w:val="0"/>
                <w:sz w:val="18"/>
                <w:szCs w:val="18"/>
              </w:rPr>
            </w:pPr>
            <w:r>
              <w:rPr>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254167" w:rsidRDefault="0041012F">
            <w:pPr>
              <w:widowControl/>
              <w:spacing w:line="240" w:lineRule="exact"/>
              <w:jc w:val="center"/>
              <w:rPr>
                <w:kern w:val="0"/>
                <w:sz w:val="18"/>
                <w:szCs w:val="18"/>
              </w:rPr>
            </w:pPr>
            <w:r>
              <w:rPr>
                <w:kern w:val="0"/>
                <w:sz w:val="18"/>
                <w:szCs w:val="18"/>
              </w:rPr>
              <w:t>偏差原因分析及改进措施</w:t>
            </w:r>
          </w:p>
        </w:tc>
      </w:tr>
      <w:tr w:rsidR="0079794E" w:rsidTr="0079794E">
        <w:trPr>
          <w:trHeight w:hRule="exact" w:val="846"/>
          <w:jc w:val="center"/>
        </w:trPr>
        <w:tc>
          <w:tcPr>
            <w:tcW w:w="588" w:type="dxa"/>
            <w:vMerge/>
            <w:tcBorders>
              <w:left w:val="single" w:sz="4" w:space="0" w:color="auto"/>
              <w:right w:val="single" w:sz="4" w:space="0" w:color="auto"/>
            </w:tcBorders>
            <w:vAlign w:val="center"/>
          </w:tcPr>
          <w:p w:rsidR="0079794E" w:rsidRDefault="0079794E">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79794E" w:rsidRDefault="0079794E">
            <w:pPr>
              <w:widowControl/>
              <w:spacing w:line="240" w:lineRule="exact"/>
              <w:jc w:val="center"/>
              <w:rPr>
                <w:kern w:val="0"/>
                <w:sz w:val="18"/>
                <w:szCs w:val="18"/>
              </w:rPr>
            </w:pPr>
            <w:r>
              <w:rPr>
                <w:kern w:val="0"/>
                <w:sz w:val="18"/>
                <w:szCs w:val="18"/>
              </w:rPr>
              <w:t>产出指标</w:t>
            </w:r>
            <w:r>
              <w:rPr>
                <w:kern w:val="0"/>
                <w:sz w:val="20"/>
                <w:szCs w:val="20"/>
              </w:rPr>
              <w:t>(50</w:t>
            </w:r>
            <w:r>
              <w:rPr>
                <w:kern w:val="0"/>
                <w:sz w:val="20"/>
                <w:szCs w:val="20"/>
              </w:rPr>
              <w:t>分</w:t>
            </w:r>
            <w:r>
              <w:rPr>
                <w:kern w:val="0"/>
                <w:sz w:val="20"/>
                <w:szCs w:val="20"/>
              </w:rPr>
              <w:t>)</w:t>
            </w:r>
          </w:p>
        </w:tc>
        <w:tc>
          <w:tcPr>
            <w:tcW w:w="1112" w:type="dxa"/>
            <w:tcBorders>
              <w:top w:val="nil"/>
              <w:left w:val="single" w:sz="4" w:space="0" w:color="auto"/>
              <w:bottom w:val="single" w:sz="4" w:space="0" w:color="auto"/>
              <w:right w:val="single" w:sz="4" w:space="0" w:color="auto"/>
            </w:tcBorders>
            <w:vAlign w:val="center"/>
          </w:tcPr>
          <w:p w:rsidR="0079794E" w:rsidRDefault="0079794E">
            <w:pPr>
              <w:widowControl/>
              <w:spacing w:line="240" w:lineRule="exact"/>
              <w:jc w:val="center"/>
              <w:rPr>
                <w:kern w:val="0"/>
                <w:sz w:val="18"/>
                <w:szCs w:val="18"/>
              </w:rPr>
            </w:pPr>
            <w:r>
              <w:rPr>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79794E" w:rsidRDefault="0079794E">
            <w:pPr>
              <w:widowControl/>
              <w:spacing w:line="240" w:lineRule="exact"/>
              <w:jc w:val="left"/>
              <w:rPr>
                <w:rFonts w:ascii="Times New Roman" w:hAnsi="Times New Roman"/>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kern w:val="0"/>
                <w:sz w:val="18"/>
                <w:szCs w:val="18"/>
              </w:rPr>
              <w:t>新建水源拦水坝</w:t>
            </w:r>
            <w:r>
              <w:rPr>
                <w:rFonts w:ascii="Times New Roman" w:hAnsi="Times New Roman" w:hint="eastAsia"/>
                <w:kern w:val="0"/>
                <w:sz w:val="18"/>
                <w:szCs w:val="18"/>
              </w:rPr>
              <w:t>1</w:t>
            </w:r>
            <w:r>
              <w:rPr>
                <w:rFonts w:ascii="Times New Roman" w:hAnsi="Times New Roman" w:hint="eastAsia"/>
                <w:kern w:val="0"/>
                <w:sz w:val="18"/>
                <w:szCs w:val="18"/>
              </w:rPr>
              <w:t>座，</w:t>
            </w:r>
          </w:p>
          <w:p w:rsidR="0079794E" w:rsidRDefault="0079794E">
            <w:pPr>
              <w:widowControl/>
              <w:spacing w:line="240" w:lineRule="exact"/>
              <w:jc w:val="left"/>
              <w:rPr>
                <w:rFonts w:ascii="Times New Roman" w:hAnsi="Times New Roman"/>
                <w:kern w:val="0"/>
                <w:sz w:val="18"/>
                <w:szCs w:val="18"/>
              </w:rPr>
            </w:pPr>
            <w:r>
              <w:rPr>
                <w:rFonts w:ascii="Times New Roman" w:hAnsi="Times New Roman" w:hint="eastAsia"/>
                <w:kern w:val="0"/>
                <w:sz w:val="18"/>
                <w:szCs w:val="18"/>
              </w:rPr>
              <w:t>指标</w:t>
            </w:r>
            <w:r>
              <w:rPr>
                <w:rFonts w:ascii="Times New Roman" w:hAnsi="Times New Roman" w:hint="eastAsia"/>
                <w:kern w:val="0"/>
                <w:sz w:val="18"/>
                <w:szCs w:val="18"/>
              </w:rPr>
              <w:t>2</w:t>
            </w:r>
            <w:r>
              <w:rPr>
                <w:rFonts w:ascii="Times New Roman" w:hAnsi="Times New Roman" w:hint="eastAsia"/>
                <w:kern w:val="0"/>
                <w:sz w:val="18"/>
                <w:szCs w:val="18"/>
              </w:rPr>
              <w:t>：硬化机耕路</w:t>
            </w:r>
            <w:r>
              <w:rPr>
                <w:rFonts w:ascii="Times New Roman" w:hAnsi="Times New Roman" w:hint="eastAsia"/>
                <w:kern w:val="0"/>
                <w:sz w:val="18"/>
                <w:szCs w:val="18"/>
              </w:rPr>
              <w:t>6</w:t>
            </w:r>
            <w:r>
              <w:rPr>
                <w:rFonts w:ascii="Times New Roman" w:hAnsi="Times New Roman" w:hint="eastAsia"/>
                <w:kern w:val="0"/>
                <w:sz w:val="18"/>
                <w:szCs w:val="18"/>
              </w:rPr>
              <w:t>条。</w:t>
            </w:r>
          </w:p>
        </w:tc>
        <w:tc>
          <w:tcPr>
            <w:tcW w:w="850" w:type="dxa"/>
            <w:tcBorders>
              <w:top w:val="nil"/>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hint="eastAsia"/>
                <w:kern w:val="0"/>
                <w:sz w:val="18"/>
                <w:szCs w:val="18"/>
              </w:rPr>
              <w:t>座</w:t>
            </w:r>
          </w:p>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w:t>
            </w:r>
            <w:r>
              <w:rPr>
                <w:rFonts w:ascii="Times New Roman" w:hAnsi="Times New Roman" w:hint="eastAsia"/>
                <w:kern w:val="0"/>
                <w:sz w:val="18"/>
                <w:szCs w:val="18"/>
              </w:rPr>
              <w:t>条</w:t>
            </w:r>
          </w:p>
        </w:tc>
        <w:tc>
          <w:tcPr>
            <w:tcW w:w="851" w:type="dxa"/>
            <w:tcBorders>
              <w:top w:val="nil"/>
              <w:left w:val="nil"/>
              <w:bottom w:val="single" w:sz="4" w:space="0" w:color="auto"/>
              <w:right w:val="single" w:sz="4" w:space="0" w:color="auto"/>
            </w:tcBorders>
            <w:vAlign w:val="center"/>
          </w:tcPr>
          <w:p w:rsidR="0079794E" w:rsidRDefault="0079794E" w:rsidP="00C9276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hint="eastAsia"/>
                <w:kern w:val="0"/>
                <w:sz w:val="18"/>
                <w:szCs w:val="18"/>
              </w:rPr>
              <w:t>座</w:t>
            </w:r>
          </w:p>
          <w:p w:rsidR="0079794E" w:rsidRDefault="0079794E" w:rsidP="00C9276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w:t>
            </w:r>
            <w:r>
              <w:rPr>
                <w:rFonts w:ascii="Times New Roman" w:hAnsi="Times New Roman" w:hint="eastAsia"/>
                <w:kern w:val="0"/>
                <w:sz w:val="18"/>
                <w:szCs w:val="18"/>
              </w:rPr>
              <w:t>条</w:t>
            </w:r>
          </w:p>
        </w:tc>
        <w:tc>
          <w:tcPr>
            <w:tcW w:w="567" w:type="dxa"/>
            <w:gridSpan w:val="2"/>
            <w:tcBorders>
              <w:top w:val="nil"/>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567" w:type="dxa"/>
            <w:gridSpan w:val="2"/>
            <w:tcBorders>
              <w:top w:val="nil"/>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1417" w:type="dxa"/>
            <w:gridSpan w:val="2"/>
            <w:tcBorders>
              <w:top w:val="single" w:sz="4" w:space="0" w:color="auto"/>
              <w:left w:val="nil"/>
              <w:bottom w:val="single" w:sz="4" w:space="0" w:color="auto"/>
              <w:right w:val="single" w:sz="4" w:space="0" w:color="auto"/>
            </w:tcBorders>
            <w:vAlign w:val="center"/>
          </w:tcPr>
          <w:p w:rsidR="0079794E" w:rsidRDefault="0079794E">
            <w:pPr>
              <w:widowControl/>
              <w:spacing w:line="240" w:lineRule="exact"/>
              <w:jc w:val="center"/>
              <w:rPr>
                <w:kern w:val="0"/>
                <w:sz w:val="18"/>
                <w:szCs w:val="18"/>
              </w:rPr>
            </w:pPr>
          </w:p>
        </w:tc>
      </w:tr>
      <w:tr w:rsidR="0079794E">
        <w:trPr>
          <w:trHeight w:hRule="exact" w:val="300"/>
          <w:jc w:val="center"/>
        </w:trPr>
        <w:tc>
          <w:tcPr>
            <w:tcW w:w="588" w:type="dxa"/>
            <w:vMerge/>
            <w:tcBorders>
              <w:left w:val="single" w:sz="4" w:space="0" w:color="auto"/>
              <w:right w:val="single" w:sz="4" w:space="0" w:color="auto"/>
            </w:tcBorders>
            <w:vAlign w:val="center"/>
          </w:tcPr>
          <w:p w:rsidR="0079794E" w:rsidRDefault="0079794E">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9794E" w:rsidRDefault="0079794E">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79794E" w:rsidRDefault="0079794E">
            <w:pPr>
              <w:widowControl/>
              <w:spacing w:line="240" w:lineRule="exact"/>
              <w:jc w:val="center"/>
              <w:rPr>
                <w:kern w:val="0"/>
                <w:sz w:val="18"/>
                <w:szCs w:val="18"/>
              </w:rPr>
            </w:pPr>
            <w:r>
              <w:rPr>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79794E" w:rsidRDefault="0079794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新建水源拦水坝</w:t>
            </w:r>
            <w:r>
              <w:rPr>
                <w:rFonts w:ascii="Times New Roman" w:hAnsi="Times New Roman" w:hint="eastAsia"/>
                <w:color w:val="000000"/>
                <w:kern w:val="0"/>
                <w:sz w:val="18"/>
                <w:szCs w:val="18"/>
              </w:rPr>
              <w:t>4</w:t>
            </w:r>
            <w:r>
              <w:rPr>
                <w:rFonts w:ascii="Times New Roman" w:hAnsi="Times New Roman" w:hint="eastAsia"/>
                <w:color w:val="000000"/>
                <w:kern w:val="0"/>
                <w:sz w:val="18"/>
                <w:szCs w:val="18"/>
              </w:rPr>
              <w:t>米。</w:t>
            </w:r>
          </w:p>
        </w:tc>
        <w:tc>
          <w:tcPr>
            <w:tcW w:w="850" w:type="dxa"/>
            <w:tcBorders>
              <w:top w:val="nil"/>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达标</w:t>
            </w:r>
          </w:p>
        </w:tc>
        <w:tc>
          <w:tcPr>
            <w:tcW w:w="851" w:type="dxa"/>
            <w:tcBorders>
              <w:top w:val="nil"/>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达标</w:t>
            </w:r>
          </w:p>
        </w:tc>
        <w:tc>
          <w:tcPr>
            <w:tcW w:w="567" w:type="dxa"/>
            <w:gridSpan w:val="2"/>
            <w:tcBorders>
              <w:top w:val="nil"/>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79794E" w:rsidRDefault="0079794E">
            <w:pPr>
              <w:widowControl/>
              <w:spacing w:line="240" w:lineRule="exact"/>
              <w:jc w:val="center"/>
              <w:rPr>
                <w:kern w:val="0"/>
                <w:sz w:val="18"/>
                <w:szCs w:val="18"/>
              </w:rPr>
            </w:pPr>
          </w:p>
        </w:tc>
      </w:tr>
      <w:tr w:rsidR="0079794E">
        <w:trPr>
          <w:trHeight w:hRule="exact" w:val="300"/>
          <w:jc w:val="center"/>
        </w:trPr>
        <w:tc>
          <w:tcPr>
            <w:tcW w:w="588" w:type="dxa"/>
            <w:vMerge/>
            <w:tcBorders>
              <w:left w:val="single" w:sz="4" w:space="0" w:color="auto"/>
              <w:right w:val="single" w:sz="4" w:space="0" w:color="auto"/>
            </w:tcBorders>
            <w:vAlign w:val="center"/>
          </w:tcPr>
          <w:p w:rsidR="0079794E" w:rsidRDefault="0079794E">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9794E" w:rsidRDefault="0079794E">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79794E" w:rsidRDefault="0079794E">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79794E" w:rsidRDefault="0079794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Pr>
                <w:rFonts w:ascii="Times New Roman" w:hAnsi="Times New Roman" w:hint="eastAsia"/>
                <w:color w:val="000000"/>
                <w:kern w:val="0"/>
                <w:sz w:val="18"/>
                <w:szCs w:val="18"/>
              </w:rPr>
              <w:t>硬化机耕路</w:t>
            </w:r>
            <w:r>
              <w:rPr>
                <w:rFonts w:ascii="Times New Roman" w:hAnsi="Times New Roman" w:hint="eastAsia"/>
                <w:color w:val="000000"/>
                <w:kern w:val="0"/>
                <w:sz w:val="18"/>
                <w:szCs w:val="18"/>
              </w:rPr>
              <w:t>4960.20</w:t>
            </w:r>
            <w:r>
              <w:rPr>
                <w:rFonts w:ascii="Times New Roman" w:hAnsi="Times New Roman" w:hint="eastAsia"/>
                <w:color w:val="000000"/>
                <w:kern w:val="0"/>
                <w:sz w:val="18"/>
                <w:szCs w:val="18"/>
              </w:rPr>
              <w:t>米。</w:t>
            </w:r>
          </w:p>
        </w:tc>
        <w:tc>
          <w:tcPr>
            <w:tcW w:w="850" w:type="dxa"/>
            <w:tcBorders>
              <w:top w:val="nil"/>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达标</w:t>
            </w:r>
          </w:p>
        </w:tc>
        <w:tc>
          <w:tcPr>
            <w:tcW w:w="851" w:type="dxa"/>
            <w:tcBorders>
              <w:top w:val="nil"/>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达标</w:t>
            </w:r>
          </w:p>
        </w:tc>
        <w:tc>
          <w:tcPr>
            <w:tcW w:w="567" w:type="dxa"/>
            <w:gridSpan w:val="2"/>
            <w:tcBorders>
              <w:top w:val="nil"/>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79794E" w:rsidRDefault="0079794E">
            <w:pPr>
              <w:widowControl/>
              <w:spacing w:line="240" w:lineRule="exact"/>
              <w:jc w:val="center"/>
              <w:rPr>
                <w:kern w:val="0"/>
                <w:sz w:val="18"/>
                <w:szCs w:val="18"/>
              </w:rPr>
            </w:pPr>
          </w:p>
        </w:tc>
      </w:tr>
      <w:tr w:rsidR="0079794E" w:rsidTr="0079794E">
        <w:trPr>
          <w:trHeight w:hRule="exact" w:val="382"/>
          <w:jc w:val="center"/>
        </w:trPr>
        <w:tc>
          <w:tcPr>
            <w:tcW w:w="588" w:type="dxa"/>
            <w:vMerge/>
            <w:tcBorders>
              <w:left w:val="single" w:sz="4" w:space="0" w:color="auto"/>
              <w:right w:val="single" w:sz="4" w:space="0" w:color="auto"/>
            </w:tcBorders>
            <w:vAlign w:val="center"/>
          </w:tcPr>
          <w:p w:rsidR="0079794E" w:rsidRDefault="0079794E">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9794E" w:rsidRDefault="0079794E">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79794E" w:rsidRDefault="0079794E">
            <w:pPr>
              <w:widowControl/>
              <w:spacing w:line="240" w:lineRule="exact"/>
              <w:jc w:val="center"/>
              <w:rPr>
                <w:kern w:val="0"/>
                <w:sz w:val="18"/>
                <w:szCs w:val="18"/>
              </w:rPr>
            </w:pPr>
            <w:r>
              <w:rPr>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79794E" w:rsidRDefault="0079794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年内完成</w:t>
            </w:r>
          </w:p>
        </w:tc>
        <w:tc>
          <w:tcPr>
            <w:tcW w:w="850" w:type="dxa"/>
            <w:tcBorders>
              <w:top w:val="nil"/>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年内</w:t>
            </w:r>
          </w:p>
        </w:tc>
        <w:tc>
          <w:tcPr>
            <w:tcW w:w="851" w:type="dxa"/>
            <w:tcBorders>
              <w:top w:val="nil"/>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年内</w:t>
            </w:r>
          </w:p>
        </w:tc>
        <w:tc>
          <w:tcPr>
            <w:tcW w:w="567" w:type="dxa"/>
            <w:gridSpan w:val="2"/>
            <w:tcBorders>
              <w:top w:val="nil"/>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79794E" w:rsidRDefault="0079794E">
            <w:pPr>
              <w:widowControl/>
              <w:spacing w:line="240" w:lineRule="exact"/>
              <w:jc w:val="center"/>
              <w:rPr>
                <w:kern w:val="0"/>
                <w:sz w:val="18"/>
                <w:szCs w:val="18"/>
              </w:rPr>
            </w:pPr>
          </w:p>
        </w:tc>
      </w:tr>
      <w:tr w:rsidR="0079794E" w:rsidTr="00F6019F">
        <w:trPr>
          <w:trHeight w:hRule="exact" w:val="638"/>
          <w:jc w:val="center"/>
        </w:trPr>
        <w:tc>
          <w:tcPr>
            <w:tcW w:w="588" w:type="dxa"/>
            <w:vMerge/>
            <w:tcBorders>
              <w:left w:val="single" w:sz="4" w:space="0" w:color="auto"/>
              <w:right w:val="single" w:sz="4" w:space="0" w:color="auto"/>
            </w:tcBorders>
            <w:vAlign w:val="center"/>
          </w:tcPr>
          <w:p w:rsidR="0079794E" w:rsidRDefault="0079794E">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9794E" w:rsidRDefault="0079794E">
            <w:pPr>
              <w:widowControl/>
              <w:spacing w:line="240" w:lineRule="exact"/>
              <w:jc w:val="center"/>
              <w:rPr>
                <w:kern w:val="0"/>
                <w:sz w:val="18"/>
                <w:szCs w:val="18"/>
              </w:rPr>
            </w:pPr>
          </w:p>
        </w:tc>
        <w:tc>
          <w:tcPr>
            <w:tcW w:w="1112" w:type="dxa"/>
            <w:vMerge w:val="restart"/>
            <w:tcBorders>
              <w:top w:val="nil"/>
              <w:left w:val="single" w:sz="4" w:space="0" w:color="auto"/>
              <w:right w:val="single" w:sz="4" w:space="0" w:color="auto"/>
            </w:tcBorders>
            <w:vAlign w:val="center"/>
          </w:tcPr>
          <w:p w:rsidR="0079794E" w:rsidRDefault="0079794E">
            <w:pPr>
              <w:widowControl/>
              <w:spacing w:line="240" w:lineRule="exact"/>
              <w:jc w:val="center"/>
              <w:rPr>
                <w:kern w:val="0"/>
                <w:sz w:val="18"/>
                <w:szCs w:val="18"/>
              </w:rPr>
            </w:pPr>
            <w:r>
              <w:rPr>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79794E" w:rsidRDefault="0079794E">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下达</w:t>
            </w:r>
            <w:r>
              <w:rPr>
                <w:rFonts w:ascii="Times New Roman" w:hAnsi="Times New Roman" w:hint="eastAsia"/>
                <w:color w:val="000000"/>
                <w:kern w:val="0"/>
                <w:sz w:val="18"/>
                <w:szCs w:val="18"/>
              </w:rPr>
              <w:t>2016</w:t>
            </w:r>
            <w:r>
              <w:rPr>
                <w:rFonts w:ascii="Times New Roman" w:hAnsi="Times New Roman" w:hint="eastAsia"/>
                <w:color w:val="000000"/>
                <w:kern w:val="0"/>
                <w:sz w:val="18"/>
                <w:szCs w:val="18"/>
              </w:rPr>
              <w:t>年市</w:t>
            </w:r>
            <w:r>
              <w:rPr>
                <w:rFonts w:ascii="Times New Roman" w:hAnsi="Times New Roman" w:hint="eastAsia"/>
                <w:color w:val="000000"/>
                <w:kern w:val="0"/>
                <w:sz w:val="18"/>
                <w:szCs w:val="18"/>
              </w:rPr>
              <w:t xml:space="preserve"> </w:t>
            </w:r>
            <w:r>
              <w:rPr>
                <w:rFonts w:ascii="Times New Roman" w:hAnsi="Times New Roman" w:hint="eastAsia"/>
                <w:color w:val="000000"/>
                <w:kern w:val="0"/>
                <w:sz w:val="18"/>
                <w:szCs w:val="18"/>
              </w:rPr>
              <w:t>县高标准农田建设资金</w:t>
            </w:r>
          </w:p>
        </w:tc>
        <w:tc>
          <w:tcPr>
            <w:tcW w:w="850" w:type="dxa"/>
            <w:tcBorders>
              <w:top w:val="nil"/>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19.23</w:t>
            </w:r>
            <w:r>
              <w:rPr>
                <w:rFonts w:ascii="Times New Roman" w:hAnsi="Times New Roman" w:hint="eastAsia"/>
                <w:kern w:val="0"/>
                <w:sz w:val="18"/>
                <w:szCs w:val="18"/>
              </w:rPr>
              <w:t>万元</w:t>
            </w:r>
          </w:p>
        </w:tc>
        <w:tc>
          <w:tcPr>
            <w:tcW w:w="851" w:type="dxa"/>
            <w:tcBorders>
              <w:top w:val="nil"/>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19.23</w:t>
            </w:r>
            <w:r>
              <w:rPr>
                <w:rFonts w:ascii="Times New Roman" w:hAnsi="Times New Roman" w:hint="eastAsia"/>
                <w:kern w:val="0"/>
                <w:sz w:val="18"/>
                <w:szCs w:val="18"/>
              </w:rPr>
              <w:t>万元</w:t>
            </w:r>
          </w:p>
        </w:tc>
        <w:tc>
          <w:tcPr>
            <w:tcW w:w="567" w:type="dxa"/>
            <w:gridSpan w:val="2"/>
            <w:tcBorders>
              <w:top w:val="nil"/>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79794E" w:rsidRDefault="0079794E">
            <w:pPr>
              <w:widowControl/>
              <w:spacing w:line="240" w:lineRule="exact"/>
              <w:jc w:val="center"/>
              <w:rPr>
                <w:kern w:val="0"/>
                <w:sz w:val="18"/>
                <w:szCs w:val="18"/>
              </w:rPr>
            </w:pPr>
          </w:p>
        </w:tc>
      </w:tr>
      <w:tr w:rsidR="0079794E" w:rsidTr="00F6019F">
        <w:trPr>
          <w:trHeight w:hRule="exact" w:val="788"/>
          <w:jc w:val="center"/>
        </w:trPr>
        <w:tc>
          <w:tcPr>
            <w:tcW w:w="588" w:type="dxa"/>
            <w:vMerge/>
            <w:tcBorders>
              <w:left w:val="single" w:sz="4" w:space="0" w:color="auto"/>
              <w:right w:val="single" w:sz="4" w:space="0" w:color="auto"/>
            </w:tcBorders>
            <w:vAlign w:val="center"/>
          </w:tcPr>
          <w:p w:rsidR="0079794E" w:rsidRDefault="0079794E">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9794E" w:rsidRDefault="0079794E">
            <w:pPr>
              <w:widowControl/>
              <w:spacing w:line="240" w:lineRule="exact"/>
              <w:jc w:val="center"/>
              <w:rPr>
                <w:kern w:val="0"/>
                <w:sz w:val="18"/>
                <w:szCs w:val="18"/>
              </w:rPr>
            </w:pPr>
          </w:p>
        </w:tc>
        <w:tc>
          <w:tcPr>
            <w:tcW w:w="1112" w:type="dxa"/>
            <w:vMerge/>
            <w:tcBorders>
              <w:left w:val="single" w:sz="4" w:space="0" w:color="auto"/>
              <w:right w:val="single" w:sz="4" w:space="0" w:color="auto"/>
            </w:tcBorders>
            <w:vAlign w:val="center"/>
          </w:tcPr>
          <w:p w:rsidR="0079794E" w:rsidRDefault="0079794E">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79794E" w:rsidRDefault="0079794E">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预拨</w:t>
            </w:r>
            <w:r>
              <w:rPr>
                <w:rFonts w:ascii="Times New Roman" w:hAnsi="Times New Roman" w:hint="eastAsia"/>
                <w:color w:val="000000"/>
                <w:kern w:val="0"/>
                <w:sz w:val="18"/>
                <w:szCs w:val="18"/>
              </w:rPr>
              <w:t>2016</w:t>
            </w:r>
            <w:r>
              <w:rPr>
                <w:rFonts w:ascii="Times New Roman" w:hAnsi="Times New Roman" w:hint="eastAsia"/>
                <w:color w:val="000000"/>
                <w:kern w:val="0"/>
                <w:sz w:val="18"/>
                <w:szCs w:val="18"/>
              </w:rPr>
              <w:t>年省级高标准农田项目资金</w:t>
            </w:r>
          </w:p>
        </w:tc>
        <w:tc>
          <w:tcPr>
            <w:tcW w:w="850" w:type="dxa"/>
            <w:tcBorders>
              <w:top w:val="nil"/>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27.93</w:t>
            </w:r>
            <w:r>
              <w:rPr>
                <w:rFonts w:ascii="Times New Roman" w:hAnsi="Times New Roman" w:hint="eastAsia"/>
                <w:kern w:val="0"/>
                <w:sz w:val="18"/>
                <w:szCs w:val="18"/>
              </w:rPr>
              <w:t>万元</w:t>
            </w:r>
          </w:p>
        </w:tc>
        <w:tc>
          <w:tcPr>
            <w:tcW w:w="851" w:type="dxa"/>
            <w:tcBorders>
              <w:top w:val="nil"/>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27.93</w:t>
            </w:r>
            <w:r>
              <w:rPr>
                <w:rFonts w:ascii="Times New Roman" w:hAnsi="Times New Roman" w:hint="eastAsia"/>
                <w:kern w:val="0"/>
                <w:sz w:val="18"/>
                <w:szCs w:val="18"/>
              </w:rPr>
              <w:t>万元</w:t>
            </w:r>
          </w:p>
        </w:tc>
        <w:tc>
          <w:tcPr>
            <w:tcW w:w="567" w:type="dxa"/>
            <w:gridSpan w:val="2"/>
            <w:tcBorders>
              <w:top w:val="nil"/>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79794E" w:rsidRDefault="0079794E">
            <w:pPr>
              <w:widowControl/>
              <w:spacing w:line="240" w:lineRule="exact"/>
              <w:jc w:val="center"/>
              <w:rPr>
                <w:kern w:val="0"/>
                <w:sz w:val="18"/>
                <w:szCs w:val="18"/>
              </w:rPr>
            </w:pPr>
          </w:p>
        </w:tc>
      </w:tr>
      <w:tr w:rsidR="0079794E" w:rsidTr="00F6019F">
        <w:trPr>
          <w:trHeight w:hRule="exact" w:val="637"/>
          <w:jc w:val="center"/>
        </w:trPr>
        <w:tc>
          <w:tcPr>
            <w:tcW w:w="588" w:type="dxa"/>
            <w:vMerge/>
            <w:tcBorders>
              <w:left w:val="single" w:sz="4" w:space="0" w:color="auto"/>
              <w:right w:val="single" w:sz="4" w:space="0" w:color="auto"/>
            </w:tcBorders>
            <w:vAlign w:val="center"/>
          </w:tcPr>
          <w:p w:rsidR="0079794E" w:rsidRDefault="0079794E">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9794E" w:rsidRDefault="0079794E">
            <w:pPr>
              <w:widowControl/>
              <w:spacing w:line="240" w:lineRule="exact"/>
              <w:jc w:val="center"/>
              <w:rPr>
                <w:kern w:val="0"/>
                <w:sz w:val="18"/>
                <w:szCs w:val="18"/>
              </w:rPr>
            </w:pPr>
          </w:p>
        </w:tc>
        <w:tc>
          <w:tcPr>
            <w:tcW w:w="1112" w:type="dxa"/>
            <w:vMerge/>
            <w:tcBorders>
              <w:left w:val="single" w:sz="4" w:space="0" w:color="auto"/>
              <w:right w:val="single" w:sz="4" w:space="0" w:color="auto"/>
            </w:tcBorders>
            <w:vAlign w:val="center"/>
          </w:tcPr>
          <w:p w:rsidR="0079794E" w:rsidRDefault="0079794E">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79794E" w:rsidRDefault="0079794E">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下达</w:t>
            </w:r>
            <w:r>
              <w:rPr>
                <w:rFonts w:ascii="Times New Roman" w:hAnsi="Times New Roman" w:hint="eastAsia"/>
                <w:color w:val="000000"/>
                <w:kern w:val="0"/>
                <w:sz w:val="18"/>
                <w:szCs w:val="18"/>
              </w:rPr>
              <w:t>2016</w:t>
            </w:r>
            <w:r>
              <w:rPr>
                <w:rFonts w:ascii="Times New Roman" w:hAnsi="Times New Roman" w:hint="eastAsia"/>
                <w:color w:val="000000"/>
                <w:kern w:val="0"/>
                <w:sz w:val="18"/>
                <w:szCs w:val="18"/>
              </w:rPr>
              <w:t>年省级高标准农田建设资金尾款</w:t>
            </w:r>
          </w:p>
        </w:tc>
        <w:tc>
          <w:tcPr>
            <w:tcW w:w="850" w:type="dxa"/>
            <w:tcBorders>
              <w:top w:val="nil"/>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30.53</w:t>
            </w:r>
            <w:r>
              <w:rPr>
                <w:rFonts w:ascii="Times New Roman" w:hAnsi="Times New Roman" w:hint="eastAsia"/>
                <w:kern w:val="0"/>
                <w:sz w:val="18"/>
                <w:szCs w:val="18"/>
              </w:rPr>
              <w:t>万元</w:t>
            </w:r>
          </w:p>
        </w:tc>
        <w:tc>
          <w:tcPr>
            <w:tcW w:w="851" w:type="dxa"/>
            <w:tcBorders>
              <w:top w:val="nil"/>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30.53</w:t>
            </w:r>
            <w:r>
              <w:rPr>
                <w:rFonts w:ascii="Times New Roman" w:hAnsi="Times New Roman" w:hint="eastAsia"/>
                <w:kern w:val="0"/>
                <w:sz w:val="18"/>
                <w:szCs w:val="18"/>
              </w:rPr>
              <w:t>万元</w:t>
            </w:r>
          </w:p>
        </w:tc>
        <w:tc>
          <w:tcPr>
            <w:tcW w:w="567" w:type="dxa"/>
            <w:gridSpan w:val="2"/>
            <w:tcBorders>
              <w:top w:val="nil"/>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79794E" w:rsidRDefault="0079794E">
            <w:pPr>
              <w:widowControl/>
              <w:spacing w:line="240" w:lineRule="exact"/>
              <w:jc w:val="center"/>
              <w:rPr>
                <w:kern w:val="0"/>
                <w:sz w:val="18"/>
                <w:szCs w:val="18"/>
              </w:rPr>
            </w:pPr>
          </w:p>
        </w:tc>
      </w:tr>
      <w:tr w:rsidR="0079794E" w:rsidTr="00F6019F">
        <w:trPr>
          <w:trHeight w:hRule="exact" w:val="637"/>
          <w:jc w:val="center"/>
        </w:trPr>
        <w:tc>
          <w:tcPr>
            <w:tcW w:w="588" w:type="dxa"/>
            <w:vMerge/>
            <w:tcBorders>
              <w:left w:val="single" w:sz="4" w:space="0" w:color="auto"/>
              <w:right w:val="single" w:sz="4" w:space="0" w:color="auto"/>
            </w:tcBorders>
            <w:vAlign w:val="center"/>
          </w:tcPr>
          <w:p w:rsidR="0079794E" w:rsidRDefault="0079794E">
            <w:pPr>
              <w:widowControl/>
              <w:spacing w:line="240" w:lineRule="exact"/>
              <w:jc w:val="center"/>
              <w:rPr>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79794E" w:rsidRDefault="0079794E">
            <w:pPr>
              <w:widowControl/>
              <w:spacing w:line="240" w:lineRule="exact"/>
              <w:jc w:val="center"/>
              <w:rPr>
                <w:kern w:val="0"/>
                <w:sz w:val="18"/>
                <w:szCs w:val="18"/>
              </w:rPr>
            </w:pPr>
          </w:p>
        </w:tc>
        <w:tc>
          <w:tcPr>
            <w:tcW w:w="1112" w:type="dxa"/>
            <w:vMerge/>
            <w:tcBorders>
              <w:left w:val="single" w:sz="4" w:space="0" w:color="auto"/>
              <w:right w:val="single" w:sz="4" w:space="0" w:color="auto"/>
            </w:tcBorders>
            <w:vAlign w:val="center"/>
          </w:tcPr>
          <w:p w:rsidR="0079794E" w:rsidRDefault="0079794E">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79794E" w:rsidRDefault="0079794E">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下达</w:t>
            </w:r>
            <w:r>
              <w:rPr>
                <w:rFonts w:ascii="Times New Roman" w:hAnsi="Times New Roman" w:hint="eastAsia"/>
                <w:color w:val="000000"/>
                <w:kern w:val="0"/>
                <w:sz w:val="18"/>
                <w:szCs w:val="18"/>
              </w:rPr>
              <w:t>2017</w:t>
            </w:r>
            <w:r>
              <w:rPr>
                <w:rFonts w:ascii="Times New Roman" w:hAnsi="Times New Roman" w:hint="eastAsia"/>
                <w:color w:val="000000"/>
                <w:kern w:val="0"/>
                <w:sz w:val="18"/>
                <w:szCs w:val="18"/>
              </w:rPr>
              <w:t>年灾毁耕地复垦补助资金</w:t>
            </w:r>
          </w:p>
        </w:tc>
        <w:tc>
          <w:tcPr>
            <w:tcW w:w="850" w:type="dxa"/>
            <w:tcBorders>
              <w:top w:val="nil"/>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1.85</w:t>
            </w:r>
            <w:r>
              <w:rPr>
                <w:rFonts w:ascii="Times New Roman" w:hAnsi="Times New Roman" w:hint="eastAsia"/>
                <w:kern w:val="0"/>
                <w:sz w:val="18"/>
                <w:szCs w:val="18"/>
              </w:rPr>
              <w:t>万元</w:t>
            </w:r>
          </w:p>
        </w:tc>
        <w:tc>
          <w:tcPr>
            <w:tcW w:w="851" w:type="dxa"/>
            <w:tcBorders>
              <w:top w:val="nil"/>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1.85</w:t>
            </w:r>
            <w:r>
              <w:rPr>
                <w:rFonts w:ascii="Times New Roman" w:hAnsi="Times New Roman" w:hint="eastAsia"/>
                <w:kern w:val="0"/>
                <w:sz w:val="18"/>
                <w:szCs w:val="18"/>
              </w:rPr>
              <w:t>万元</w:t>
            </w:r>
          </w:p>
        </w:tc>
        <w:tc>
          <w:tcPr>
            <w:tcW w:w="567" w:type="dxa"/>
            <w:gridSpan w:val="2"/>
            <w:tcBorders>
              <w:top w:val="nil"/>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79794E" w:rsidRDefault="0079794E">
            <w:pPr>
              <w:widowControl/>
              <w:spacing w:line="240" w:lineRule="exact"/>
              <w:jc w:val="center"/>
              <w:rPr>
                <w:kern w:val="0"/>
                <w:sz w:val="18"/>
                <w:szCs w:val="18"/>
              </w:rPr>
            </w:pPr>
          </w:p>
        </w:tc>
      </w:tr>
      <w:tr w:rsidR="0079794E" w:rsidTr="00F6019F">
        <w:trPr>
          <w:trHeight w:hRule="exact" w:val="637"/>
          <w:jc w:val="center"/>
        </w:trPr>
        <w:tc>
          <w:tcPr>
            <w:tcW w:w="588" w:type="dxa"/>
            <w:vMerge/>
            <w:tcBorders>
              <w:left w:val="single" w:sz="4" w:space="0" w:color="auto"/>
              <w:right w:val="single" w:sz="4" w:space="0" w:color="auto"/>
            </w:tcBorders>
            <w:vAlign w:val="center"/>
          </w:tcPr>
          <w:p w:rsidR="0079794E" w:rsidRDefault="0079794E">
            <w:pPr>
              <w:widowControl/>
              <w:spacing w:line="240" w:lineRule="exact"/>
              <w:jc w:val="center"/>
              <w:rPr>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79794E" w:rsidRDefault="0079794E">
            <w:pPr>
              <w:widowControl/>
              <w:spacing w:line="240" w:lineRule="exact"/>
              <w:jc w:val="center"/>
              <w:rPr>
                <w:kern w:val="0"/>
                <w:sz w:val="18"/>
                <w:szCs w:val="18"/>
              </w:rPr>
            </w:pPr>
          </w:p>
        </w:tc>
        <w:tc>
          <w:tcPr>
            <w:tcW w:w="1112" w:type="dxa"/>
            <w:vMerge/>
            <w:tcBorders>
              <w:left w:val="single" w:sz="4" w:space="0" w:color="auto"/>
              <w:right w:val="single" w:sz="4" w:space="0" w:color="auto"/>
            </w:tcBorders>
            <w:vAlign w:val="center"/>
          </w:tcPr>
          <w:p w:rsidR="0079794E" w:rsidRDefault="0079794E">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79794E" w:rsidRDefault="0079794E">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省投资历史遗留和自然灾害损毁土地复垦资金</w:t>
            </w:r>
          </w:p>
        </w:tc>
        <w:tc>
          <w:tcPr>
            <w:tcW w:w="850" w:type="dxa"/>
            <w:tcBorders>
              <w:top w:val="nil"/>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54</w:t>
            </w:r>
            <w:r>
              <w:rPr>
                <w:rFonts w:ascii="Times New Roman" w:hAnsi="Times New Roman" w:hint="eastAsia"/>
                <w:kern w:val="0"/>
                <w:sz w:val="18"/>
                <w:szCs w:val="18"/>
              </w:rPr>
              <w:t>万元</w:t>
            </w:r>
          </w:p>
        </w:tc>
        <w:tc>
          <w:tcPr>
            <w:tcW w:w="851" w:type="dxa"/>
            <w:tcBorders>
              <w:top w:val="nil"/>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54</w:t>
            </w:r>
            <w:r>
              <w:rPr>
                <w:rFonts w:ascii="Times New Roman" w:hAnsi="Times New Roman" w:hint="eastAsia"/>
                <w:kern w:val="0"/>
                <w:sz w:val="18"/>
                <w:szCs w:val="18"/>
              </w:rPr>
              <w:t>万元</w:t>
            </w:r>
          </w:p>
        </w:tc>
        <w:tc>
          <w:tcPr>
            <w:tcW w:w="567" w:type="dxa"/>
            <w:gridSpan w:val="2"/>
            <w:tcBorders>
              <w:top w:val="nil"/>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79794E" w:rsidRDefault="0079794E">
            <w:pPr>
              <w:widowControl/>
              <w:spacing w:line="240" w:lineRule="exact"/>
              <w:jc w:val="center"/>
              <w:rPr>
                <w:kern w:val="0"/>
                <w:sz w:val="18"/>
                <w:szCs w:val="18"/>
              </w:rPr>
            </w:pPr>
          </w:p>
        </w:tc>
      </w:tr>
      <w:tr w:rsidR="0079794E" w:rsidTr="00F6019F">
        <w:trPr>
          <w:trHeight w:hRule="exact" w:val="975"/>
          <w:jc w:val="center"/>
        </w:trPr>
        <w:tc>
          <w:tcPr>
            <w:tcW w:w="588" w:type="dxa"/>
            <w:vMerge/>
            <w:tcBorders>
              <w:left w:val="single" w:sz="4" w:space="0" w:color="auto"/>
              <w:right w:val="single" w:sz="4" w:space="0" w:color="auto"/>
            </w:tcBorders>
            <w:vAlign w:val="center"/>
          </w:tcPr>
          <w:p w:rsidR="0079794E" w:rsidRDefault="0079794E">
            <w:pPr>
              <w:widowControl/>
              <w:spacing w:line="240" w:lineRule="exact"/>
              <w:jc w:val="center"/>
              <w:rPr>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79794E" w:rsidRDefault="0079794E">
            <w:pPr>
              <w:widowControl/>
              <w:spacing w:line="240" w:lineRule="exact"/>
              <w:jc w:val="center"/>
              <w:rPr>
                <w:kern w:val="0"/>
                <w:sz w:val="18"/>
                <w:szCs w:val="18"/>
              </w:rPr>
            </w:pPr>
          </w:p>
        </w:tc>
        <w:tc>
          <w:tcPr>
            <w:tcW w:w="1112" w:type="dxa"/>
            <w:vMerge/>
            <w:tcBorders>
              <w:left w:val="single" w:sz="4" w:space="0" w:color="auto"/>
              <w:right w:val="single" w:sz="4" w:space="0" w:color="auto"/>
            </w:tcBorders>
            <w:vAlign w:val="center"/>
          </w:tcPr>
          <w:p w:rsidR="0079794E" w:rsidRDefault="0079794E">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79794E" w:rsidRDefault="0079794E">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下达</w:t>
            </w:r>
            <w:r>
              <w:rPr>
                <w:rFonts w:ascii="Times New Roman" w:hAnsi="Times New Roman" w:hint="eastAsia"/>
                <w:color w:val="000000"/>
                <w:kern w:val="0"/>
                <w:sz w:val="18"/>
                <w:szCs w:val="18"/>
              </w:rPr>
              <w:t>2018</w:t>
            </w:r>
            <w:r>
              <w:rPr>
                <w:rFonts w:ascii="Times New Roman" w:hAnsi="Times New Roman" w:hint="eastAsia"/>
                <w:color w:val="000000"/>
                <w:kern w:val="0"/>
                <w:sz w:val="18"/>
                <w:szCs w:val="18"/>
              </w:rPr>
              <w:t>年省投资历史遗留和自然灾害损毁土地复垦项目预拨资金</w:t>
            </w:r>
          </w:p>
        </w:tc>
        <w:tc>
          <w:tcPr>
            <w:tcW w:w="850" w:type="dxa"/>
            <w:tcBorders>
              <w:top w:val="nil"/>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76.1</w:t>
            </w:r>
            <w:r>
              <w:rPr>
                <w:rFonts w:ascii="Times New Roman" w:hAnsi="Times New Roman" w:hint="eastAsia"/>
                <w:kern w:val="0"/>
                <w:sz w:val="18"/>
                <w:szCs w:val="18"/>
              </w:rPr>
              <w:t>万元</w:t>
            </w:r>
          </w:p>
        </w:tc>
        <w:tc>
          <w:tcPr>
            <w:tcW w:w="851" w:type="dxa"/>
            <w:tcBorders>
              <w:top w:val="nil"/>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76.1</w:t>
            </w:r>
            <w:r>
              <w:rPr>
                <w:rFonts w:ascii="Times New Roman" w:hAnsi="Times New Roman" w:hint="eastAsia"/>
                <w:kern w:val="0"/>
                <w:sz w:val="18"/>
                <w:szCs w:val="18"/>
              </w:rPr>
              <w:t>万元</w:t>
            </w:r>
          </w:p>
        </w:tc>
        <w:tc>
          <w:tcPr>
            <w:tcW w:w="567" w:type="dxa"/>
            <w:gridSpan w:val="2"/>
            <w:tcBorders>
              <w:top w:val="nil"/>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79794E" w:rsidRDefault="0079794E">
            <w:pPr>
              <w:widowControl/>
              <w:spacing w:line="240" w:lineRule="exact"/>
              <w:jc w:val="center"/>
              <w:rPr>
                <w:kern w:val="0"/>
                <w:sz w:val="18"/>
                <w:szCs w:val="18"/>
              </w:rPr>
            </w:pPr>
          </w:p>
        </w:tc>
      </w:tr>
      <w:tr w:rsidR="0079794E" w:rsidTr="00F6019F">
        <w:trPr>
          <w:trHeight w:hRule="exact" w:val="637"/>
          <w:jc w:val="center"/>
        </w:trPr>
        <w:tc>
          <w:tcPr>
            <w:tcW w:w="588" w:type="dxa"/>
            <w:vMerge/>
            <w:tcBorders>
              <w:left w:val="single" w:sz="4" w:space="0" w:color="auto"/>
              <w:right w:val="single" w:sz="4" w:space="0" w:color="auto"/>
            </w:tcBorders>
            <w:vAlign w:val="center"/>
          </w:tcPr>
          <w:p w:rsidR="0079794E" w:rsidRDefault="0079794E">
            <w:pPr>
              <w:widowControl/>
              <w:spacing w:line="240" w:lineRule="exact"/>
              <w:jc w:val="center"/>
              <w:rPr>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79794E" w:rsidRDefault="0079794E">
            <w:pPr>
              <w:widowControl/>
              <w:spacing w:line="240" w:lineRule="exact"/>
              <w:jc w:val="center"/>
              <w:rPr>
                <w:kern w:val="0"/>
                <w:sz w:val="18"/>
                <w:szCs w:val="18"/>
              </w:rPr>
            </w:pPr>
          </w:p>
        </w:tc>
        <w:tc>
          <w:tcPr>
            <w:tcW w:w="1112" w:type="dxa"/>
            <w:vMerge/>
            <w:tcBorders>
              <w:left w:val="single" w:sz="4" w:space="0" w:color="auto"/>
              <w:bottom w:val="single" w:sz="4" w:space="0" w:color="auto"/>
              <w:right w:val="single" w:sz="4" w:space="0" w:color="auto"/>
            </w:tcBorders>
            <w:vAlign w:val="center"/>
          </w:tcPr>
          <w:p w:rsidR="0079794E" w:rsidRDefault="0079794E">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79794E" w:rsidRDefault="0079794E">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拨付历年高标准农田建设项目尾款</w:t>
            </w:r>
          </w:p>
        </w:tc>
        <w:tc>
          <w:tcPr>
            <w:tcW w:w="850" w:type="dxa"/>
            <w:tcBorders>
              <w:top w:val="nil"/>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33.54</w:t>
            </w:r>
            <w:r>
              <w:rPr>
                <w:rFonts w:ascii="Times New Roman" w:hAnsi="Times New Roman" w:hint="eastAsia"/>
                <w:kern w:val="0"/>
                <w:sz w:val="18"/>
                <w:szCs w:val="18"/>
              </w:rPr>
              <w:t>万元</w:t>
            </w:r>
          </w:p>
        </w:tc>
        <w:tc>
          <w:tcPr>
            <w:tcW w:w="851" w:type="dxa"/>
            <w:tcBorders>
              <w:top w:val="nil"/>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33.54</w:t>
            </w:r>
            <w:r>
              <w:rPr>
                <w:rFonts w:ascii="Times New Roman" w:hAnsi="Times New Roman" w:hint="eastAsia"/>
                <w:kern w:val="0"/>
                <w:sz w:val="18"/>
                <w:szCs w:val="18"/>
              </w:rPr>
              <w:t>万元</w:t>
            </w:r>
          </w:p>
        </w:tc>
        <w:tc>
          <w:tcPr>
            <w:tcW w:w="567" w:type="dxa"/>
            <w:gridSpan w:val="2"/>
            <w:tcBorders>
              <w:top w:val="nil"/>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79794E" w:rsidRDefault="0079794E">
            <w:pPr>
              <w:widowControl/>
              <w:spacing w:line="240" w:lineRule="exact"/>
              <w:jc w:val="center"/>
              <w:rPr>
                <w:kern w:val="0"/>
                <w:sz w:val="18"/>
                <w:szCs w:val="18"/>
              </w:rPr>
            </w:pPr>
          </w:p>
        </w:tc>
      </w:tr>
      <w:tr w:rsidR="0079794E">
        <w:trPr>
          <w:trHeight w:hRule="exact" w:val="300"/>
          <w:jc w:val="center"/>
        </w:trPr>
        <w:tc>
          <w:tcPr>
            <w:tcW w:w="588" w:type="dxa"/>
            <w:vMerge/>
            <w:tcBorders>
              <w:left w:val="single" w:sz="4" w:space="0" w:color="auto"/>
              <w:right w:val="single" w:sz="4" w:space="0" w:color="auto"/>
            </w:tcBorders>
            <w:vAlign w:val="center"/>
          </w:tcPr>
          <w:p w:rsidR="0079794E" w:rsidRDefault="0079794E">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79794E" w:rsidRDefault="0079794E">
            <w:pPr>
              <w:widowControl/>
              <w:spacing w:line="240" w:lineRule="exact"/>
              <w:jc w:val="center"/>
              <w:rPr>
                <w:kern w:val="0"/>
                <w:sz w:val="18"/>
                <w:szCs w:val="18"/>
              </w:rPr>
            </w:pPr>
            <w:r>
              <w:rPr>
                <w:kern w:val="0"/>
                <w:sz w:val="18"/>
                <w:szCs w:val="18"/>
              </w:rPr>
              <w:t>效益指标</w:t>
            </w:r>
            <w:r>
              <w:rPr>
                <w:kern w:val="0"/>
                <w:sz w:val="20"/>
                <w:szCs w:val="20"/>
              </w:rPr>
              <w:t>(30</w:t>
            </w:r>
            <w:r>
              <w:rPr>
                <w:kern w:val="0"/>
                <w:sz w:val="20"/>
                <w:szCs w:val="20"/>
              </w:rPr>
              <w:t>分</w:t>
            </w:r>
            <w:r>
              <w:rPr>
                <w:kern w:val="0"/>
                <w:sz w:val="20"/>
                <w:szCs w:val="20"/>
              </w:rPr>
              <w:t>)</w:t>
            </w:r>
          </w:p>
        </w:tc>
        <w:tc>
          <w:tcPr>
            <w:tcW w:w="1112" w:type="dxa"/>
            <w:tcBorders>
              <w:top w:val="nil"/>
              <w:left w:val="single" w:sz="4" w:space="0" w:color="auto"/>
              <w:bottom w:val="single" w:sz="4" w:space="0" w:color="auto"/>
              <w:right w:val="single" w:sz="4" w:space="0" w:color="auto"/>
            </w:tcBorders>
            <w:vAlign w:val="center"/>
          </w:tcPr>
          <w:p w:rsidR="0079794E" w:rsidRDefault="0079794E">
            <w:pPr>
              <w:widowControl/>
              <w:spacing w:line="240" w:lineRule="exact"/>
              <w:jc w:val="center"/>
              <w:rPr>
                <w:kern w:val="0"/>
                <w:sz w:val="18"/>
                <w:szCs w:val="18"/>
              </w:rPr>
            </w:pPr>
            <w:r>
              <w:rPr>
                <w:kern w:val="0"/>
                <w:sz w:val="18"/>
                <w:szCs w:val="18"/>
              </w:rPr>
              <w:t>经济效益</w:t>
            </w:r>
          </w:p>
          <w:p w:rsidR="0079794E" w:rsidRDefault="0079794E">
            <w:pPr>
              <w:widowControl/>
              <w:spacing w:line="240" w:lineRule="exact"/>
              <w:jc w:val="center"/>
              <w:rPr>
                <w:kern w:val="0"/>
                <w:sz w:val="18"/>
                <w:szCs w:val="18"/>
              </w:rPr>
            </w:pPr>
            <w:r>
              <w:rPr>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79794E" w:rsidRDefault="0079794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便于机械化耕种，有利于粮食增产增收</w:t>
            </w:r>
          </w:p>
        </w:tc>
        <w:tc>
          <w:tcPr>
            <w:tcW w:w="850" w:type="dxa"/>
            <w:tcBorders>
              <w:top w:val="nil"/>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851" w:type="dxa"/>
            <w:tcBorders>
              <w:top w:val="nil"/>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79794E" w:rsidRDefault="0079794E">
            <w:pPr>
              <w:widowControl/>
              <w:spacing w:line="240" w:lineRule="exact"/>
              <w:jc w:val="center"/>
              <w:rPr>
                <w:kern w:val="0"/>
                <w:sz w:val="18"/>
                <w:szCs w:val="18"/>
              </w:rPr>
            </w:pPr>
          </w:p>
        </w:tc>
      </w:tr>
      <w:tr w:rsidR="0079794E">
        <w:trPr>
          <w:trHeight w:hRule="exact" w:val="300"/>
          <w:jc w:val="center"/>
        </w:trPr>
        <w:tc>
          <w:tcPr>
            <w:tcW w:w="588" w:type="dxa"/>
            <w:vMerge/>
            <w:tcBorders>
              <w:left w:val="single" w:sz="4" w:space="0" w:color="auto"/>
              <w:right w:val="single" w:sz="4" w:space="0" w:color="auto"/>
            </w:tcBorders>
            <w:vAlign w:val="center"/>
          </w:tcPr>
          <w:p w:rsidR="0079794E" w:rsidRDefault="0079794E">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9794E" w:rsidRDefault="0079794E">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79794E" w:rsidRDefault="0079794E">
            <w:pPr>
              <w:widowControl/>
              <w:spacing w:line="240" w:lineRule="exact"/>
              <w:jc w:val="center"/>
              <w:rPr>
                <w:kern w:val="0"/>
                <w:sz w:val="18"/>
                <w:szCs w:val="18"/>
              </w:rPr>
            </w:pPr>
            <w:r>
              <w:rPr>
                <w:kern w:val="0"/>
                <w:sz w:val="18"/>
                <w:szCs w:val="18"/>
              </w:rPr>
              <w:t>社会效益</w:t>
            </w:r>
          </w:p>
          <w:p w:rsidR="0079794E" w:rsidRDefault="0079794E">
            <w:pPr>
              <w:widowControl/>
              <w:spacing w:line="240" w:lineRule="exact"/>
              <w:jc w:val="center"/>
              <w:rPr>
                <w:kern w:val="0"/>
                <w:sz w:val="18"/>
                <w:szCs w:val="18"/>
              </w:rPr>
            </w:pPr>
            <w:r>
              <w:rPr>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79794E" w:rsidRDefault="0079794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促进农村致富和区域经济发展</w:t>
            </w:r>
          </w:p>
        </w:tc>
        <w:tc>
          <w:tcPr>
            <w:tcW w:w="850" w:type="dxa"/>
            <w:tcBorders>
              <w:top w:val="nil"/>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851" w:type="dxa"/>
            <w:tcBorders>
              <w:top w:val="nil"/>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79794E" w:rsidRDefault="0079794E">
            <w:pPr>
              <w:widowControl/>
              <w:spacing w:line="240" w:lineRule="exact"/>
              <w:jc w:val="center"/>
              <w:rPr>
                <w:kern w:val="0"/>
                <w:sz w:val="18"/>
                <w:szCs w:val="18"/>
              </w:rPr>
            </w:pPr>
          </w:p>
        </w:tc>
      </w:tr>
      <w:tr w:rsidR="0079794E" w:rsidTr="0079794E">
        <w:trPr>
          <w:trHeight w:hRule="exact" w:val="695"/>
          <w:jc w:val="center"/>
        </w:trPr>
        <w:tc>
          <w:tcPr>
            <w:tcW w:w="588" w:type="dxa"/>
            <w:vMerge/>
            <w:tcBorders>
              <w:left w:val="single" w:sz="4" w:space="0" w:color="auto"/>
              <w:right w:val="single" w:sz="4" w:space="0" w:color="auto"/>
            </w:tcBorders>
            <w:vAlign w:val="center"/>
          </w:tcPr>
          <w:p w:rsidR="0079794E" w:rsidRDefault="0079794E">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9794E" w:rsidRDefault="0079794E">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79794E" w:rsidRDefault="0079794E">
            <w:pPr>
              <w:widowControl/>
              <w:spacing w:line="240" w:lineRule="exact"/>
              <w:jc w:val="center"/>
              <w:rPr>
                <w:kern w:val="0"/>
                <w:sz w:val="18"/>
                <w:szCs w:val="18"/>
              </w:rPr>
            </w:pPr>
            <w:r>
              <w:rPr>
                <w:kern w:val="0"/>
                <w:sz w:val="18"/>
                <w:szCs w:val="18"/>
              </w:rPr>
              <w:t>生态效益</w:t>
            </w:r>
          </w:p>
          <w:p w:rsidR="0079794E" w:rsidRDefault="0079794E">
            <w:pPr>
              <w:widowControl/>
              <w:spacing w:line="240" w:lineRule="exact"/>
              <w:jc w:val="center"/>
              <w:rPr>
                <w:kern w:val="0"/>
                <w:sz w:val="18"/>
                <w:szCs w:val="18"/>
              </w:rPr>
            </w:pPr>
            <w:r>
              <w:rPr>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79794E" w:rsidRDefault="0079794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有效恢复及保护耕地</w:t>
            </w:r>
          </w:p>
        </w:tc>
        <w:tc>
          <w:tcPr>
            <w:tcW w:w="850" w:type="dxa"/>
            <w:tcBorders>
              <w:top w:val="nil"/>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851" w:type="dxa"/>
            <w:tcBorders>
              <w:top w:val="nil"/>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79794E" w:rsidRDefault="0079794E">
            <w:pPr>
              <w:widowControl/>
              <w:spacing w:line="240" w:lineRule="exact"/>
              <w:jc w:val="center"/>
              <w:rPr>
                <w:kern w:val="0"/>
                <w:sz w:val="18"/>
                <w:szCs w:val="18"/>
              </w:rPr>
            </w:pPr>
          </w:p>
        </w:tc>
      </w:tr>
      <w:tr w:rsidR="0079794E">
        <w:trPr>
          <w:trHeight w:hRule="exact" w:val="300"/>
          <w:jc w:val="center"/>
        </w:trPr>
        <w:tc>
          <w:tcPr>
            <w:tcW w:w="588" w:type="dxa"/>
            <w:vMerge/>
            <w:tcBorders>
              <w:left w:val="single" w:sz="4" w:space="0" w:color="auto"/>
              <w:right w:val="single" w:sz="4" w:space="0" w:color="auto"/>
            </w:tcBorders>
            <w:vAlign w:val="center"/>
          </w:tcPr>
          <w:p w:rsidR="0079794E" w:rsidRDefault="0079794E">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9794E" w:rsidRDefault="0079794E">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79794E" w:rsidRDefault="0079794E">
            <w:pPr>
              <w:widowControl/>
              <w:spacing w:line="240" w:lineRule="exact"/>
              <w:jc w:val="center"/>
              <w:rPr>
                <w:kern w:val="0"/>
                <w:sz w:val="18"/>
                <w:szCs w:val="18"/>
              </w:rPr>
            </w:pPr>
            <w:r>
              <w:rPr>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79794E" w:rsidRDefault="0079794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农村建设用地集约水平进一步提高</w:t>
            </w:r>
          </w:p>
        </w:tc>
        <w:tc>
          <w:tcPr>
            <w:tcW w:w="850" w:type="dxa"/>
            <w:tcBorders>
              <w:top w:val="nil"/>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851" w:type="dxa"/>
            <w:tcBorders>
              <w:top w:val="nil"/>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79794E" w:rsidRDefault="0079794E">
            <w:pPr>
              <w:widowControl/>
              <w:spacing w:line="240" w:lineRule="exact"/>
              <w:jc w:val="center"/>
              <w:rPr>
                <w:kern w:val="0"/>
                <w:sz w:val="18"/>
                <w:szCs w:val="18"/>
              </w:rPr>
            </w:pPr>
          </w:p>
        </w:tc>
      </w:tr>
      <w:tr w:rsidR="0079794E" w:rsidTr="0079794E">
        <w:trPr>
          <w:trHeight w:hRule="exact" w:val="708"/>
          <w:jc w:val="center"/>
        </w:trPr>
        <w:tc>
          <w:tcPr>
            <w:tcW w:w="588" w:type="dxa"/>
            <w:vMerge/>
            <w:tcBorders>
              <w:left w:val="single" w:sz="4" w:space="0" w:color="auto"/>
              <w:right w:val="single" w:sz="4" w:space="0" w:color="auto"/>
            </w:tcBorders>
            <w:vAlign w:val="center"/>
          </w:tcPr>
          <w:p w:rsidR="0079794E" w:rsidRDefault="0079794E">
            <w:pPr>
              <w:widowControl/>
              <w:spacing w:line="240" w:lineRule="exact"/>
              <w:jc w:val="center"/>
              <w:rPr>
                <w:kern w:val="0"/>
                <w:sz w:val="18"/>
                <w:szCs w:val="18"/>
              </w:rPr>
            </w:pPr>
          </w:p>
        </w:tc>
        <w:tc>
          <w:tcPr>
            <w:tcW w:w="980" w:type="dxa"/>
            <w:tcBorders>
              <w:top w:val="single" w:sz="4" w:space="0" w:color="auto"/>
              <w:left w:val="single" w:sz="4" w:space="0" w:color="auto"/>
              <w:right w:val="single" w:sz="4" w:space="0" w:color="auto"/>
            </w:tcBorders>
            <w:vAlign w:val="center"/>
          </w:tcPr>
          <w:p w:rsidR="0079794E" w:rsidRDefault="0079794E">
            <w:pPr>
              <w:widowControl/>
              <w:spacing w:line="240" w:lineRule="exact"/>
              <w:jc w:val="center"/>
              <w:rPr>
                <w:kern w:val="0"/>
                <w:sz w:val="18"/>
                <w:szCs w:val="18"/>
              </w:rPr>
            </w:pPr>
            <w:r>
              <w:rPr>
                <w:kern w:val="0"/>
                <w:sz w:val="18"/>
                <w:szCs w:val="18"/>
              </w:rPr>
              <w:t>满意度</w:t>
            </w:r>
          </w:p>
          <w:p w:rsidR="0079794E" w:rsidRDefault="0079794E">
            <w:pPr>
              <w:widowControl/>
              <w:spacing w:line="240" w:lineRule="exact"/>
              <w:jc w:val="center"/>
              <w:rPr>
                <w:kern w:val="0"/>
                <w:sz w:val="18"/>
                <w:szCs w:val="18"/>
              </w:rPr>
            </w:pPr>
            <w:r>
              <w:rPr>
                <w:kern w:val="0"/>
                <w:sz w:val="18"/>
                <w:szCs w:val="18"/>
              </w:rPr>
              <w:t>指标</w:t>
            </w:r>
            <w:r>
              <w:rPr>
                <w:kern w:val="0"/>
                <w:sz w:val="20"/>
                <w:szCs w:val="20"/>
              </w:rPr>
              <w:t>(10</w:t>
            </w:r>
            <w:r>
              <w:rPr>
                <w:kern w:val="0"/>
                <w:sz w:val="20"/>
                <w:szCs w:val="20"/>
              </w:rPr>
              <w:t>分</w:t>
            </w:r>
            <w:r>
              <w:rPr>
                <w:kern w:val="0"/>
                <w:sz w:val="20"/>
                <w:szCs w:val="20"/>
              </w:rPr>
              <w:t>)</w:t>
            </w:r>
          </w:p>
        </w:tc>
        <w:tc>
          <w:tcPr>
            <w:tcW w:w="1112" w:type="dxa"/>
            <w:tcBorders>
              <w:top w:val="single" w:sz="4" w:space="0" w:color="auto"/>
              <w:left w:val="single" w:sz="4" w:space="0" w:color="auto"/>
              <w:bottom w:val="single" w:sz="4" w:space="0" w:color="auto"/>
              <w:right w:val="single" w:sz="4" w:space="0" w:color="auto"/>
            </w:tcBorders>
            <w:vAlign w:val="center"/>
          </w:tcPr>
          <w:p w:rsidR="0079794E" w:rsidRDefault="0079794E">
            <w:pPr>
              <w:widowControl/>
              <w:spacing w:line="240" w:lineRule="exact"/>
              <w:jc w:val="center"/>
              <w:rPr>
                <w:kern w:val="0"/>
                <w:sz w:val="18"/>
                <w:szCs w:val="18"/>
              </w:rPr>
            </w:pPr>
            <w:r>
              <w:rPr>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79794E" w:rsidRDefault="0079794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群众满意</w:t>
            </w:r>
            <w:r>
              <w:rPr>
                <w:rFonts w:ascii="宋体" w:hAnsi="宋体" w:cs="宋体" w:hint="eastAsia"/>
                <w:color w:val="000000"/>
                <w:kern w:val="0"/>
                <w:sz w:val="18"/>
                <w:szCs w:val="18"/>
              </w:rPr>
              <w:t>≧95%</w:t>
            </w:r>
          </w:p>
        </w:tc>
        <w:tc>
          <w:tcPr>
            <w:tcW w:w="850" w:type="dxa"/>
            <w:tcBorders>
              <w:top w:val="single" w:sz="4" w:space="0" w:color="auto"/>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851" w:type="dxa"/>
            <w:tcBorders>
              <w:top w:val="single" w:sz="4" w:space="0" w:color="auto"/>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79794E" w:rsidRDefault="0079794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79794E" w:rsidRDefault="0079794E">
            <w:pPr>
              <w:widowControl/>
              <w:spacing w:line="240" w:lineRule="exact"/>
              <w:jc w:val="center"/>
              <w:rPr>
                <w:kern w:val="0"/>
                <w:sz w:val="18"/>
                <w:szCs w:val="18"/>
              </w:rPr>
            </w:pPr>
          </w:p>
        </w:tc>
      </w:tr>
      <w:tr w:rsidR="0079794E">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79794E" w:rsidRDefault="0079794E">
            <w:pPr>
              <w:widowControl/>
              <w:spacing w:line="240" w:lineRule="exact"/>
              <w:jc w:val="center"/>
              <w:rPr>
                <w:color w:val="000000"/>
                <w:kern w:val="0"/>
                <w:sz w:val="18"/>
                <w:szCs w:val="18"/>
              </w:rPr>
            </w:pPr>
            <w:r>
              <w:rPr>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79794E" w:rsidRDefault="0079794E">
            <w:pPr>
              <w:widowControl/>
              <w:spacing w:line="240" w:lineRule="exact"/>
              <w:jc w:val="center"/>
              <w:rPr>
                <w:color w:val="000000"/>
                <w:kern w:val="0"/>
                <w:sz w:val="18"/>
                <w:szCs w:val="18"/>
              </w:rPr>
            </w:pPr>
            <w:r>
              <w:rPr>
                <w:rFonts w:hint="eastAsia"/>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79794E" w:rsidRDefault="0079794E">
            <w:pPr>
              <w:widowControl/>
              <w:spacing w:line="240" w:lineRule="exact"/>
              <w:jc w:val="center"/>
              <w:rPr>
                <w:color w:val="000000"/>
                <w:kern w:val="0"/>
                <w:sz w:val="18"/>
                <w:szCs w:val="18"/>
              </w:rPr>
            </w:pPr>
            <w:r>
              <w:rPr>
                <w:rFonts w:hint="eastAsia"/>
                <w:color w:val="000000"/>
                <w:kern w:val="0"/>
                <w:sz w:val="18"/>
                <w:szCs w:val="18"/>
              </w:rPr>
              <w:t>97</w:t>
            </w:r>
          </w:p>
        </w:tc>
        <w:tc>
          <w:tcPr>
            <w:tcW w:w="1417" w:type="dxa"/>
            <w:gridSpan w:val="2"/>
            <w:tcBorders>
              <w:top w:val="single" w:sz="4" w:space="0" w:color="auto"/>
              <w:left w:val="nil"/>
              <w:bottom w:val="single" w:sz="4" w:space="0" w:color="auto"/>
              <w:right w:val="single" w:sz="4" w:space="0" w:color="auto"/>
            </w:tcBorders>
            <w:vAlign w:val="center"/>
          </w:tcPr>
          <w:p w:rsidR="0079794E" w:rsidRDefault="0079794E">
            <w:pPr>
              <w:widowControl/>
              <w:spacing w:line="240" w:lineRule="exact"/>
              <w:jc w:val="center"/>
              <w:rPr>
                <w:kern w:val="0"/>
                <w:sz w:val="18"/>
                <w:szCs w:val="18"/>
              </w:rPr>
            </w:pPr>
          </w:p>
        </w:tc>
      </w:tr>
    </w:tbl>
    <w:p w:rsidR="00254167" w:rsidRDefault="00A56BC7">
      <w:pPr>
        <w:widowControl/>
        <w:spacing w:line="400" w:lineRule="exact"/>
        <w:jc w:val="left"/>
        <w:rPr>
          <w:color w:val="000000"/>
          <w:kern w:val="0"/>
          <w:sz w:val="18"/>
          <w:szCs w:val="18"/>
        </w:rPr>
      </w:pPr>
      <w:r w:rsidRPr="00A56BC7">
        <w:rPr>
          <w:sz w:val="18"/>
        </w:rPr>
        <w:pict>
          <v:rect id="_x0000_s1027" style="position:absolute;margin-left:-8.5pt;margin-top:14.6pt;width:7in;height:9.75pt;z-index:251660288;mso-position-horizontal-relative:text;mso-position-vertical-relative:text" strokecolor="white"/>
        </w:pict>
      </w:r>
    </w:p>
    <w:tbl>
      <w:tblPr>
        <w:tblW w:w="9540" w:type="dxa"/>
        <w:tblInd w:w="97" w:type="dxa"/>
        <w:tblLayout w:type="fixed"/>
        <w:tblLook w:val="04A0"/>
      </w:tblPr>
      <w:tblGrid>
        <w:gridCol w:w="9540"/>
      </w:tblGrid>
      <w:tr w:rsidR="00254167">
        <w:trPr>
          <w:trHeight w:val="465"/>
        </w:trPr>
        <w:tc>
          <w:tcPr>
            <w:tcW w:w="9540" w:type="dxa"/>
            <w:tcBorders>
              <w:top w:val="single" w:sz="4" w:space="0" w:color="auto"/>
              <w:left w:val="nil"/>
              <w:bottom w:val="nil"/>
              <w:right w:val="nil"/>
            </w:tcBorders>
            <w:vAlign w:val="center"/>
          </w:tcPr>
          <w:p w:rsidR="00254167" w:rsidRDefault="0041012F">
            <w:pPr>
              <w:widowControl/>
              <w:spacing w:line="400" w:lineRule="exact"/>
              <w:jc w:val="left"/>
              <w:rPr>
                <w:color w:val="000000"/>
                <w:kern w:val="0"/>
                <w:sz w:val="18"/>
                <w:szCs w:val="18"/>
              </w:rPr>
            </w:pPr>
            <w:r>
              <w:rPr>
                <w:color w:val="000000"/>
                <w:kern w:val="0"/>
                <w:sz w:val="18"/>
                <w:szCs w:val="18"/>
              </w:rPr>
              <w:t>注：</w:t>
            </w:r>
            <w:r>
              <w:rPr>
                <w:color w:val="000000"/>
                <w:kern w:val="0"/>
                <w:sz w:val="18"/>
                <w:szCs w:val="18"/>
              </w:rPr>
              <w:t>1.</w:t>
            </w:r>
            <w:r>
              <w:rPr>
                <w:color w:val="000000"/>
                <w:kern w:val="0"/>
                <w:sz w:val="18"/>
                <w:szCs w:val="18"/>
              </w:rPr>
              <w:t>一级指标分值统一设置为：产出指标</w:t>
            </w:r>
            <w:r>
              <w:rPr>
                <w:color w:val="000000"/>
                <w:kern w:val="0"/>
                <w:sz w:val="18"/>
                <w:szCs w:val="18"/>
              </w:rPr>
              <w:t>50</w:t>
            </w:r>
            <w:r>
              <w:rPr>
                <w:color w:val="000000"/>
                <w:kern w:val="0"/>
                <w:sz w:val="18"/>
                <w:szCs w:val="18"/>
              </w:rPr>
              <w:t>分、效益指标</w:t>
            </w:r>
            <w:r>
              <w:rPr>
                <w:color w:val="000000"/>
                <w:kern w:val="0"/>
                <w:sz w:val="18"/>
                <w:szCs w:val="18"/>
              </w:rPr>
              <w:t>30</w:t>
            </w:r>
            <w:r>
              <w:rPr>
                <w:color w:val="000000"/>
                <w:kern w:val="0"/>
                <w:sz w:val="18"/>
                <w:szCs w:val="18"/>
              </w:rPr>
              <w:t>分、服务对象满意度指标</w:t>
            </w:r>
            <w:r>
              <w:rPr>
                <w:color w:val="000000"/>
                <w:kern w:val="0"/>
                <w:sz w:val="18"/>
                <w:szCs w:val="18"/>
              </w:rPr>
              <w:t>10</w:t>
            </w:r>
            <w:r>
              <w:rPr>
                <w:color w:val="000000"/>
                <w:kern w:val="0"/>
                <w:sz w:val="18"/>
                <w:szCs w:val="18"/>
              </w:rPr>
              <w:t>分、预算资金执行率</w:t>
            </w:r>
            <w:r>
              <w:rPr>
                <w:color w:val="000000"/>
                <w:kern w:val="0"/>
                <w:sz w:val="18"/>
                <w:szCs w:val="18"/>
              </w:rPr>
              <w:t>10</w:t>
            </w:r>
            <w:r>
              <w:rPr>
                <w:color w:val="000000"/>
                <w:kern w:val="0"/>
                <w:sz w:val="18"/>
                <w:szCs w:val="18"/>
              </w:rPr>
              <w:t>分。如有特殊情况，上述权重可做适当调整，但加总后应等于</w:t>
            </w:r>
            <w:r>
              <w:rPr>
                <w:color w:val="000000"/>
                <w:kern w:val="0"/>
                <w:sz w:val="18"/>
                <w:szCs w:val="18"/>
              </w:rPr>
              <w:t>100</w:t>
            </w:r>
            <w:r>
              <w:rPr>
                <w:color w:val="000000"/>
                <w:kern w:val="0"/>
                <w:sz w:val="18"/>
                <w:szCs w:val="18"/>
              </w:rPr>
              <w:t>分。各部门根据各项指标重要程度确定三级指标的分值。得分一档最高不能超过该指标分值上限。</w:t>
            </w:r>
          </w:p>
        </w:tc>
      </w:tr>
      <w:tr w:rsidR="00254167">
        <w:trPr>
          <w:trHeight w:val="465"/>
        </w:trPr>
        <w:tc>
          <w:tcPr>
            <w:tcW w:w="9540" w:type="dxa"/>
            <w:tcBorders>
              <w:top w:val="nil"/>
              <w:left w:val="nil"/>
              <w:bottom w:val="nil"/>
              <w:right w:val="nil"/>
            </w:tcBorders>
            <w:vAlign w:val="center"/>
          </w:tcPr>
          <w:p w:rsidR="00254167" w:rsidRDefault="0041012F">
            <w:pPr>
              <w:widowControl/>
              <w:spacing w:line="400" w:lineRule="exact"/>
              <w:jc w:val="left"/>
              <w:rPr>
                <w:color w:val="000000"/>
                <w:kern w:val="0"/>
                <w:sz w:val="18"/>
                <w:szCs w:val="18"/>
              </w:rPr>
            </w:pPr>
            <w:r>
              <w:rPr>
                <w:color w:val="000000"/>
                <w:kern w:val="0"/>
                <w:sz w:val="18"/>
                <w:szCs w:val="18"/>
              </w:rPr>
              <w:t xml:space="preserve">    2.</w:t>
            </w:r>
            <w:r>
              <w:rPr>
                <w:color w:val="000000"/>
                <w:kern w:val="0"/>
                <w:sz w:val="18"/>
                <w:szCs w:val="18"/>
              </w:rPr>
              <w:t>定性指标根据指标完成情况分为：达成预期指标、部分达成预期指标并具有一定效果、未达成预期指标且效果较差三档，分别按照该指标对应分值区间</w:t>
            </w:r>
            <w:r>
              <w:rPr>
                <w:color w:val="000000"/>
                <w:kern w:val="0"/>
                <w:sz w:val="18"/>
                <w:szCs w:val="18"/>
              </w:rPr>
              <w:t>100-80%(</w:t>
            </w:r>
            <w:r>
              <w:rPr>
                <w:color w:val="000000"/>
                <w:kern w:val="0"/>
                <w:sz w:val="18"/>
                <w:szCs w:val="18"/>
              </w:rPr>
              <w:t>含</w:t>
            </w:r>
            <w:r>
              <w:rPr>
                <w:color w:val="000000"/>
                <w:kern w:val="0"/>
                <w:sz w:val="18"/>
                <w:szCs w:val="18"/>
              </w:rPr>
              <w:t>80%)</w:t>
            </w:r>
            <w:r>
              <w:rPr>
                <w:color w:val="000000"/>
                <w:kern w:val="0"/>
                <w:sz w:val="18"/>
                <w:szCs w:val="18"/>
              </w:rPr>
              <w:t>、</w:t>
            </w:r>
            <w:r>
              <w:rPr>
                <w:color w:val="000000"/>
                <w:kern w:val="0"/>
                <w:sz w:val="18"/>
                <w:szCs w:val="18"/>
              </w:rPr>
              <w:t>80-50%(</w:t>
            </w:r>
            <w:r>
              <w:rPr>
                <w:color w:val="000000"/>
                <w:kern w:val="0"/>
                <w:sz w:val="18"/>
                <w:szCs w:val="18"/>
              </w:rPr>
              <w:t>含</w:t>
            </w:r>
            <w:r>
              <w:rPr>
                <w:color w:val="000000"/>
                <w:kern w:val="0"/>
                <w:sz w:val="18"/>
                <w:szCs w:val="18"/>
              </w:rPr>
              <w:t>50%)</w:t>
            </w:r>
            <w:r>
              <w:rPr>
                <w:color w:val="000000"/>
                <w:kern w:val="0"/>
                <w:sz w:val="18"/>
                <w:szCs w:val="18"/>
              </w:rPr>
              <w:t>、</w:t>
            </w:r>
            <w:r>
              <w:rPr>
                <w:color w:val="000000"/>
                <w:kern w:val="0"/>
                <w:sz w:val="18"/>
                <w:szCs w:val="18"/>
              </w:rPr>
              <w:t>50-0%</w:t>
            </w:r>
            <w:r>
              <w:rPr>
                <w:color w:val="000000"/>
                <w:kern w:val="0"/>
                <w:sz w:val="18"/>
                <w:szCs w:val="18"/>
              </w:rPr>
              <w:t>合理确定分值。</w:t>
            </w:r>
          </w:p>
        </w:tc>
      </w:tr>
      <w:tr w:rsidR="00254167">
        <w:trPr>
          <w:trHeight w:val="465"/>
        </w:trPr>
        <w:tc>
          <w:tcPr>
            <w:tcW w:w="9540" w:type="dxa"/>
            <w:tcBorders>
              <w:top w:val="nil"/>
              <w:left w:val="nil"/>
              <w:bottom w:val="nil"/>
              <w:right w:val="nil"/>
            </w:tcBorders>
            <w:vAlign w:val="center"/>
          </w:tcPr>
          <w:p w:rsidR="00254167" w:rsidRDefault="0041012F">
            <w:pPr>
              <w:widowControl/>
              <w:spacing w:line="400" w:lineRule="exact"/>
              <w:jc w:val="left"/>
              <w:rPr>
                <w:color w:val="000000"/>
                <w:kern w:val="0"/>
                <w:sz w:val="18"/>
                <w:szCs w:val="18"/>
              </w:rPr>
            </w:pPr>
            <w:r>
              <w:rPr>
                <w:color w:val="000000"/>
                <w:kern w:val="0"/>
                <w:sz w:val="18"/>
                <w:szCs w:val="18"/>
              </w:rPr>
              <w:t xml:space="preserve">    3.</w:t>
            </w:r>
            <w:r>
              <w:rPr>
                <w:color w:val="000000"/>
                <w:kern w:val="0"/>
                <w:sz w:val="18"/>
                <w:szCs w:val="18"/>
              </w:rPr>
              <w:t>定量指标若为正向指标（即指标值为</w:t>
            </w:r>
            <w:r>
              <w:rPr>
                <w:color w:val="000000"/>
                <w:kern w:val="0"/>
                <w:sz w:val="18"/>
                <w:szCs w:val="18"/>
              </w:rPr>
              <w:t>≥*</w:t>
            </w:r>
            <w:r>
              <w:rPr>
                <w:color w:val="000000"/>
                <w:kern w:val="0"/>
                <w:sz w:val="18"/>
                <w:szCs w:val="18"/>
              </w:rPr>
              <w:t>），则得分计算方法应用全年实际值（</w:t>
            </w:r>
            <w:r>
              <w:rPr>
                <w:color w:val="000000"/>
                <w:kern w:val="0"/>
                <w:sz w:val="18"/>
                <w:szCs w:val="18"/>
              </w:rPr>
              <w:t>B</w:t>
            </w:r>
            <w:r>
              <w:rPr>
                <w:color w:val="000000"/>
                <w:kern w:val="0"/>
                <w:sz w:val="18"/>
                <w:szCs w:val="18"/>
              </w:rPr>
              <w:t>）</w:t>
            </w:r>
            <w:r>
              <w:rPr>
                <w:color w:val="000000"/>
                <w:kern w:val="0"/>
                <w:sz w:val="18"/>
                <w:szCs w:val="18"/>
              </w:rPr>
              <w:t>/</w:t>
            </w:r>
            <w:r>
              <w:rPr>
                <w:color w:val="000000"/>
                <w:kern w:val="0"/>
                <w:sz w:val="18"/>
                <w:szCs w:val="18"/>
              </w:rPr>
              <w:t>年度指标值（</w:t>
            </w:r>
            <w:r>
              <w:rPr>
                <w:color w:val="000000"/>
                <w:kern w:val="0"/>
                <w:sz w:val="18"/>
                <w:szCs w:val="18"/>
              </w:rPr>
              <w:t>A</w:t>
            </w:r>
            <w:r>
              <w:rPr>
                <w:color w:val="000000"/>
                <w:kern w:val="0"/>
                <w:sz w:val="18"/>
                <w:szCs w:val="18"/>
              </w:rPr>
              <w:t>）</w:t>
            </w:r>
            <w:r>
              <w:rPr>
                <w:color w:val="000000"/>
                <w:kern w:val="0"/>
                <w:sz w:val="12"/>
                <w:szCs w:val="12"/>
              </w:rPr>
              <w:t>╳</w:t>
            </w:r>
            <w:r>
              <w:rPr>
                <w:color w:val="000000"/>
                <w:kern w:val="0"/>
                <w:sz w:val="18"/>
                <w:szCs w:val="18"/>
              </w:rPr>
              <w:t>该指标分值；若定量指标为反向指标（即指标值为</w:t>
            </w:r>
            <w:r>
              <w:rPr>
                <w:color w:val="000000"/>
                <w:kern w:val="0"/>
                <w:sz w:val="18"/>
                <w:szCs w:val="18"/>
              </w:rPr>
              <w:t>≤*</w:t>
            </w:r>
            <w:r>
              <w:rPr>
                <w:color w:val="000000"/>
                <w:kern w:val="0"/>
                <w:sz w:val="18"/>
                <w:szCs w:val="18"/>
              </w:rPr>
              <w:t>），则得分计算方法应用年度指标值（</w:t>
            </w:r>
            <w:r>
              <w:rPr>
                <w:color w:val="000000"/>
                <w:kern w:val="0"/>
                <w:sz w:val="18"/>
                <w:szCs w:val="18"/>
              </w:rPr>
              <w:t>A</w:t>
            </w:r>
            <w:r>
              <w:rPr>
                <w:color w:val="000000"/>
                <w:kern w:val="0"/>
                <w:sz w:val="18"/>
                <w:szCs w:val="18"/>
              </w:rPr>
              <w:t>）</w:t>
            </w:r>
            <w:r>
              <w:rPr>
                <w:color w:val="000000"/>
                <w:kern w:val="0"/>
                <w:sz w:val="18"/>
                <w:szCs w:val="18"/>
              </w:rPr>
              <w:t>/</w:t>
            </w:r>
            <w:r>
              <w:rPr>
                <w:color w:val="000000"/>
                <w:kern w:val="0"/>
                <w:sz w:val="18"/>
                <w:szCs w:val="18"/>
              </w:rPr>
              <w:t>全年实际值（</w:t>
            </w:r>
            <w:r>
              <w:rPr>
                <w:color w:val="000000"/>
                <w:kern w:val="0"/>
                <w:sz w:val="18"/>
                <w:szCs w:val="18"/>
              </w:rPr>
              <w:t>B</w:t>
            </w:r>
            <w:r>
              <w:rPr>
                <w:color w:val="000000"/>
                <w:kern w:val="0"/>
                <w:sz w:val="18"/>
                <w:szCs w:val="18"/>
              </w:rPr>
              <w:t>）</w:t>
            </w:r>
            <w:r>
              <w:rPr>
                <w:color w:val="000000"/>
                <w:kern w:val="0"/>
                <w:sz w:val="12"/>
                <w:szCs w:val="12"/>
              </w:rPr>
              <w:t>╳</w:t>
            </w:r>
            <w:r>
              <w:rPr>
                <w:color w:val="000000"/>
                <w:kern w:val="0"/>
                <w:sz w:val="18"/>
                <w:szCs w:val="18"/>
              </w:rPr>
              <w:t>该指标分值。</w:t>
            </w:r>
          </w:p>
        </w:tc>
      </w:tr>
      <w:tr w:rsidR="00254167">
        <w:trPr>
          <w:trHeight w:val="210"/>
        </w:trPr>
        <w:tc>
          <w:tcPr>
            <w:tcW w:w="9540" w:type="dxa"/>
            <w:tcBorders>
              <w:top w:val="nil"/>
              <w:left w:val="nil"/>
              <w:bottom w:val="nil"/>
              <w:right w:val="nil"/>
            </w:tcBorders>
            <w:noWrap/>
            <w:vAlign w:val="center"/>
          </w:tcPr>
          <w:p w:rsidR="00254167" w:rsidRDefault="0041012F">
            <w:pPr>
              <w:widowControl/>
              <w:spacing w:line="400" w:lineRule="exact"/>
              <w:jc w:val="left"/>
              <w:rPr>
                <w:color w:val="000000"/>
                <w:kern w:val="0"/>
                <w:sz w:val="18"/>
                <w:szCs w:val="18"/>
              </w:rPr>
            </w:pPr>
            <w:r>
              <w:rPr>
                <w:color w:val="000000"/>
                <w:kern w:val="0"/>
                <w:sz w:val="18"/>
                <w:szCs w:val="18"/>
              </w:rPr>
              <w:t xml:space="preserve">    4.</w:t>
            </w:r>
            <w:r>
              <w:rPr>
                <w:color w:val="000000"/>
                <w:kern w:val="0"/>
                <w:sz w:val="18"/>
                <w:szCs w:val="18"/>
              </w:rPr>
              <w:t>请在</w:t>
            </w:r>
            <w:r>
              <w:rPr>
                <w:color w:val="000000"/>
                <w:kern w:val="0"/>
                <w:sz w:val="18"/>
                <w:szCs w:val="18"/>
              </w:rPr>
              <w:t>“</w:t>
            </w:r>
            <w:r>
              <w:rPr>
                <w:kern w:val="0"/>
                <w:sz w:val="18"/>
                <w:szCs w:val="18"/>
              </w:rPr>
              <w:t>偏差原因分析及改进措施</w:t>
            </w:r>
            <w:r>
              <w:rPr>
                <w:color w:val="000000"/>
                <w:kern w:val="0"/>
                <w:sz w:val="18"/>
                <w:szCs w:val="18"/>
              </w:rPr>
              <w:t>”</w:t>
            </w:r>
            <w:r>
              <w:rPr>
                <w:color w:val="000000"/>
                <w:kern w:val="0"/>
                <w:sz w:val="18"/>
                <w:szCs w:val="18"/>
              </w:rPr>
              <w:t>中说明偏离目标、不能完成目标的原因及拟采取的措施。</w:t>
            </w:r>
          </w:p>
        </w:tc>
      </w:tr>
    </w:tbl>
    <w:p w:rsidR="00254167" w:rsidRDefault="00254167">
      <w:pPr>
        <w:widowControl/>
        <w:spacing w:line="400" w:lineRule="exact"/>
        <w:jc w:val="left"/>
        <w:rPr>
          <w:color w:val="000000"/>
          <w:kern w:val="0"/>
          <w:sz w:val="18"/>
          <w:szCs w:val="18"/>
        </w:rPr>
      </w:pPr>
    </w:p>
    <w:p w:rsidR="00254167" w:rsidRDefault="00254167"/>
    <w:p w:rsidR="00254167" w:rsidRDefault="00254167">
      <w:pPr>
        <w:rPr>
          <w:rFonts w:eastAsia="黑体"/>
        </w:rPr>
        <w:sectPr w:rsidR="00254167">
          <w:footerReference w:type="default" r:id="rId9"/>
          <w:pgSz w:w="11906" w:h="16838"/>
          <w:pgMar w:top="1587" w:right="1587" w:bottom="1587" w:left="1587" w:header="737" w:footer="850" w:gutter="0"/>
          <w:cols w:space="720"/>
          <w:docGrid w:type="lines" w:linePitch="408"/>
        </w:sectPr>
      </w:pPr>
    </w:p>
    <w:p w:rsidR="00254167" w:rsidRDefault="0041012F">
      <w:pPr>
        <w:spacing w:line="560" w:lineRule="exact"/>
        <w:rPr>
          <w:rFonts w:eastAsia="仿宋_GB2312"/>
          <w:bCs/>
          <w:color w:val="000000"/>
          <w:sz w:val="32"/>
          <w:szCs w:val="32"/>
        </w:rPr>
      </w:pPr>
      <w:r>
        <w:rPr>
          <w:rFonts w:eastAsia="仿宋_GB2312"/>
          <w:bCs/>
          <w:color w:val="000000"/>
          <w:sz w:val="32"/>
          <w:szCs w:val="32"/>
        </w:rPr>
        <w:lastRenderedPageBreak/>
        <w:t>附件</w:t>
      </w:r>
      <w:r>
        <w:rPr>
          <w:rFonts w:eastAsia="仿宋_GB2312" w:hint="eastAsia"/>
          <w:bCs/>
          <w:color w:val="000000"/>
          <w:sz w:val="32"/>
          <w:szCs w:val="32"/>
        </w:rPr>
        <w:t>2</w:t>
      </w:r>
    </w:p>
    <w:p w:rsidR="00254167" w:rsidRDefault="0041012F">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254167">
        <w:trPr>
          <w:trHeight w:val="692"/>
          <w:tblHeader/>
          <w:jc w:val="center"/>
        </w:trPr>
        <w:tc>
          <w:tcPr>
            <w:tcW w:w="682" w:type="dxa"/>
            <w:shd w:val="clear" w:color="auto" w:fill="FFFFFF"/>
            <w:vAlign w:val="center"/>
          </w:tcPr>
          <w:p w:rsidR="00254167" w:rsidRDefault="0041012F">
            <w:pPr>
              <w:widowControl/>
              <w:spacing w:line="0" w:lineRule="atLeast"/>
              <w:jc w:val="center"/>
              <w:rPr>
                <w:b/>
                <w:bCs/>
                <w:color w:val="000000"/>
                <w:kern w:val="0"/>
                <w:sz w:val="22"/>
                <w:szCs w:val="22"/>
              </w:rPr>
            </w:pPr>
            <w:r>
              <w:rPr>
                <w:b/>
                <w:bCs/>
                <w:color w:val="000000"/>
                <w:kern w:val="0"/>
                <w:sz w:val="22"/>
                <w:szCs w:val="22"/>
              </w:rPr>
              <w:t>一级指标</w:t>
            </w:r>
          </w:p>
        </w:tc>
        <w:tc>
          <w:tcPr>
            <w:tcW w:w="709" w:type="dxa"/>
            <w:shd w:val="clear" w:color="auto" w:fill="FFFFFF"/>
            <w:vAlign w:val="center"/>
          </w:tcPr>
          <w:p w:rsidR="00254167" w:rsidRDefault="0041012F">
            <w:pPr>
              <w:widowControl/>
              <w:spacing w:line="0" w:lineRule="atLeast"/>
              <w:jc w:val="center"/>
              <w:rPr>
                <w:b/>
                <w:bCs/>
                <w:color w:val="000000"/>
                <w:kern w:val="0"/>
                <w:sz w:val="22"/>
                <w:szCs w:val="22"/>
              </w:rPr>
            </w:pPr>
            <w:r>
              <w:rPr>
                <w:b/>
                <w:bCs/>
                <w:color w:val="000000"/>
                <w:kern w:val="0"/>
                <w:sz w:val="22"/>
                <w:szCs w:val="22"/>
              </w:rPr>
              <w:t>二级指标</w:t>
            </w:r>
          </w:p>
        </w:tc>
        <w:tc>
          <w:tcPr>
            <w:tcW w:w="1134" w:type="dxa"/>
            <w:shd w:val="clear" w:color="auto" w:fill="FFFFFF"/>
            <w:vAlign w:val="center"/>
          </w:tcPr>
          <w:p w:rsidR="00254167" w:rsidRDefault="0041012F">
            <w:pPr>
              <w:widowControl/>
              <w:spacing w:line="0" w:lineRule="atLeast"/>
              <w:jc w:val="center"/>
              <w:rPr>
                <w:b/>
                <w:bCs/>
                <w:color w:val="000000"/>
                <w:kern w:val="0"/>
                <w:sz w:val="22"/>
                <w:szCs w:val="22"/>
              </w:rPr>
            </w:pPr>
            <w:r>
              <w:rPr>
                <w:b/>
                <w:bCs/>
                <w:color w:val="000000"/>
                <w:kern w:val="0"/>
                <w:sz w:val="22"/>
                <w:szCs w:val="22"/>
              </w:rPr>
              <w:t>三级指标</w:t>
            </w:r>
          </w:p>
        </w:tc>
        <w:tc>
          <w:tcPr>
            <w:tcW w:w="567" w:type="dxa"/>
            <w:shd w:val="clear" w:color="auto" w:fill="FFFFFF"/>
          </w:tcPr>
          <w:p w:rsidR="00254167" w:rsidRDefault="0041012F">
            <w:pPr>
              <w:widowControl/>
              <w:spacing w:line="0" w:lineRule="atLeast"/>
              <w:jc w:val="center"/>
              <w:rPr>
                <w:b/>
                <w:bCs/>
                <w:color w:val="000000"/>
                <w:kern w:val="0"/>
                <w:sz w:val="22"/>
                <w:szCs w:val="22"/>
              </w:rPr>
            </w:pPr>
            <w:r>
              <w:rPr>
                <w:b/>
                <w:bCs/>
                <w:color w:val="000000"/>
                <w:kern w:val="0"/>
                <w:sz w:val="22"/>
                <w:szCs w:val="22"/>
              </w:rPr>
              <w:t>分</w:t>
            </w:r>
          </w:p>
          <w:p w:rsidR="00254167" w:rsidRDefault="0041012F">
            <w:pPr>
              <w:widowControl/>
              <w:spacing w:line="0" w:lineRule="atLeast"/>
              <w:jc w:val="center"/>
              <w:rPr>
                <w:b/>
                <w:bCs/>
                <w:color w:val="000000"/>
                <w:kern w:val="0"/>
                <w:sz w:val="22"/>
                <w:szCs w:val="22"/>
              </w:rPr>
            </w:pPr>
            <w:r>
              <w:rPr>
                <w:b/>
                <w:bCs/>
                <w:color w:val="000000"/>
                <w:kern w:val="0"/>
                <w:sz w:val="22"/>
                <w:szCs w:val="22"/>
              </w:rPr>
              <w:t>值</w:t>
            </w:r>
          </w:p>
        </w:tc>
        <w:tc>
          <w:tcPr>
            <w:tcW w:w="2835" w:type="dxa"/>
            <w:shd w:val="clear" w:color="auto" w:fill="FFFFFF"/>
            <w:vAlign w:val="center"/>
          </w:tcPr>
          <w:p w:rsidR="00254167" w:rsidRDefault="0041012F">
            <w:pPr>
              <w:widowControl/>
              <w:spacing w:line="0" w:lineRule="atLeast"/>
              <w:jc w:val="center"/>
              <w:rPr>
                <w:b/>
                <w:bCs/>
                <w:color w:val="000000"/>
                <w:kern w:val="0"/>
                <w:sz w:val="22"/>
                <w:szCs w:val="22"/>
              </w:rPr>
            </w:pPr>
            <w:r>
              <w:rPr>
                <w:b/>
                <w:bCs/>
                <w:color w:val="000000"/>
                <w:kern w:val="0"/>
                <w:sz w:val="22"/>
                <w:szCs w:val="22"/>
              </w:rPr>
              <w:t>指标解释</w:t>
            </w:r>
          </w:p>
        </w:tc>
        <w:tc>
          <w:tcPr>
            <w:tcW w:w="6096" w:type="dxa"/>
            <w:shd w:val="clear" w:color="auto" w:fill="FFFFFF"/>
            <w:vAlign w:val="center"/>
          </w:tcPr>
          <w:p w:rsidR="00254167" w:rsidRDefault="0041012F">
            <w:pPr>
              <w:widowControl/>
              <w:spacing w:line="0" w:lineRule="atLeast"/>
              <w:jc w:val="center"/>
              <w:rPr>
                <w:b/>
                <w:bCs/>
                <w:color w:val="000000"/>
                <w:kern w:val="0"/>
                <w:sz w:val="22"/>
                <w:szCs w:val="22"/>
              </w:rPr>
            </w:pPr>
            <w:r>
              <w:rPr>
                <w:b/>
                <w:bCs/>
                <w:color w:val="000000"/>
                <w:kern w:val="0"/>
                <w:sz w:val="22"/>
                <w:szCs w:val="22"/>
              </w:rPr>
              <w:t>指标说明</w:t>
            </w:r>
          </w:p>
        </w:tc>
        <w:tc>
          <w:tcPr>
            <w:tcW w:w="566" w:type="dxa"/>
            <w:shd w:val="clear" w:color="auto" w:fill="FFFFFF"/>
            <w:vAlign w:val="center"/>
          </w:tcPr>
          <w:p w:rsidR="00254167" w:rsidRDefault="0041012F">
            <w:pPr>
              <w:widowControl/>
              <w:spacing w:line="0" w:lineRule="atLeast"/>
              <w:jc w:val="center"/>
              <w:rPr>
                <w:b/>
                <w:bCs/>
                <w:color w:val="000000"/>
                <w:kern w:val="0"/>
                <w:sz w:val="22"/>
                <w:szCs w:val="22"/>
              </w:rPr>
            </w:pPr>
            <w:r>
              <w:rPr>
                <w:b/>
                <w:bCs/>
                <w:color w:val="000000"/>
                <w:kern w:val="0"/>
                <w:sz w:val="22"/>
                <w:szCs w:val="22"/>
              </w:rPr>
              <w:t>得分</w:t>
            </w:r>
          </w:p>
        </w:tc>
      </w:tr>
      <w:tr w:rsidR="00254167">
        <w:trPr>
          <w:trHeight w:val="2318"/>
          <w:jc w:val="center"/>
        </w:trPr>
        <w:tc>
          <w:tcPr>
            <w:tcW w:w="682" w:type="dxa"/>
            <w:vMerge w:val="restart"/>
            <w:shd w:val="clear" w:color="auto" w:fill="FFFFFF"/>
            <w:vAlign w:val="center"/>
          </w:tcPr>
          <w:p w:rsidR="00254167" w:rsidRDefault="0041012F">
            <w:pPr>
              <w:widowControl/>
              <w:spacing w:line="0" w:lineRule="atLeast"/>
              <w:jc w:val="center"/>
              <w:rPr>
                <w:color w:val="000000"/>
                <w:kern w:val="0"/>
                <w:sz w:val="22"/>
                <w:szCs w:val="22"/>
              </w:rPr>
            </w:pPr>
            <w:r>
              <w:rPr>
                <w:color w:val="000000"/>
                <w:kern w:val="0"/>
                <w:sz w:val="22"/>
                <w:szCs w:val="22"/>
              </w:rPr>
              <w:t xml:space="preserve">决策　</w:t>
            </w:r>
          </w:p>
          <w:p w:rsidR="00254167" w:rsidRDefault="0041012F">
            <w:pPr>
              <w:widowControl/>
              <w:spacing w:line="0" w:lineRule="atLeast"/>
              <w:jc w:val="center"/>
              <w:rPr>
                <w:color w:val="000000"/>
                <w:kern w:val="0"/>
                <w:sz w:val="22"/>
                <w:szCs w:val="22"/>
              </w:rPr>
            </w:pPr>
            <w:r>
              <w:rPr>
                <w:color w:val="000000"/>
                <w:kern w:val="0"/>
                <w:sz w:val="22"/>
                <w:szCs w:val="22"/>
              </w:rPr>
              <w:t xml:space="preserve">　</w:t>
            </w:r>
          </w:p>
          <w:p w:rsidR="00254167" w:rsidRDefault="0041012F">
            <w:pPr>
              <w:spacing w:line="0" w:lineRule="atLeast"/>
              <w:jc w:val="center"/>
              <w:rPr>
                <w:color w:val="000000"/>
                <w:kern w:val="0"/>
                <w:sz w:val="22"/>
                <w:szCs w:val="22"/>
              </w:rPr>
            </w:pPr>
            <w:r>
              <w:rPr>
                <w:color w:val="000000"/>
                <w:kern w:val="0"/>
                <w:sz w:val="22"/>
                <w:szCs w:val="22"/>
              </w:rPr>
              <w:t xml:space="preserve">　</w:t>
            </w:r>
          </w:p>
        </w:tc>
        <w:tc>
          <w:tcPr>
            <w:tcW w:w="709" w:type="dxa"/>
            <w:vMerge w:val="restart"/>
            <w:shd w:val="clear" w:color="auto" w:fill="FFFFFF"/>
            <w:vAlign w:val="center"/>
          </w:tcPr>
          <w:p w:rsidR="00254167" w:rsidRDefault="0041012F">
            <w:pPr>
              <w:widowControl/>
              <w:spacing w:line="0" w:lineRule="atLeast"/>
              <w:jc w:val="center"/>
              <w:rPr>
                <w:color w:val="000000"/>
                <w:kern w:val="0"/>
                <w:sz w:val="22"/>
                <w:szCs w:val="22"/>
              </w:rPr>
            </w:pPr>
            <w:r>
              <w:rPr>
                <w:color w:val="000000"/>
                <w:kern w:val="0"/>
                <w:sz w:val="22"/>
                <w:szCs w:val="22"/>
              </w:rPr>
              <w:t xml:space="preserve">项目立项　</w:t>
            </w:r>
          </w:p>
        </w:tc>
        <w:tc>
          <w:tcPr>
            <w:tcW w:w="1134" w:type="dxa"/>
            <w:shd w:val="clear" w:color="auto" w:fill="FFFFFF"/>
            <w:vAlign w:val="center"/>
          </w:tcPr>
          <w:p w:rsidR="00254167" w:rsidRDefault="0041012F">
            <w:pPr>
              <w:widowControl/>
              <w:spacing w:line="0" w:lineRule="atLeast"/>
              <w:jc w:val="center"/>
              <w:rPr>
                <w:color w:val="000000"/>
                <w:kern w:val="0"/>
                <w:sz w:val="22"/>
                <w:szCs w:val="22"/>
              </w:rPr>
            </w:pPr>
            <w:r>
              <w:rPr>
                <w:color w:val="000000"/>
                <w:kern w:val="0"/>
                <w:sz w:val="22"/>
                <w:szCs w:val="22"/>
              </w:rPr>
              <w:t>立项依据</w:t>
            </w:r>
          </w:p>
          <w:p w:rsidR="00254167" w:rsidRDefault="0041012F">
            <w:pPr>
              <w:widowControl/>
              <w:spacing w:line="0" w:lineRule="atLeast"/>
              <w:jc w:val="center"/>
              <w:rPr>
                <w:color w:val="000000"/>
                <w:kern w:val="0"/>
                <w:sz w:val="22"/>
                <w:szCs w:val="22"/>
              </w:rPr>
            </w:pPr>
            <w:r>
              <w:rPr>
                <w:color w:val="000000"/>
                <w:kern w:val="0"/>
                <w:sz w:val="22"/>
                <w:szCs w:val="22"/>
              </w:rPr>
              <w:t>充分性</w:t>
            </w:r>
          </w:p>
        </w:tc>
        <w:tc>
          <w:tcPr>
            <w:tcW w:w="567" w:type="dxa"/>
            <w:shd w:val="clear" w:color="auto" w:fill="FFFFFF"/>
            <w:vAlign w:val="center"/>
          </w:tcPr>
          <w:p w:rsidR="00254167" w:rsidRDefault="0041012F">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254167" w:rsidRDefault="0041012F">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254167" w:rsidRDefault="0041012F">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项目立项是否符合国家法律法规、国民经济发展规划和相关政策；</w:t>
            </w:r>
            <w:r>
              <w:rPr>
                <w:color w:val="000000"/>
                <w:kern w:val="0"/>
                <w:sz w:val="22"/>
                <w:szCs w:val="22"/>
              </w:rPr>
              <w:br/>
              <w:t>②</w:t>
            </w:r>
            <w:r>
              <w:rPr>
                <w:color w:val="000000"/>
                <w:kern w:val="0"/>
                <w:sz w:val="22"/>
                <w:szCs w:val="22"/>
              </w:rPr>
              <w:t>项目立项是否符合行业发展规划和政策要求；</w:t>
            </w:r>
            <w:r>
              <w:rPr>
                <w:color w:val="000000"/>
                <w:kern w:val="0"/>
                <w:sz w:val="22"/>
                <w:szCs w:val="22"/>
              </w:rPr>
              <w:br/>
              <w:t>③</w:t>
            </w:r>
            <w:r>
              <w:rPr>
                <w:color w:val="000000"/>
                <w:kern w:val="0"/>
                <w:sz w:val="22"/>
                <w:szCs w:val="22"/>
              </w:rPr>
              <w:t>项目立项是否与部门职责范围相符，属于部门履职所需；</w:t>
            </w:r>
            <w:r>
              <w:rPr>
                <w:color w:val="000000"/>
                <w:kern w:val="0"/>
                <w:sz w:val="22"/>
                <w:szCs w:val="22"/>
              </w:rPr>
              <w:br/>
              <w:t>④</w:t>
            </w:r>
            <w:r>
              <w:rPr>
                <w:color w:val="000000"/>
                <w:kern w:val="0"/>
                <w:sz w:val="22"/>
                <w:szCs w:val="22"/>
              </w:rPr>
              <w:t>项目是否属于公共财政支持范围，是否符合中央、地方事权支出责任划分原则；</w:t>
            </w:r>
            <w:r>
              <w:rPr>
                <w:color w:val="000000"/>
                <w:kern w:val="0"/>
                <w:sz w:val="22"/>
                <w:szCs w:val="22"/>
              </w:rPr>
              <w:br/>
              <w:t>⑤</w:t>
            </w:r>
            <w:r>
              <w:rPr>
                <w:color w:val="000000"/>
                <w:kern w:val="0"/>
                <w:sz w:val="22"/>
                <w:szCs w:val="22"/>
              </w:rPr>
              <w:t>项目是否与相关部门同类项目或部门内部相关项目重复。</w:t>
            </w:r>
          </w:p>
        </w:tc>
        <w:tc>
          <w:tcPr>
            <w:tcW w:w="566" w:type="dxa"/>
            <w:shd w:val="clear" w:color="auto" w:fill="FFFFFF"/>
            <w:vAlign w:val="center"/>
          </w:tcPr>
          <w:p w:rsidR="00254167" w:rsidRDefault="0041012F">
            <w:pPr>
              <w:widowControl/>
              <w:spacing w:line="0" w:lineRule="atLeast"/>
              <w:jc w:val="center"/>
              <w:rPr>
                <w:color w:val="000000"/>
                <w:kern w:val="0"/>
                <w:sz w:val="22"/>
                <w:szCs w:val="22"/>
              </w:rPr>
            </w:pPr>
            <w:r>
              <w:rPr>
                <w:rFonts w:hint="eastAsia"/>
                <w:color w:val="000000"/>
                <w:kern w:val="0"/>
                <w:sz w:val="22"/>
                <w:szCs w:val="22"/>
              </w:rPr>
              <w:t>4</w:t>
            </w:r>
          </w:p>
        </w:tc>
      </w:tr>
      <w:tr w:rsidR="00254167">
        <w:trPr>
          <w:trHeight w:val="1510"/>
          <w:jc w:val="center"/>
        </w:trPr>
        <w:tc>
          <w:tcPr>
            <w:tcW w:w="682" w:type="dxa"/>
            <w:vMerge/>
            <w:shd w:val="clear" w:color="auto" w:fill="FFFFFF"/>
            <w:vAlign w:val="center"/>
          </w:tcPr>
          <w:p w:rsidR="00254167" w:rsidRDefault="00254167">
            <w:pPr>
              <w:spacing w:line="0" w:lineRule="atLeast"/>
              <w:jc w:val="center"/>
              <w:rPr>
                <w:color w:val="000000"/>
                <w:kern w:val="0"/>
                <w:sz w:val="22"/>
                <w:szCs w:val="22"/>
              </w:rPr>
            </w:pPr>
          </w:p>
        </w:tc>
        <w:tc>
          <w:tcPr>
            <w:tcW w:w="709" w:type="dxa"/>
            <w:vMerge/>
            <w:shd w:val="clear" w:color="auto" w:fill="FFFFFF"/>
            <w:vAlign w:val="center"/>
          </w:tcPr>
          <w:p w:rsidR="00254167" w:rsidRDefault="00254167">
            <w:pPr>
              <w:widowControl/>
              <w:spacing w:line="0" w:lineRule="atLeast"/>
              <w:jc w:val="center"/>
              <w:rPr>
                <w:color w:val="000000"/>
                <w:kern w:val="0"/>
                <w:sz w:val="22"/>
                <w:szCs w:val="22"/>
              </w:rPr>
            </w:pPr>
          </w:p>
        </w:tc>
        <w:tc>
          <w:tcPr>
            <w:tcW w:w="1134" w:type="dxa"/>
            <w:shd w:val="clear" w:color="auto" w:fill="FFFFFF"/>
            <w:vAlign w:val="center"/>
          </w:tcPr>
          <w:p w:rsidR="00254167" w:rsidRDefault="0041012F">
            <w:pPr>
              <w:widowControl/>
              <w:spacing w:line="0" w:lineRule="atLeast"/>
              <w:jc w:val="center"/>
              <w:rPr>
                <w:color w:val="000000"/>
                <w:kern w:val="0"/>
                <w:sz w:val="22"/>
                <w:szCs w:val="22"/>
              </w:rPr>
            </w:pPr>
            <w:r>
              <w:rPr>
                <w:color w:val="000000"/>
                <w:kern w:val="0"/>
                <w:sz w:val="22"/>
                <w:szCs w:val="22"/>
              </w:rPr>
              <w:t>立项程序</w:t>
            </w:r>
          </w:p>
          <w:p w:rsidR="00254167" w:rsidRDefault="0041012F">
            <w:pPr>
              <w:widowControl/>
              <w:spacing w:line="0" w:lineRule="atLeast"/>
              <w:jc w:val="center"/>
              <w:rPr>
                <w:color w:val="000000"/>
                <w:kern w:val="0"/>
                <w:sz w:val="22"/>
                <w:szCs w:val="22"/>
              </w:rPr>
            </w:pPr>
            <w:r>
              <w:rPr>
                <w:color w:val="000000"/>
                <w:kern w:val="0"/>
                <w:sz w:val="22"/>
                <w:szCs w:val="22"/>
              </w:rPr>
              <w:t>规范性</w:t>
            </w:r>
          </w:p>
        </w:tc>
        <w:tc>
          <w:tcPr>
            <w:tcW w:w="567" w:type="dxa"/>
            <w:shd w:val="clear" w:color="auto" w:fill="FFFFFF"/>
            <w:vAlign w:val="center"/>
          </w:tcPr>
          <w:p w:rsidR="00254167" w:rsidRDefault="0041012F">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254167" w:rsidRDefault="0041012F">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6096" w:type="dxa"/>
            <w:shd w:val="clear" w:color="auto" w:fill="FFFFFF"/>
            <w:vAlign w:val="center"/>
          </w:tcPr>
          <w:p w:rsidR="00254167" w:rsidRDefault="0041012F">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项目是否按照规定的程序申请设立；</w:t>
            </w:r>
            <w:r>
              <w:rPr>
                <w:color w:val="000000"/>
                <w:kern w:val="0"/>
                <w:sz w:val="22"/>
                <w:szCs w:val="22"/>
              </w:rPr>
              <w:br/>
              <w:t>②</w:t>
            </w:r>
            <w:r>
              <w:rPr>
                <w:color w:val="000000"/>
                <w:kern w:val="0"/>
                <w:sz w:val="22"/>
                <w:szCs w:val="22"/>
              </w:rPr>
              <w:t>审批文件、材料是否符合相关要求；</w:t>
            </w:r>
            <w:r>
              <w:rPr>
                <w:color w:val="000000"/>
                <w:kern w:val="0"/>
                <w:sz w:val="22"/>
                <w:szCs w:val="22"/>
              </w:rPr>
              <w:br/>
              <w:t>③</w:t>
            </w:r>
            <w:r>
              <w:rPr>
                <w:color w:val="000000"/>
                <w:kern w:val="0"/>
                <w:sz w:val="22"/>
                <w:szCs w:val="22"/>
              </w:rPr>
              <w:t>事前是否已经过必要的可行性研究、专家论证、风险评估、绩效评估、集体决策。</w:t>
            </w:r>
          </w:p>
        </w:tc>
        <w:tc>
          <w:tcPr>
            <w:tcW w:w="566" w:type="dxa"/>
            <w:shd w:val="clear" w:color="auto" w:fill="FFFFFF"/>
            <w:vAlign w:val="center"/>
          </w:tcPr>
          <w:p w:rsidR="00254167" w:rsidRDefault="0041012F">
            <w:pPr>
              <w:widowControl/>
              <w:spacing w:line="0" w:lineRule="atLeast"/>
              <w:jc w:val="center"/>
              <w:rPr>
                <w:color w:val="000000"/>
                <w:kern w:val="0"/>
                <w:sz w:val="22"/>
                <w:szCs w:val="22"/>
              </w:rPr>
            </w:pPr>
            <w:r>
              <w:rPr>
                <w:rFonts w:hint="eastAsia"/>
                <w:color w:val="000000"/>
                <w:kern w:val="0"/>
                <w:sz w:val="22"/>
                <w:szCs w:val="22"/>
              </w:rPr>
              <w:t>3</w:t>
            </w:r>
          </w:p>
        </w:tc>
      </w:tr>
      <w:tr w:rsidR="00254167">
        <w:trPr>
          <w:trHeight w:val="1829"/>
          <w:jc w:val="center"/>
        </w:trPr>
        <w:tc>
          <w:tcPr>
            <w:tcW w:w="682" w:type="dxa"/>
            <w:vMerge/>
            <w:shd w:val="clear" w:color="auto" w:fill="FFFFFF"/>
            <w:vAlign w:val="center"/>
          </w:tcPr>
          <w:p w:rsidR="00254167" w:rsidRDefault="00254167">
            <w:pPr>
              <w:spacing w:line="0" w:lineRule="atLeast"/>
              <w:jc w:val="center"/>
              <w:rPr>
                <w:color w:val="000000"/>
                <w:kern w:val="0"/>
                <w:sz w:val="22"/>
                <w:szCs w:val="22"/>
              </w:rPr>
            </w:pPr>
          </w:p>
        </w:tc>
        <w:tc>
          <w:tcPr>
            <w:tcW w:w="709" w:type="dxa"/>
            <w:shd w:val="clear" w:color="auto" w:fill="FFFFFF"/>
            <w:vAlign w:val="center"/>
          </w:tcPr>
          <w:p w:rsidR="00254167" w:rsidRDefault="0041012F">
            <w:pPr>
              <w:widowControl/>
              <w:spacing w:line="0" w:lineRule="atLeast"/>
              <w:jc w:val="center"/>
              <w:rPr>
                <w:color w:val="000000"/>
                <w:kern w:val="0"/>
                <w:sz w:val="22"/>
                <w:szCs w:val="22"/>
              </w:rPr>
            </w:pPr>
            <w:r>
              <w:rPr>
                <w:color w:val="000000"/>
                <w:kern w:val="0"/>
                <w:sz w:val="22"/>
                <w:szCs w:val="22"/>
              </w:rPr>
              <w:t xml:space="preserve">绩效目标　</w:t>
            </w:r>
          </w:p>
        </w:tc>
        <w:tc>
          <w:tcPr>
            <w:tcW w:w="1134" w:type="dxa"/>
            <w:shd w:val="clear" w:color="auto" w:fill="FFFFFF"/>
            <w:vAlign w:val="center"/>
          </w:tcPr>
          <w:p w:rsidR="00254167" w:rsidRDefault="0041012F">
            <w:pPr>
              <w:widowControl/>
              <w:spacing w:line="0" w:lineRule="atLeast"/>
              <w:jc w:val="center"/>
              <w:rPr>
                <w:color w:val="000000"/>
                <w:kern w:val="0"/>
                <w:sz w:val="22"/>
                <w:szCs w:val="22"/>
              </w:rPr>
            </w:pPr>
            <w:r>
              <w:rPr>
                <w:color w:val="000000"/>
                <w:kern w:val="0"/>
                <w:sz w:val="22"/>
                <w:szCs w:val="22"/>
              </w:rPr>
              <w:t>绩效目标</w:t>
            </w:r>
          </w:p>
          <w:p w:rsidR="00254167" w:rsidRDefault="0041012F">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rsidR="00254167" w:rsidRDefault="0041012F">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254167" w:rsidRDefault="0041012F">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254167" w:rsidRDefault="0041012F">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color w:val="000000"/>
                <w:kern w:val="0"/>
                <w:sz w:val="22"/>
                <w:szCs w:val="22"/>
              </w:rPr>
              <w:t>（如未设定预算绩效目标，也可考核其他工作任务目标）</w:t>
            </w:r>
            <w:r>
              <w:rPr>
                <w:color w:val="000000"/>
                <w:kern w:val="0"/>
                <w:sz w:val="22"/>
                <w:szCs w:val="22"/>
              </w:rPr>
              <w:br/>
              <w:t>①</w:t>
            </w:r>
            <w:r>
              <w:rPr>
                <w:color w:val="000000"/>
                <w:kern w:val="0"/>
                <w:sz w:val="22"/>
                <w:szCs w:val="22"/>
              </w:rPr>
              <w:t>项目是否有绩效目标；</w:t>
            </w:r>
            <w:r>
              <w:rPr>
                <w:color w:val="000000"/>
                <w:kern w:val="0"/>
                <w:sz w:val="22"/>
                <w:szCs w:val="22"/>
              </w:rPr>
              <w:br/>
              <w:t>②</w:t>
            </w:r>
            <w:r>
              <w:rPr>
                <w:color w:val="000000"/>
                <w:kern w:val="0"/>
                <w:sz w:val="22"/>
                <w:szCs w:val="22"/>
              </w:rPr>
              <w:t>项目绩效目标与实际工作内容是否具有相关性；</w:t>
            </w:r>
            <w:r>
              <w:rPr>
                <w:color w:val="000000"/>
                <w:kern w:val="0"/>
                <w:sz w:val="22"/>
                <w:szCs w:val="22"/>
              </w:rPr>
              <w:br/>
              <w:t>③</w:t>
            </w:r>
            <w:r>
              <w:rPr>
                <w:color w:val="000000"/>
                <w:kern w:val="0"/>
                <w:sz w:val="22"/>
                <w:szCs w:val="22"/>
              </w:rPr>
              <w:t>项目预期产出效益和效果是否符合正常的业绩水平；</w:t>
            </w:r>
          </w:p>
          <w:p w:rsidR="00254167" w:rsidRDefault="0041012F">
            <w:pPr>
              <w:widowControl/>
              <w:spacing w:line="0" w:lineRule="atLeast"/>
              <w:jc w:val="left"/>
              <w:rPr>
                <w:color w:val="000000"/>
                <w:kern w:val="0"/>
                <w:sz w:val="22"/>
                <w:szCs w:val="22"/>
              </w:rPr>
            </w:pPr>
            <w:r>
              <w:rPr>
                <w:color w:val="000000"/>
                <w:kern w:val="0"/>
                <w:sz w:val="22"/>
                <w:szCs w:val="22"/>
              </w:rPr>
              <w:t>④</w:t>
            </w:r>
            <w:r>
              <w:rPr>
                <w:color w:val="000000"/>
                <w:kern w:val="0"/>
                <w:sz w:val="22"/>
                <w:szCs w:val="22"/>
              </w:rPr>
              <w:t>是否与预算确定的项目投资额或资金量相匹配。</w:t>
            </w:r>
          </w:p>
        </w:tc>
        <w:tc>
          <w:tcPr>
            <w:tcW w:w="566" w:type="dxa"/>
            <w:shd w:val="clear" w:color="auto" w:fill="FFFFFF"/>
            <w:vAlign w:val="center"/>
          </w:tcPr>
          <w:p w:rsidR="00254167" w:rsidRDefault="0041012F">
            <w:pPr>
              <w:widowControl/>
              <w:spacing w:line="0" w:lineRule="atLeast"/>
              <w:jc w:val="center"/>
              <w:rPr>
                <w:color w:val="000000"/>
                <w:kern w:val="0"/>
                <w:sz w:val="22"/>
                <w:szCs w:val="22"/>
              </w:rPr>
            </w:pPr>
            <w:r>
              <w:rPr>
                <w:rFonts w:hint="eastAsia"/>
                <w:color w:val="000000"/>
                <w:kern w:val="0"/>
                <w:sz w:val="22"/>
                <w:szCs w:val="22"/>
              </w:rPr>
              <w:t>4</w:t>
            </w:r>
          </w:p>
        </w:tc>
      </w:tr>
      <w:tr w:rsidR="00254167">
        <w:trPr>
          <w:trHeight w:val="1464"/>
          <w:jc w:val="center"/>
        </w:trPr>
        <w:tc>
          <w:tcPr>
            <w:tcW w:w="682" w:type="dxa"/>
            <w:vMerge w:val="restart"/>
            <w:shd w:val="clear" w:color="auto" w:fill="FFFFFF"/>
            <w:vAlign w:val="center"/>
          </w:tcPr>
          <w:p w:rsidR="00254167" w:rsidRDefault="0041012F">
            <w:pPr>
              <w:widowControl/>
              <w:spacing w:line="0" w:lineRule="atLeast"/>
              <w:jc w:val="center"/>
              <w:rPr>
                <w:color w:val="000000"/>
                <w:kern w:val="0"/>
                <w:sz w:val="22"/>
                <w:szCs w:val="22"/>
              </w:rPr>
            </w:pPr>
            <w:r>
              <w:rPr>
                <w:color w:val="000000"/>
                <w:kern w:val="0"/>
                <w:sz w:val="22"/>
                <w:szCs w:val="22"/>
              </w:rPr>
              <w:lastRenderedPageBreak/>
              <w:t xml:space="preserve">决策　</w:t>
            </w:r>
          </w:p>
        </w:tc>
        <w:tc>
          <w:tcPr>
            <w:tcW w:w="709" w:type="dxa"/>
            <w:shd w:val="clear" w:color="auto" w:fill="FFFFFF"/>
            <w:vAlign w:val="center"/>
          </w:tcPr>
          <w:p w:rsidR="00254167" w:rsidRDefault="0041012F">
            <w:pPr>
              <w:widowControl/>
              <w:spacing w:line="0" w:lineRule="atLeast"/>
              <w:jc w:val="center"/>
              <w:rPr>
                <w:color w:val="000000"/>
                <w:kern w:val="0"/>
                <w:sz w:val="22"/>
                <w:szCs w:val="22"/>
              </w:rPr>
            </w:pPr>
            <w:r>
              <w:rPr>
                <w:color w:val="000000"/>
                <w:kern w:val="0"/>
                <w:sz w:val="22"/>
                <w:szCs w:val="22"/>
              </w:rPr>
              <w:t>绩效目标</w:t>
            </w:r>
          </w:p>
        </w:tc>
        <w:tc>
          <w:tcPr>
            <w:tcW w:w="1134" w:type="dxa"/>
            <w:shd w:val="clear" w:color="auto" w:fill="FFFFFF"/>
            <w:vAlign w:val="center"/>
          </w:tcPr>
          <w:p w:rsidR="00254167" w:rsidRDefault="0041012F">
            <w:pPr>
              <w:widowControl/>
              <w:spacing w:line="0" w:lineRule="atLeast"/>
              <w:jc w:val="center"/>
              <w:rPr>
                <w:color w:val="000000"/>
                <w:kern w:val="0"/>
                <w:sz w:val="22"/>
                <w:szCs w:val="22"/>
              </w:rPr>
            </w:pPr>
            <w:r>
              <w:rPr>
                <w:color w:val="000000"/>
                <w:kern w:val="0"/>
                <w:sz w:val="22"/>
                <w:szCs w:val="22"/>
              </w:rPr>
              <w:t>绩效指标</w:t>
            </w:r>
          </w:p>
          <w:p w:rsidR="00254167" w:rsidRDefault="0041012F">
            <w:pPr>
              <w:widowControl/>
              <w:spacing w:line="0" w:lineRule="atLeast"/>
              <w:jc w:val="center"/>
              <w:rPr>
                <w:color w:val="000000"/>
                <w:kern w:val="0"/>
                <w:sz w:val="22"/>
                <w:szCs w:val="22"/>
              </w:rPr>
            </w:pPr>
            <w:r>
              <w:rPr>
                <w:color w:val="000000"/>
                <w:kern w:val="0"/>
                <w:sz w:val="22"/>
                <w:szCs w:val="22"/>
              </w:rPr>
              <w:t>明确性</w:t>
            </w:r>
          </w:p>
        </w:tc>
        <w:tc>
          <w:tcPr>
            <w:tcW w:w="567" w:type="dxa"/>
            <w:shd w:val="clear" w:color="auto" w:fill="FFFFFF"/>
            <w:vAlign w:val="center"/>
          </w:tcPr>
          <w:p w:rsidR="00254167" w:rsidRDefault="0041012F">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254167" w:rsidRDefault="0041012F">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254167" w:rsidRDefault="0041012F">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是否将项目绩效目标细化分解为具体的绩效指标；</w:t>
            </w:r>
            <w:r>
              <w:rPr>
                <w:color w:val="000000"/>
                <w:kern w:val="0"/>
                <w:sz w:val="22"/>
                <w:szCs w:val="22"/>
              </w:rPr>
              <w:br/>
              <w:t>②</w:t>
            </w:r>
            <w:r>
              <w:rPr>
                <w:color w:val="000000"/>
                <w:kern w:val="0"/>
                <w:sz w:val="22"/>
                <w:szCs w:val="22"/>
              </w:rPr>
              <w:t>是否通过清晰、可衡量的指标值予以体现；</w:t>
            </w:r>
            <w:r>
              <w:rPr>
                <w:color w:val="000000"/>
                <w:kern w:val="0"/>
                <w:sz w:val="22"/>
                <w:szCs w:val="22"/>
              </w:rPr>
              <w:br/>
              <w:t>③</w:t>
            </w:r>
            <w:r>
              <w:rPr>
                <w:color w:val="000000"/>
                <w:kern w:val="0"/>
                <w:sz w:val="22"/>
                <w:szCs w:val="22"/>
              </w:rPr>
              <w:t>是否与项目目标任务数或计划数相对应。</w:t>
            </w:r>
            <w:r>
              <w:rPr>
                <w:color w:val="000000"/>
                <w:kern w:val="0"/>
                <w:sz w:val="22"/>
                <w:szCs w:val="22"/>
              </w:rPr>
              <w:br/>
            </w:r>
          </w:p>
        </w:tc>
        <w:tc>
          <w:tcPr>
            <w:tcW w:w="566" w:type="dxa"/>
            <w:shd w:val="clear" w:color="auto" w:fill="FFFFFF"/>
            <w:vAlign w:val="center"/>
          </w:tcPr>
          <w:p w:rsidR="00254167" w:rsidRDefault="0041012F">
            <w:pPr>
              <w:widowControl/>
              <w:spacing w:line="0" w:lineRule="atLeast"/>
              <w:jc w:val="center"/>
              <w:rPr>
                <w:color w:val="000000"/>
                <w:kern w:val="0"/>
                <w:sz w:val="22"/>
                <w:szCs w:val="22"/>
              </w:rPr>
            </w:pPr>
            <w:r>
              <w:rPr>
                <w:rFonts w:hint="eastAsia"/>
                <w:color w:val="000000"/>
                <w:kern w:val="0"/>
                <w:sz w:val="22"/>
                <w:szCs w:val="22"/>
              </w:rPr>
              <w:t>4</w:t>
            </w:r>
          </w:p>
        </w:tc>
      </w:tr>
      <w:tr w:rsidR="00254167">
        <w:trPr>
          <w:trHeight w:val="1942"/>
          <w:jc w:val="center"/>
        </w:trPr>
        <w:tc>
          <w:tcPr>
            <w:tcW w:w="682" w:type="dxa"/>
            <w:vMerge/>
            <w:shd w:val="clear" w:color="auto" w:fill="FFFFFF"/>
            <w:vAlign w:val="center"/>
          </w:tcPr>
          <w:p w:rsidR="00254167" w:rsidRDefault="00254167">
            <w:pPr>
              <w:spacing w:line="0" w:lineRule="atLeast"/>
              <w:jc w:val="center"/>
              <w:rPr>
                <w:color w:val="000000"/>
                <w:kern w:val="0"/>
                <w:sz w:val="22"/>
                <w:szCs w:val="22"/>
              </w:rPr>
            </w:pPr>
          </w:p>
        </w:tc>
        <w:tc>
          <w:tcPr>
            <w:tcW w:w="709" w:type="dxa"/>
            <w:vMerge w:val="restart"/>
            <w:shd w:val="clear" w:color="auto" w:fill="FFFFFF"/>
            <w:vAlign w:val="center"/>
          </w:tcPr>
          <w:p w:rsidR="00254167" w:rsidRDefault="0041012F">
            <w:pPr>
              <w:widowControl/>
              <w:spacing w:line="0" w:lineRule="atLeast"/>
              <w:jc w:val="center"/>
              <w:rPr>
                <w:color w:val="000000"/>
                <w:kern w:val="0"/>
                <w:sz w:val="22"/>
                <w:szCs w:val="22"/>
              </w:rPr>
            </w:pPr>
            <w:r>
              <w:rPr>
                <w:color w:val="000000"/>
                <w:kern w:val="0"/>
                <w:sz w:val="22"/>
                <w:szCs w:val="22"/>
              </w:rPr>
              <w:t>资金投入</w:t>
            </w:r>
          </w:p>
          <w:p w:rsidR="00254167" w:rsidRDefault="0041012F">
            <w:pPr>
              <w:spacing w:line="0" w:lineRule="atLeast"/>
              <w:jc w:val="center"/>
              <w:rPr>
                <w:color w:val="000000"/>
                <w:kern w:val="0"/>
                <w:sz w:val="22"/>
                <w:szCs w:val="22"/>
              </w:rPr>
            </w:pPr>
            <w:r>
              <w:rPr>
                <w:color w:val="000000"/>
                <w:kern w:val="0"/>
                <w:sz w:val="22"/>
                <w:szCs w:val="22"/>
              </w:rPr>
              <w:t xml:space="preserve">　</w:t>
            </w:r>
          </w:p>
        </w:tc>
        <w:tc>
          <w:tcPr>
            <w:tcW w:w="1134" w:type="dxa"/>
            <w:shd w:val="clear" w:color="auto" w:fill="FFFFFF"/>
            <w:vAlign w:val="center"/>
          </w:tcPr>
          <w:p w:rsidR="00254167" w:rsidRDefault="0041012F">
            <w:pPr>
              <w:widowControl/>
              <w:spacing w:line="0" w:lineRule="atLeast"/>
              <w:jc w:val="center"/>
              <w:rPr>
                <w:color w:val="000000"/>
                <w:kern w:val="0"/>
                <w:sz w:val="22"/>
                <w:szCs w:val="22"/>
              </w:rPr>
            </w:pPr>
            <w:r>
              <w:rPr>
                <w:color w:val="000000"/>
                <w:kern w:val="0"/>
                <w:sz w:val="22"/>
                <w:szCs w:val="22"/>
              </w:rPr>
              <w:t>预算编制</w:t>
            </w:r>
          </w:p>
          <w:p w:rsidR="00254167" w:rsidRDefault="0041012F">
            <w:pPr>
              <w:widowControl/>
              <w:spacing w:line="0" w:lineRule="atLeast"/>
              <w:jc w:val="center"/>
              <w:rPr>
                <w:color w:val="000000"/>
                <w:kern w:val="0"/>
                <w:sz w:val="22"/>
                <w:szCs w:val="22"/>
              </w:rPr>
            </w:pPr>
            <w:r>
              <w:rPr>
                <w:color w:val="000000"/>
                <w:kern w:val="0"/>
                <w:sz w:val="22"/>
                <w:szCs w:val="22"/>
              </w:rPr>
              <w:t>科学性</w:t>
            </w:r>
          </w:p>
        </w:tc>
        <w:tc>
          <w:tcPr>
            <w:tcW w:w="567" w:type="dxa"/>
            <w:shd w:val="clear" w:color="auto" w:fill="FFFFFF"/>
            <w:vAlign w:val="center"/>
          </w:tcPr>
          <w:p w:rsidR="00254167" w:rsidRDefault="0041012F">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254167" w:rsidRDefault="0041012F">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254167" w:rsidRDefault="0041012F">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预算编制是否经过科学论证；</w:t>
            </w:r>
            <w:r>
              <w:rPr>
                <w:color w:val="000000"/>
                <w:kern w:val="0"/>
                <w:sz w:val="22"/>
                <w:szCs w:val="22"/>
              </w:rPr>
              <w:br/>
              <w:t>②</w:t>
            </w:r>
            <w:r>
              <w:rPr>
                <w:color w:val="000000"/>
                <w:kern w:val="0"/>
                <w:sz w:val="22"/>
                <w:szCs w:val="22"/>
              </w:rPr>
              <w:t>预算内容与项目内容是否匹配；</w:t>
            </w:r>
            <w:r>
              <w:rPr>
                <w:color w:val="000000"/>
                <w:kern w:val="0"/>
                <w:sz w:val="22"/>
                <w:szCs w:val="22"/>
              </w:rPr>
              <w:br/>
              <w:t>③</w:t>
            </w:r>
            <w:r>
              <w:rPr>
                <w:color w:val="000000"/>
                <w:kern w:val="0"/>
                <w:sz w:val="22"/>
                <w:szCs w:val="22"/>
              </w:rPr>
              <w:t>预算额度测算依据是否充分，是否按照标准编制；</w:t>
            </w:r>
            <w:r>
              <w:rPr>
                <w:color w:val="000000"/>
                <w:kern w:val="0"/>
                <w:sz w:val="22"/>
                <w:szCs w:val="22"/>
              </w:rPr>
              <w:br/>
              <w:t>④</w:t>
            </w:r>
            <w:r>
              <w:rPr>
                <w:color w:val="000000"/>
                <w:kern w:val="0"/>
                <w:sz w:val="22"/>
                <w:szCs w:val="22"/>
              </w:rPr>
              <w:t>预算确定的项目投资额或资金量是否与工作任务相匹配。</w:t>
            </w:r>
          </w:p>
        </w:tc>
        <w:tc>
          <w:tcPr>
            <w:tcW w:w="566" w:type="dxa"/>
            <w:shd w:val="clear" w:color="auto" w:fill="FFFFFF"/>
            <w:vAlign w:val="center"/>
          </w:tcPr>
          <w:p w:rsidR="00254167" w:rsidRDefault="0041012F">
            <w:pPr>
              <w:widowControl/>
              <w:spacing w:line="0" w:lineRule="atLeast"/>
              <w:jc w:val="center"/>
              <w:rPr>
                <w:color w:val="000000"/>
                <w:kern w:val="0"/>
                <w:sz w:val="22"/>
                <w:szCs w:val="22"/>
              </w:rPr>
            </w:pPr>
            <w:r>
              <w:rPr>
                <w:rFonts w:hint="eastAsia"/>
                <w:color w:val="000000"/>
                <w:kern w:val="0"/>
                <w:sz w:val="22"/>
                <w:szCs w:val="22"/>
              </w:rPr>
              <w:t>3</w:t>
            </w:r>
          </w:p>
        </w:tc>
      </w:tr>
      <w:tr w:rsidR="00254167">
        <w:trPr>
          <w:trHeight w:val="1706"/>
          <w:jc w:val="center"/>
        </w:trPr>
        <w:tc>
          <w:tcPr>
            <w:tcW w:w="682" w:type="dxa"/>
            <w:vMerge/>
            <w:shd w:val="clear" w:color="auto" w:fill="FFFFFF"/>
            <w:vAlign w:val="center"/>
          </w:tcPr>
          <w:p w:rsidR="00254167" w:rsidRDefault="00254167">
            <w:pPr>
              <w:widowControl/>
              <w:spacing w:line="0" w:lineRule="atLeast"/>
              <w:jc w:val="center"/>
              <w:rPr>
                <w:color w:val="000000"/>
                <w:kern w:val="0"/>
                <w:sz w:val="22"/>
                <w:szCs w:val="22"/>
              </w:rPr>
            </w:pPr>
          </w:p>
        </w:tc>
        <w:tc>
          <w:tcPr>
            <w:tcW w:w="709" w:type="dxa"/>
            <w:vMerge/>
            <w:shd w:val="clear" w:color="auto" w:fill="FFFFFF"/>
            <w:vAlign w:val="center"/>
          </w:tcPr>
          <w:p w:rsidR="00254167" w:rsidRDefault="00254167">
            <w:pPr>
              <w:widowControl/>
              <w:spacing w:line="0" w:lineRule="atLeast"/>
              <w:jc w:val="center"/>
              <w:rPr>
                <w:color w:val="000000"/>
                <w:kern w:val="0"/>
                <w:sz w:val="22"/>
                <w:szCs w:val="22"/>
              </w:rPr>
            </w:pPr>
          </w:p>
        </w:tc>
        <w:tc>
          <w:tcPr>
            <w:tcW w:w="1134" w:type="dxa"/>
            <w:shd w:val="clear" w:color="auto" w:fill="FFFFFF"/>
            <w:vAlign w:val="center"/>
          </w:tcPr>
          <w:p w:rsidR="00254167" w:rsidRDefault="0041012F">
            <w:pPr>
              <w:widowControl/>
              <w:spacing w:line="0" w:lineRule="atLeast"/>
              <w:jc w:val="center"/>
              <w:rPr>
                <w:color w:val="000000"/>
                <w:kern w:val="0"/>
                <w:sz w:val="22"/>
                <w:szCs w:val="22"/>
              </w:rPr>
            </w:pPr>
            <w:r>
              <w:rPr>
                <w:color w:val="000000"/>
                <w:kern w:val="0"/>
                <w:sz w:val="22"/>
                <w:szCs w:val="22"/>
              </w:rPr>
              <w:t>资金分配</w:t>
            </w:r>
          </w:p>
          <w:p w:rsidR="00254167" w:rsidRDefault="0041012F">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rsidR="00254167" w:rsidRDefault="0041012F">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254167" w:rsidRDefault="0041012F">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254167" w:rsidRDefault="0041012F">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预算资金分配依据是否充分；</w:t>
            </w:r>
            <w:r>
              <w:rPr>
                <w:color w:val="000000"/>
                <w:kern w:val="0"/>
                <w:sz w:val="22"/>
                <w:szCs w:val="22"/>
              </w:rPr>
              <w:br/>
              <w:t>②</w:t>
            </w:r>
            <w:r>
              <w:rPr>
                <w:color w:val="000000"/>
                <w:kern w:val="0"/>
                <w:sz w:val="22"/>
                <w:szCs w:val="22"/>
              </w:rPr>
              <w:t>资金分配额度是否合理，与项目单位或地方实际是否相适应。</w:t>
            </w:r>
          </w:p>
        </w:tc>
        <w:tc>
          <w:tcPr>
            <w:tcW w:w="566" w:type="dxa"/>
            <w:shd w:val="clear" w:color="auto" w:fill="FFFFFF"/>
            <w:vAlign w:val="center"/>
          </w:tcPr>
          <w:p w:rsidR="00254167" w:rsidRDefault="0041012F">
            <w:pPr>
              <w:widowControl/>
              <w:spacing w:line="0" w:lineRule="atLeast"/>
              <w:jc w:val="center"/>
              <w:rPr>
                <w:color w:val="000000"/>
                <w:kern w:val="0"/>
                <w:sz w:val="22"/>
                <w:szCs w:val="22"/>
              </w:rPr>
            </w:pPr>
            <w:r>
              <w:rPr>
                <w:rFonts w:hint="eastAsia"/>
                <w:color w:val="000000"/>
                <w:kern w:val="0"/>
                <w:sz w:val="22"/>
                <w:szCs w:val="22"/>
              </w:rPr>
              <w:t>3</w:t>
            </w:r>
          </w:p>
        </w:tc>
      </w:tr>
      <w:tr w:rsidR="00254167">
        <w:trPr>
          <w:trHeight w:val="1415"/>
          <w:jc w:val="center"/>
        </w:trPr>
        <w:tc>
          <w:tcPr>
            <w:tcW w:w="682" w:type="dxa"/>
            <w:vMerge w:val="restart"/>
            <w:shd w:val="clear" w:color="auto" w:fill="FFFFFF"/>
            <w:vAlign w:val="center"/>
          </w:tcPr>
          <w:p w:rsidR="00254167" w:rsidRDefault="0041012F">
            <w:pPr>
              <w:spacing w:line="0" w:lineRule="atLeast"/>
              <w:jc w:val="center"/>
              <w:rPr>
                <w:color w:val="000000"/>
                <w:kern w:val="0"/>
                <w:sz w:val="22"/>
                <w:szCs w:val="22"/>
              </w:rPr>
            </w:pPr>
            <w:r>
              <w:rPr>
                <w:color w:val="000000"/>
                <w:kern w:val="0"/>
                <w:sz w:val="22"/>
                <w:szCs w:val="22"/>
              </w:rPr>
              <w:t>过程</w:t>
            </w:r>
          </w:p>
        </w:tc>
        <w:tc>
          <w:tcPr>
            <w:tcW w:w="709" w:type="dxa"/>
            <w:vMerge w:val="restart"/>
            <w:shd w:val="clear" w:color="auto" w:fill="FFFFFF"/>
            <w:vAlign w:val="center"/>
          </w:tcPr>
          <w:p w:rsidR="00254167" w:rsidRDefault="0041012F">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rsidR="00254167" w:rsidRDefault="0041012F">
            <w:pPr>
              <w:widowControl/>
              <w:spacing w:line="0" w:lineRule="atLeast"/>
              <w:jc w:val="center"/>
              <w:rPr>
                <w:color w:val="000000"/>
                <w:kern w:val="0"/>
                <w:sz w:val="22"/>
                <w:szCs w:val="22"/>
              </w:rPr>
            </w:pPr>
            <w:r>
              <w:rPr>
                <w:color w:val="000000"/>
                <w:kern w:val="0"/>
                <w:sz w:val="22"/>
                <w:szCs w:val="22"/>
              </w:rPr>
              <w:t>资金到位率</w:t>
            </w:r>
          </w:p>
        </w:tc>
        <w:tc>
          <w:tcPr>
            <w:tcW w:w="567" w:type="dxa"/>
            <w:shd w:val="clear" w:color="auto" w:fill="FFFFFF"/>
            <w:vAlign w:val="center"/>
          </w:tcPr>
          <w:p w:rsidR="00254167" w:rsidRDefault="0041012F">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254167" w:rsidRDefault="0041012F">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254167" w:rsidRDefault="0041012F">
            <w:pPr>
              <w:widowControl/>
              <w:spacing w:line="0" w:lineRule="atLeast"/>
              <w:rPr>
                <w:color w:val="000000"/>
                <w:kern w:val="0"/>
                <w:sz w:val="22"/>
                <w:szCs w:val="22"/>
              </w:rPr>
            </w:pPr>
            <w:r>
              <w:rPr>
                <w:color w:val="000000"/>
                <w:kern w:val="0"/>
                <w:sz w:val="22"/>
                <w:szCs w:val="22"/>
              </w:rPr>
              <w:t>资金到位率</w:t>
            </w:r>
            <w:r>
              <w:rPr>
                <w:color w:val="000000"/>
                <w:kern w:val="0"/>
                <w:sz w:val="22"/>
                <w:szCs w:val="22"/>
              </w:rPr>
              <w:t>=</w:t>
            </w:r>
            <w:r>
              <w:rPr>
                <w:color w:val="000000"/>
                <w:kern w:val="0"/>
                <w:sz w:val="22"/>
                <w:szCs w:val="22"/>
              </w:rPr>
              <w:t>（实际到位资金</w:t>
            </w:r>
            <w:r>
              <w:rPr>
                <w:color w:val="000000"/>
                <w:kern w:val="0"/>
                <w:sz w:val="22"/>
                <w:szCs w:val="22"/>
              </w:rPr>
              <w:t>/</w:t>
            </w:r>
            <w:r>
              <w:rPr>
                <w:color w:val="000000"/>
                <w:kern w:val="0"/>
                <w:sz w:val="22"/>
                <w:szCs w:val="22"/>
              </w:rPr>
              <w:t>预算资金）</w:t>
            </w:r>
            <w:r>
              <w:rPr>
                <w:color w:val="000000"/>
                <w:kern w:val="0"/>
                <w:sz w:val="22"/>
                <w:szCs w:val="22"/>
              </w:rPr>
              <w:t>×100%</w:t>
            </w:r>
            <w:r>
              <w:rPr>
                <w:color w:val="000000"/>
                <w:kern w:val="0"/>
                <w:sz w:val="22"/>
                <w:szCs w:val="22"/>
              </w:rPr>
              <w:t>。</w:t>
            </w:r>
          </w:p>
          <w:p w:rsidR="00254167" w:rsidRDefault="0041012F">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rsidR="00254167" w:rsidRDefault="0041012F">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566" w:type="dxa"/>
            <w:shd w:val="clear" w:color="auto" w:fill="FFFFFF"/>
            <w:vAlign w:val="center"/>
          </w:tcPr>
          <w:p w:rsidR="00254167" w:rsidRDefault="0041012F">
            <w:pPr>
              <w:widowControl/>
              <w:spacing w:line="0" w:lineRule="atLeast"/>
              <w:jc w:val="center"/>
              <w:rPr>
                <w:color w:val="000000"/>
                <w:kern w:val="0"/>
                <w:sz w:val="22"/>
                <w:szCs w:val="22"/>
              </w:rPr>
            </w:pPr>
            <w:r>
              <w:rPr>
                <w:rFonts w:hint="eastAsia"/>
                <w:color w:val="000000"/>
                <w:kern w:val="0"/>
                <w:sz w:val="22"/>
                <w:szCs w:val="22"/>
              </w:rPr>
              <w:t>3</w:t>
            </w:r>
          </w:p>
        </w:tc>
      </w:tr>
      <w:tr w:rsidR="00254167">
        <w:trPr>
          <w:trHeight w:val="1320"/>
          <w:jc w:val="center"/>
        </w:trPr>
        <w:tc>
          <w:tcPr>
            <w:tcW w:w="682" w:type="dxa"/>
            <w:vMerge/>
            <w:shd w:val="clear" w:color="auto" w:fill="FFFFFF"/>
            <w:vAlign w:val="center"/>
          </w:tcPr>
          <w:p w:rsidR="00254167" w:rsidRDefault="00254167">
            <w:pPr>
              <w:spacing w:line="0" w:lineRule="atLeast"/>
              <w:jc w:val="center"/>
              <w:rPr>
                <w:color w:val="000000"/>
                <w:kern w:val="0"/>
                <w:sz w:val="22"/>
                <w:szCs w:val="22"/>
              </w:rPr>
            </w:pPr>
          </w:p>
        </w:tc>
        <w:tc>
          <w:tcPr>
            <w:tcW w:w="709" w:type="dxa"/>
            <w:vMerge/>
            <w:shd w:val="clear" w:color="auto" w:fill="FFFFFF"/>
            <w:vAlign w:val="center"/>
          </w:tcPr>
          <w:p w:rsidR="00254167" w:rsidRDefault="00254167">
            <w:pPr>
              <w:spacing w:line="0" w:lineRule="atLeast"/>
              <w:jc w:val="center"/>
              <w:rPr>
                <w:color w:val="000000"/>
                <w:kern w:val="0"/>
                <w:sz w:val="22"/>
                <w:szCs w:val="22"/>
              </w:rPr>
            </w:pPr>
          </w:p>
        </w:tc>
        <w:tc>
          <w:tcPr>
            <w:tcW w:w="1134" w:type="dxa"/>
            <w:shd w:val="clear" w:color="auto" w:fill="FFFFFF"/>
            <w:vAlign w:val="center"/>
          </w:tcPr>
          <w:p w:rsidR="00254167" w:rsidRDefault="0041012F">
            <w:pPr>
              <w:widowControl/>
              <w:spacing w:line="0" w:lineRule="atLeast"/>
              <w:jc w:val="center"/>
              <w:rPr>
                <w:color w:val="000000"/>
                <w:kern w:val="0"/>
                <w:sz w:val="22"/>
                <w:szCs w:val="22"/>
              </w:rPr>
            </w:pPr>
            <w:r>
              <w:rPr>
                <w:color w:val="000000"/>
                <w:kern w:val="0"/>
                <w:sz w:val="22"/>
                <w:szCs w:val="22"/>
              </w:rPr>
              <w:t>预算执行率</w:t>
            </w:r>
          </w:p>
        </w:tc>
        <w:tc>
          <w:tcPr>
            <w:tcW w:w="567" w:type="dxa"/>
            <w:shd w:val="clear" w:color="auto" w:fill="FFFFFF"/>
            <w:vAlign w:val="center"/>
          </w:tcPr>
          <w:p w:rsidR="00254167" w:rsidRDefault="0041012F">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254167" w:rsidRDefault="0041012F">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6096" w:type="dxa"/>
            <w:shd w:val="clear" w:color="auto" w:fill="FFFFFF"/>
            <w:vAlign w:val="center"/>
          </w:tcPr>
          <w:p w:rsidR="00254167" w:rsidRDefault="0041012F">
            <w:pPr>
              <w:widowControl/>
              <w:spacing w:line="0" w:lineRule="atLeast"/>
              <w:rPr>
                <w:color w:val="000000"/>
                <w:kern w:val="0"/>
                <w:sz w:val="22"/>
                <w:szCs w:val="22"/>
              </w:rPr>
            </w:pPr>
            <w:r>
              <w:rPr>
                <w:color w:val="000000"/>
                <w:kern w:val="0"/>
                <w:sz w:val="22"/>
                <w:szCs w:val="22"/>
              </w:rPr>
              <w:t>预算执行率</w:t>
            </w:r>
            <w:r>
              <w:rPr>
                <w:color w:val="000000"/>
                <w:kern w:val="0"/>
                <w:sz w:val="22"/>
                <w:szCs w:val="22"/>
              </w:rPr>
              <w:t>=</w:t>
            </w:r>
            <w:r>
              <w:rPr>
                <w:color w:val="000000"/>
                <w:kern w:val="0"/>
                <w:sz w:val="22"/>
                <w:szCs w:val="22"/>
              </w:rPr>
              <w:t>（实际支出资金</w:t>
            </w:r>
            <w:r>
              <w:rPr>
                <w:color w:val="000000"/>
                <w:kern w:val="0"/>
                <w:sz w:val="22"/>
                <w:szCs w:val="22"/>
              </w:rPr>
              <w:t>/</w:t>
            </w:r>
            <w:r>
              <w:rPr>
                <w:color w:val="000000"/>
                <w:kern w:val="0"/>
                <w:sz w:val="22"/>
                <w:szCs w:val="22"/>
              </w:rPr>
              <w:t>实际到位资金）</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实际支出资金：一定时期（本年度或项目期）内项目实际拨付的资金。</w:t>
            </w:r>
          </w:p>
        </w:tc>
        <w:tc>
          <w:tcPr>
            <w:tcW w:w="566" w:type="dxa"/>
            <w:shd w:val="clear" w:color="auto" w:fill="FFFFFF"/>
            <w:vAlign w:val="center"/>
          </w:tcPr>
          <w:p w:rsidR="00254167" w:rsidRDefault="0041012F">
            <w:pPr>
              <w:widowControl/>
              <w:spacing w:line="0" w:lineRule="atLeast"/>
              <w:jc w:val="center"/>
              <w:rPr>
                <w:color w:val="000000"/>
                <w:kern w:val="0"/>
                <w:sz w:val="22"/>
                <w:szCs w:val="22"/>
              </w:rPr>
            </w:pPr>
            <w:r>
              <w:rPr>
                <w:rFonts w:hint="eastAsia"/>
                <w:color w:val="000000"/>
                <w:kern w:val="0"/>
                <w:sz w:val="22"/>
                <w:szCs w:val="22"/>
              </w:rPr>
              <w:t>3</w:t>
            </w:r>
          </w:p>
        </w:tc>
      </w:tr>
      <w:tr w:rsidR="00254167">
        <w:trPr>
          <w:trHeight w:val="2076"/>
          <w:jc w:val="center"/>
        </w:trPr>
        <w:tc>
          <w:tcPr>
            <w:tcW w:w="682" w:type="dxa"/>
            <w:vMerge w:val="restart"/>
            <w:shd w:val="clear" w:color="auto" w:fill="FFFFFF"/>
            <w:vAlign w:val="center"/>
          </w:tcPr>
          <w:p w:rsidR="00254167" w:rsidRDefault="0041012F">
            <w:pPr>
              <w:widowControl/>
              <w:spacing w:line="0" w:lineRule="atLeast"/>
              <w:jc w:val="center"/>
              <w:rPr>
                <w:color w:val="000000"/>
                <w:kern w:val="0"/>
                <w:sz w:val="22"/>
                <w:szCs w:val="22"/>
              </w:rPr>
            </w:pPr>
            <w:r>
              <w:rPr>
                <w:color w:val="000000"/>
                <w:kern w:val="0"/>
                <w:sz w:val="22"/>
                <w:szCs w:val="22"/>
              </w:rPr>
              <w:lastRenderedPageBreak/>
              <w:t xml:space="preserve">　</w:t>
            </w:r>
          </w:p>
          <w:p w:rsidR="00254167" w:rsidRDefault="0041012F">
            <w:pPr>
              <w:spacing w:line="0" w:lineRule="atLeast"/>
              <w:jc w:val="center"/>
              <w:rPr>
                <w:color w:val="000000"/>
                <w:kern w:val="0"/>
                <w:sz w:val="22"/>
                <w:szCs w:val="22"/>
              </w:rPr>
            </w:pPr>
            <w:r>
              <w:rPr>
                <w:color w:val="000000"/>
                <w:kern w:val="0"/>
                <w:sz w:val="22"/>
                <w:szCs w:val="22"/>
              </w:rPr>
              <w:t xml:space="preserve">过程　</w:t>
            </w:r>
          </w:p>
        </w:tc>
        <w:tc>
          <w:tcPr>
            <w:tcW w:w="709" w:type="dxa"/>
            <w:shd w:val="clear" w:color="auto" w:fill="FFFFFF"/>
            <w:vAlign w:val="center"/>
          </w:tcPr>
          <w:p w:rsidR="00254167" w:rsidRDefault="0041012F">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rsidR="00254167" w:rsidRDefault="0041012F">
            <w:pPr>
              <w:widowControl/>
              <w:spacing w:line="0" w:lineRule="atLeast"/>
              <w:jc w:val="center"/>
              <w:rPr>
                <w:color w:val="000000"/>
                <w:kern w:val="0"/>
                <w:sz w:val="22"/>
                <w:szCs w:val="22"/>
              </w:rPr>
            </w:pPr>
            <w:r>
              <w:rPr>
                <w:color w:val="000000"/>
                <w:kern w:val="0"/>
                <w:sz w:val="22"/>
                <w:szCs w:val="22"/>
              </w:rPr>
              <w:t>资金使用</w:t>
            </w:r>
          </w:p>
          <w:p w:rsidR="00254167" w:rsidRDefault="0041012F">
            <w:pPr>
              <w:widowControl/>
              <w:spacing w:line="0" w:lineRule="atLeast"/>
              <w:jc w:val="center"/>
              <w:rPr>
                <w:color w:val="000000"/>
                <w:kern w:val="0"/>
                <w:sz w:val="22"/>
                <w:szCs w:val="22"/>
              </w:rPr>
            </w:pPr>
            <w:r>
              <w:rPr>
                <w:color w:val="000000"/>
                <w:kern w:val="0"/>
                <w:sz w:val="22"/>
                <w:szCs w:val="22"/>
              </w:rPr>
              <w:t>合规性</w:t>
            </w:r>
          </w:p>
        </w:tc>
        <w:tc>
          <w:tcPr>
            <w:tcW w:w="567" w:type="dxa"/>
            <w:shd w:val="clear" w:color="auto" w:fill="FFFFFF"/>
            <w:vAlign w:val="center"/>
          </w:tcPr>
          <w:p w:rsidR="00254167" w:rsidRDefault="0041012F">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254167" w:rsidRDefault="0041012F">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254167" w:rsidRDefault="0041012F">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是否符合国家财经法规和财务管理制度以及有关专项资金管理办法的规定；</w:t>
            </w:r>
            <w:r>
              <w:rPr>
                <w:color w:val="000000"/>
                <w:kern w:val="0"/>
                <w:sz w:val="22"/>
                <w:szCs w:val="22"/>
              </w:rPr>
              <w:br/>
              <w:t>②</w:t>
            </w:r>
            <w:r>
              <w:rPr>
                <w:color w:val="000000"/>
                <w:kern w:val="0"/>
                <w:sz w:val="22"/>
                <w:szCs w:val="22"/>
              </w:rPr>
              <w:t>资金的拨付是否有完整的审批程序和手续；</w:t>
            </w:r>
            <w:r>
              <w:rPr>
                <w:color w:val="000000"/>
                <w:kern w:val="0"/>
                <w:sz w:val="22"/>
                <w:szCs w:val="22"/>
              </w:rPr>
              <w:br/>
              <w:t>③</w:t>
            </w:r>
            <w:r>
              <w:rPr>
                <w:color w:val="000000"/>
                <w:kern w:val="0"/>
                <w:sz w:val="22"/>
                <w:szCs w:val="22"/>
              </w:rPr>
              <w:t>是否符合项目预算批复或合同规定的用途；</w:t>
            </w:r>
            <w:r>
              <w:rPr>
                <w:color w:val="000000"/>
                <w:kern w:val="0"/>
                <w:sz w:val="22"/>
                <w:szCs w:val="22"/>
              </w:rPr>
              <w:br/>
              <w:t>④</w:t>
            </w:r>
            <w:r>
              <w:rPr>
                <w:color w:val="000000"/>
                <w:kern w:val="0"/>
                <w:sz w:val="22"/>
                <w:szCs w:val="22"/>
              </w:rPr>
              <w:t>是否存在截留、挤占、挪用、虚列支出等情况。</w:t>
            </w:r>
          </w:p>
        </w:tc>
        <w:tc>
          <w:tcPr>
            <w:tcW w:w="566" w:type="dxa"/>
            <w:shd w:val="clear" w:color="auto" w:fill="FFFFFF"/>
            <w:vAlign w:val="center"/>
          </w:tcPr>
          <w:p w:rsidR="00254167" w:rsidRDefault="0041012F">
            <w:pPr>
              <w:widowControl/>
              <w:spacing w:line="0" w:lineRule="atLeast"/>
              <w:jc w:val="center"/>
              <w:rPr>
                <w:color w:val="000000"/>
                <w:kern w:val="0"/>
                <w:sz w:val="22"/>
                <w:szCs w:val="22"/>
              </w:rPr>
            </w:pPr>
            <w:r>
              <w:rPr>
                <w:rFonts w:hint="eastAsia"/>
                <w:color w:val="000000"/>
                <w:kern w:val="0"/>
                <w:sz w:val="22"/>
                <w:szCs w:val="22"/>
              </w:rPr>
              <w:t>4</w:t>
            </w:r>
          </w:p>
        </w:tc>
      </w:tr>
      <w:tr w:rsidR="00254167">
        <w:trPr>
          <w:trHeight w:val="1797"/>
          <w:jc w:val="center"/>
        </w:trPr>
        <w:tc>
          <w:tcPr>
            <w:tcW w:w="682" w:type="dxa"/>
            <w:vMerge/>
            <w:shd w:val="clear" w:color="auto" w:fill="FFFFFF"/>
            <w:vAlign w:val="center"/>
          </w:tcPr>
          <w:p w:rsidR="00254167" w:rsidRDefault="00254167">
            <w:pPr>
              <w:spacing w:line="0" w:lineRule="atLeast"/>
              <w:jc w:val="center"/>
              <w:rPr>
                <w:color w:val="000000"/>
                <w:kern w:val="0"/>
                <w:sz w:val="22"/>
                <w:szCs w:val="22"/>
              </w:rPr>
            </w:pPr>
          </w:p>
        </w:tc>
        <w:tc>
          <w:tcPr>
            <w:tcW w:w="709" w:type="dxa"/>
            <w:vMerge w:val="restart"/>
            <w:shd w:val="clear" w:color="auto" w:fill="FFFFFF"/>
            <w:vAlign w:val="center"/>
          </w:tcPr>
          <w:p w:rsidR="00254167" w:rsidRDefault="0041012F">
            <w:pPr>
              <w:widowControl/>
              <w:spacing w:line="0" w:lineRule="atLeast"/>
              <w:jc w:val="center"/>
              <w:rPr>
                <w:color w:val="000000"/>
                <w:kern w:val="0"/>
                <w:sz w:val="22"/>
                <w:szCs w:val="22"/>
              </w:rPr>
            </w:pPr>
            <w:r>
              <w:rPr>
                <w:color w:val="000000"/>
                <w:kern w:val="0"/>
                <w:sz w:val="22"/>
                <w:szCs w:val="22"/>
              </w:rPr>
              <w:t>组织实施</w:t>
            </w:r>
          </w:p>
          <w:p w:rsidR="00254167" w:rsidRDefault="0041012F">
            <w:pPr>
              <w:spacing w:line="0" w:lineRule="atLeast"/>
              <w:jc w:val="center"/>
              <w:rPr>
                <w:color w:val="000000"/>
                <w:kern w:val="0"/>
                <w:sz w:val="22"/>
                <w:szCs w:val="22"/>
              </w:rPr>
            </w:pPr>
            <w:r>
              <w:rPr>
                <w:color w:val="000000"/>
                <w:kern w:val="0"/>
                <w:sz w:val="22"/>
                <w:szCs w:val="22"/>
              </w:rPr>
              <w:t xml:space="preserve">　</w:t>
            </w:r>
          </w:p>
        </w:tc>
        <w:tc>
          <w:tcPr>
            <w:tcW w:w="1134" w:type="dxa"/>
            <w:shd w:val="clear" w:color="auto" w:fill="FFFFFF"/>
            <w:vAlign w:val="center"/>
          </w:tcPr>
          <w:p w:rsidR="00254167" w:rsidRDefault="0041012F">
            <w:pPr>
              <w:widowControl/>
              <w:spacing w:line="0" w:lineRule="atLeast"/>
              <w:jc w:val="center"/>
              <w:rPr>
                <w:color w:val="000000"/>
                <w:kern w:val="0"/>
                <w:sz w:val="22"/>
                <w:szCs w:val="22"/>
              </w:rPr>
            </w:pPr>
            <w:r>
              <w:rPr>
                <w:color w:val="000000"/>
                <w:kern w:val="0"/>
                <w:sz w:val="22"/>
                <w:szCs w:val="22"/>
              </w:rPr>
              <w:t>管理制度</w:t>
            </w:r>
          </w:p>
          <w:p w:rsidR="00254167" w:rsidRDefault="0041012F">
            <w:pPr>
              <w:widowControl/>
              <w:spacing w:line="0" w:lineRule="atLeast"/>
              <w:jc w:val="center"/>
              <w:rPr>
                <w:color w:val="000000"/>
                <w:kern w:val="0"/>
                <w:sz w:val="22"/>
                <w:szCs w:val="22"/>
              </w:rPr>
            </w:pPr>
            <w:r>
              <w:rPr>
                <w:color w:val="000000"/>
                <w:kern w:val="0"/>
                <w:sz w:val="22"/>
                <w:szCs w:val="22"/>
              </w:rPr>
              <w:t>健全性</w:t>
            </w:r>
          </w:p>
        </w:tc>
        <w:tc>
          <w:tcPr>
            <w:tcW w:w="567" w:type="dxa"/>
            <w:shd w:val="clear" w:color="auto" w:fill="FFFFFF"/>
            <w:vAlign w:val="center"/>
          </w:tcPr>
          <w:p w:rsidR="00254167" w:rsidRDefault="0041012F">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254167" w:rsidRDefault="0041012F">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254167" w:rsidRDefault="0041012F">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是否已制定或具有相应的财务和业务管理制度；</w:t>
            </w:r>
            <w:r>
              <w:rPr>
                <w:color w:val="000000"/>
                <w:kern w:val="0"/>
                <w:sz w:val="22"/>
                <w:szCs w:val="22"/>
              </w:rPr>
              <w:br/>
              <w:t>②</w:t>
            </w:r>
            <w:r>
              <w:rPr>
                <w:color w:val="000000"/>
                <w:kern w:val="0"/>
                <w:sz w:val="22"/>
                <w:szCs w:val="22"/>
              </w:rPr>
              <w:t>财务和业务管理制度是否合法、合规、完整。</w:t>
            </w:r>
          </w:p>
        </w:tc>
        <w:tc>
          <w:tcPr>
            <w:tcW w:w="566" w:type="dxa"/>
            <w:shd w:val="clear" w:color="auto" w:fill="FFFFFF"/>
            <w:vAlign w:val="center"/>
          </w:tcPr>
          <w:p w:rsidR="00254167" w:rsidRDefault="0041012F">
            <w:pPr>
              <w:widowControl/>
              <w:spacing w:line="0" w:lineRule="atLeast"/>
              <w:jc w:val="center"/>
              <w:rPr>
                <w:color w:val="000000"/>
                <w:kern w:val="0"/>
                <w:sz w:val="22"/>
                <w:szCs w:val="22"/>
              </w:rPr>
            </w:pPr>
            <w:r>
              <w:rPr>
                <w:rFonts w:hint="eastAsia"/>
                <w:color w:val="000000"/>
                <w:kern w:val="0"/>
                <w:sz w:val="22"/>
                <w:szCs w:val="22"/>
              </w:rPr>
              <w:t>4</w:t>
            </w:r>
          </w:p>
        </w:tc>
      </w:tr>
      <w:tr w:rsidR="00254167">
        <w:trPr>
          <w:trHeight w:val="1769"/>
          <w:jc w:val="center"/>
        </w:trPr>
        <w:tc>
          <w:tcPr>
            <w:tcW w:w="682" w:type="dxa"/>
            <w:vMerge/>
            <w:shd w:val="clear" w:color="auto" w:fill="FFFFFF"/>
            <w:vAlign w:val="center"/>
          </w:tcPr>
          <w:p w:rsidR="00254167" w:rsidRDefault="00254167">
            <w:pPr>
              <w:widowControl/>
              <w:spacing w:line="0" w:lineRule="atLeast"/>
              <w:jc w:val="center"/>
              <w:rPr>
                <w:color w:val="000000"/>
                <w:kern w:val="0"/>
                <w:sz w:val="22"/>
                <w:szCs w:val="22"/>
              </w:rPr>
            </w:pPr>
          </w:p>
        </w:tc>
        <w:tc>
          <w:tcPr>
            <w:tcW w:w="709" w:type="dxa"/>
            <w:vMerge/>
            <w:shd w:val="clear" w:color="auto" w:fill="FFFFFF"/>
            <w:vAlign w:val="center"/>
          </w:tcPr>
          <w:p w:rsidR="00254167" w:rsidRDefault="00254167">
            <w:pPr>
              <w:widowControl/>
              <w:spacing w:line="0" w:lineRule="atLeast"/>
              <w:jc w:val="center"/>
              <w:rPr>
                <w:color w:val="000000"/>
                <w:kern w:val="0"/>
                <w:sz w:val="22"/>
                <w:szCs w:val="22"/>
              </w:rPr>
            </w:pPr>
          </w:p>
        </w:tc>
        <w:tc>
          <w:tcPr>
            <w:tcW w:w="1134" w:type="dxa"/>
            <w:shd w:val="clear" w:color="auto" w:fill="FFFFFF"/>
            <w:vAlign w:val="center"/>
          </w:tcPr>
          <w:p w:rsidR="00254167" w:rsidRDefault="0041012F">
            <w:pPr>
              <w:widowControl/>
              <w:spacing w:line="0" w:lineRule="atLeast"/>
              <w:jc w:val="center"/>
              <w:rPr>
                <w:color w:val="000000"/>
                <w:kern w:val="0"/>
                <w:sz w:val="22"/>
                <w:szCs w:val="22"/>
              </w:rPr>
            </w:pPr>
            <w:r>
              <w:rPr>
                <w:color w:val="000000"/>
                <w:kern w:val="0"/>
                <w:sz w:val="22"/>
                <w:szCs w:val="22"/>
              </w:rPr>
              <w:t>制度执行</w:t>
            </w:r>
          </w:p>
          <w:p w:rsidR="00254167" w:rsidRDefault="0041012F">
            <w:pPr>
              <w:widowControl/>
              <w:spacing w:line="0" w:lineRule="atLeast"/>
              <w:jc w:val="center"/>
              <w:rPr>
                <w:color w:val="000000"/>
                <w:kern w:val="0"/>
                <w:sz w:val="22"/>
                <w:szCs w:val="22"/>
              </w:rPr>
            </w:pPr>
            <w:r>
              <w:rPr>
                <w:color w:val="000000"/>
                <w:kern w:val="0"/>
                <w:sz w:val="22"/>
                <w:szCs w:val="22"/>
              </w:rPr>
              <w:t>有效性</w:t>
            </w:r>
          </w:p>
        </w:tc>
        <w:tc>
          <w:tcPr>
            <w:tcW w:w="567" w:type="dxa"/>
            <w:shd w:val="clear" w:color="auto" w:fill="FFFFFF"/>
            <w:vAlign w:val="center"/>
          </w:tcPr>
          <w:p w:rsidR="00254167" w:rsidRDefault="0041012F">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254167" w:rsidRDefault="0041012F">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254167" w:rsidRDefault="0041012F">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是否遵守相关法律法规和相关管理规定；</w:t>
            </w:r>
            <w:r>
              <w:rPr>
                <w:color w:val="000000"/>
                <w:kern w:val="0"/>
                <w:sz w:val="22"/>
                <w:szCs w:val="22"/>
              </w:rPr>
              <w:br/>
              <w:t>②</w:t>
            </w:r>
            <w:r>
              <w:rPr>
                <w:color w:val="000000"/>
                <w:kern w:val="0"/>
                <w:sz w:val="22"/>
                <w:szCs w:val="22"/>
              </w:rPr>
              <w:t>项目调整及支出调整手续是否完备；</w:t>
            </w:r>
            <w:r>
              <w:rPr>
                <w:color w:val="000000"/>
                <w:kern w:val="0"/>
                <w:sz w:val="22"/>
                <w:szCs w:val="22"/>
              </w:rPr>
              <w:br/>
              <w:t>③</w:t>
            </w:r>
            <w:r>
              <w:rPr>
                <w:color w:val="000000"/>
                <w:kern w:val="0"/>
                <w:sz w:val="22"/>
                <w:szCs w:val="22"/>
              </w:rPr>
              <w:t>项目合同书、验收报告、技术鉴定等资料是否齐全并及时归档；</w:t>
            </w:r>
            <w:r>
              <w:rPr>
                <w:color w:val="000000"/>
                <w:kern w:val="0"/>
                <w:sz w:val="22"/>
                <w:szCs w:val="22"/>
              </w:rPr>
              <w:br/>
              <w:t>④</w:t>
            </w:r>
            <w:r>
              <w:rPr>
                <w:color w:val="000000"/>
                <w:kern w:val="0"/>
                <w:sz w:val="22"/>
                <w:szCs w:val="22"/>
              </w:rPr>
              <w:t>项目实施的人员条件、场地设备、信息支撑等是否落实到位。</w:t>
            </w:r>
          </w:p>
        </w:tc>
        <w:tc>
          <w:tcPr>
            <w:tcW w:w="566" w:type="dxa"/>
            <w:shd w:val="clear" w:color="auto" w:fill="FFFFFF"/>
            <w:vAlign w:val="center"/>
          </w:tcPr>
          <w:p w:rsidR="00254167" w:rsidRDefault="0041012F">
            <w:pPr>
              <w:widowControl/>
              <w:spacing w:line="0" w:lineRule="atLeast"/>
              <w:jc w:val="center"/>
              <w:rPr>
                <w:color w:val="000000"/>
                <w:kern w:val="0"/>
                <w:sz w:val="22"/>
                <w:szCs w:val="22"/>
              </w:rPr>
            </w:pPr>
            <w:r>
              <w:rPr>
                <w:rFonts w:hint="eastAsia"/>
                <w:color w:val="000000"/>
                <w:kern w:val="0"/>
                <w:sz w:val="22"/>
                <w:szCs w:val="22"/>
              </w:rPr>
              <w:t>4</w:t>
            </w:r>
          </w:p>
        </w:tc>
      </w:tr>
      <w:tr w:rsidR="00254167">
        <w:trPr>
          <w:trHeight w:val="1917"/>
          <w:jc w:val="center"/>
        </w:trPr>
        <w:tc>
          <w:tcPr>
            <w:tcW w:w="682" w:type="dxa"/>
            <w:shd w:val="clear" w:color="auto" w:fill="FFFFFF"/>
            <w:vAlign w:val="center"/>
          </w:tcPr>
          <w:p w:rsidR="00254167" w:rsidRDefault="0041012F">
            <w:pPr>
              <w:widowControl/>
              <w:spacing w:line="0" w:lineRule="atLeast"/>
              <w:jc w:val="center"/>
              <w:rPr>
                <w:color w:val="000000"/>
                <w:kern w:val="0"/>
                <w:sz w:val="22"/>
                <w:szCs w:val="22"/>
              </w:rPr>
            </w:pPr>
            <w:r>
              <w:rPr>
                <w:color w:val="000000"/>
                <w:kern w:val="0"/>
                <w:sz w:val="22"/>
                <w:szCs w:val="22"/>
              </w:rPr>
              <w:t>产出</w:t>
            </w:r>
          </w:p>
        </w:tc>
        <w:tc>
          <w:tcPr>
            <w:tcW w:w="709" w:type="dxa"/>
            <w:shd w:val="clear" w:color="auto" w:fill="FFFFFF"/>
            <w:vAlign w:val="center"/>
          </w:tcPr>
          <w:p w:rsidR="00254167" w:rsidRDefault="0041012F">
            <w:pPr>
              <w:widowControl/>
              <w:spacing w:line="0" w:lineRule="atLeast"/>
              <w:jc w:val="center"/>
              <w:rPr>
                <w:color w:val="000000"/>
                <w:kern w:val="0"/>
                <w:sz w:val="22"/>
                <w:szCs w:val="22"/>
              </w:rPr>
            </w:pPr>
            <w:r>
              <w:rPr>
                <w:color w:val="000000"/>
                <w:kern w:val="0"/>
                <w:sz w:val="22"/>
                <w:szCs w:val="22"/>
              </w:rPr>
              <w:t>产出数量</w:t>
            </w:r>
          </w:p>
        </w:tc>
        <w:tc>
          <w:tcPr>
            <w:tcW w:w="1134" w:type="dxa"/>
            <w:shd w:val="clear" w:color="auto" w:fill="FFFFFF"/>
            <w:vAlign w:val="center"/>
          </w:tcPr>
          <w:p w:rsidR="00254167" w:rsidRDefault="0041012F">
            <w:pPr>
              <w:widowControl/>
              <w:spacing w:line="0" w:lineRule="atLeast"/>
              <w:jc w:val="center"/>
              <w:rPr>
                <w:color w:val="000000"/>
                <w:kern w:val="0"/>
                <w:sz w:val="22"/>
                <w:szCs w:val="22"/>
              </w:rPr>
            </w:pPr>
            <w:r>
              <w:rPr>
                <w:color w:val="000000"/>
                <w:kern w:val="0"/>
                <w:sz w:val="22"/>
                <w:szCs w:val="22"/>
              </w:rPr>
              <w:t>实际完成率</w:t>
            </w:r>
          </w:p>
        </w:tc>
        <w:tc>
          <w:tcPr>
            <w:tcW w:w="567" w:type="dxa"/>
            <w:shd w:val="clear" w:color="auto" w:fill="FFFFFF"/>
            <w:vAlign w:val="center"/>
          </w:tcPr>
          <w:p w:rsidR="00254167" w:rsidRDefault="0041012F">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254167" w:rsidRDefault="0041012F">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254167" w:rsidRDefault="0041012F">
            <w:pPr>
              <w:widowControl/>
              <w:spacing w:line="0" w:lineRule="atLeast"/>
              <w:rPr>
                <w:color w:val="000000"/>
                <w:kern w:val="0"/>
                <w:sz w:val="22"/>
                <w:szCs w:val="22"/>
              </w:rPr>
            </w:pPr>
            <w:r>
              <w:rPr>
                <w:color w:val="000000"/>
                <w:kern w:val="0"/>
                <w:sz w:val="22"/>
                <w:szCs w:val="22"/>
              </w:rPr>
              <w:t>实际完成率</w:t>
            </w:r>
            <w:r>
              <w:rPr>
                <w:color w:val="000000"/>
                <w:kern w:val="0"/>
                <w:sz w:val="22"/>
                <w:szCs w:val="22"/>
              </w:rPr>
              <w:t>=</w:t>
            </w:r>
            <w:r>
              <w:rPr>
                <w:color w:val="000000"/>
                <w:kern w:val="0"/>
                <w:sz w:val="22"/>
                <w:szCs w:val="22"/>
              </w:rPr>
              <w:t>（实际产出数</w:t>
            </w:r>
            <w:r>
              <w:rPr>
                <w:color w:val="000000"/>
                <w:kern w:val="0"/>
                <w:sz w:val="22"/>
                <w:szCs w:val="22"/>
              </w:rPr>
              <w:t>/</w:t>
            </w:r>
            <w:r>
              <w:rPr>
                <w:color w:val="000000"/>
                <w:kern w:val="0"/>
                <w:sz w:val="22"/>
                <w:szCs w:val="22"/>
              </w:rPr>
              <w:t>计划产出数）</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实际产出数：一定时期（本年度或项目期）内项目实际产出的产品或提供的服务数量。</w:t>
            </w:r>
            <w:r>
              <w:rPr>
                <w:color w:val="000000"/>
                <w:kern w:val="0"/>
                <w:sz w:val="22"/>
                <w:szCs w:val="22"/>
              </w:rPr>
              <w:br/>
            </w:r>
            <w:r>
              <w:rPr>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254167" w:rsidRDefault="0041012F">
            <w:pPr>
              <w:widowControl/>
              <w:spacing w:line="0" w:lineRule="atLeast"/>
              <w:jc w:val="center"/>
              <w:rPr>
                <w:color w:val="000000"/>
                <w:kern w:val="0"/>
                <w:sz w:val="22"/>
                <w:szCs w:val="22"/>
              </w:rPr>
            </w:pPr>
            <w:r>
              <w:rPr>
                <w:rFonts w:hint="eastAsia"/>
                <w:color w:val="000000"/>
                <w:kern w:val="0"/>
                <w:sz w:val="22"/>
                <w:szCs w:val="22"/>
              </w:rPr>
              <w:t>7</w:t>
            </w:r>
          </w:p>
        </w:tc>
      </w:tr>
      <w:tr w:rsidR="00254167">
        <w:trPr>
          <w:trHeight w:val="1718"/>
          <w:jc w:val="center"/>
        </w:trPr>
        <w:tc>
          <w:tcPr>
            <w:tcW w:w="682" w:type="dxa"/>
            <w:vMerge w:val="restart"/>
            <w:shd w:val="clear" w:color="auto" w:fill="FFFFFF"/>
            <w:vAlign w:val="center"/>
          </w:tcPr>
          <w:p w:rsidR="00254167" w:rsidRDefault="0041012F">
            <w:pPr>
              <w:widowControl/>
              <w:spacing w:line="0" w:lineRule="atLeast"/>
              <w:jc w:val="center"/>
              <w:rPr>
                <w:color w:val="000000"/>
                <w:kern w:val="0"/>
                <w:sz w:val="22"/>
                <w:szCs w:val="22"/>
              </w:rPr>
            </w:pPr>
            <w:r>
              <w:rPr>
                <w:color w:val="000000"/>
                <w:kern w:val="0"/>
                <w:sz w:val="22"/>
                <w:szCs w:val="22"/>
              </w:rPr>
              <w:lastRenderedPageBreak/>
              <w:t>产出</w:t>
            </w:r>
          </w:p>
        </w:tc>
        <w:tc>
          <w:tcPr>
            <w:tcW w:w="709" w:type="dxa"/>
            <w:shd w:val="clear" w:color="auto" w:fill="FFFFFF"/>
            <w:vAlign w:val="center"/>
          </w:tcPr>
          <w:p w:rsidR="00254167" w:rsidRDefault="0041012F">
            <w:pPr>
              <w:widowControl/>
              <w:spacing w:line="0" w:lineRule="atLeast"/>
              <w:jc w:val="center"/>
              <w:rPr>
                <w:color w:val="000000"/>
                <w:kern w:val="0"/>
                <w:sz w:val="22"/>
                <w:szCs w:val="22"/>
              </w:rPr>
            </w:pPr>
            <w:r>
              <w:rPr>
                <w:color w:val="000000"/>
                <w:kern w:val="0"/>
                <w:sz w:val="22"/>
                <w:szCs w:val="22"/>
              </w:rPr>
              <w:t>产出质量</w:t>
            </w:r>
          </w:p>
        </w:tc>
        <w:tc>
          <w:tcPr>
            <w:tcW w:w="1134" w:type="dxa"/>
            <w:shd w:val="clear" w:color="auto" w:fill="FFFFFF"/>
            <w:vAlign w:val="center"/>
          </w:tcPr>
          <w:p w:rsidR="00254167" w:rsidRDefault="0041012F">
            <w:pPr>
              <w:widowControl/>
              <w:spacing w:line="0" w:lineRule="atLeast"/>
              <w:jc w:val="center"/>
              <w:rPr>
                <w:color w:val="000000"/>
                <w:kern w:val="0"/>
                <w:sz w:val="22"/>
                <w:szCs w:val="22"/>
              </w:rPr>
            </w:pPr>
            <w:r>
              <w:rPr>
                <w:color w:val="000000"/>
                <w:kern w:val="0"/>
                <w:sz w:val="22"/>
                <w:szCs w:val="22"/>
              </w:rPr>
              <w:t>质量达标率</w:t>
            </w:r>
          </w:p>
        </w:tc>
        <w:tc>
          <w:tcPr>
            <w:tcW w:w="567" w:type="dxa"/>
            <w:shd w:val="clear" w:color="auto" w:fill="FFFFFF"/>
            <w:vAlign w:val="center"/>
          </w:tcPr>
          <w:p w:rsidR="00254167" w:rsidRDefault="0041012F">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254167" w:rsidRDefault="0041012F">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254167" w:rsidRDefault="0041012F">
            <w:pPr>
              <w:widowControl/>
              <w:spacing w:line="0" w:lineRule="atLeast"/>
              <w:rPr>
                <w:color w:val="000000"/>
                <w:kern w:val="0"/>
                <w:sz w:val="22"/>
                <w:szCs w:val="22"/>
              </w:rPr>
            </w:pPr>
            <w:r>
              <w:rPr>
                <w:color w:val="000000"/>
                <w:kern w:val="0"/>
                <w:sz w:val="22"/>
                <w:szCs w:val="22"/>
              </w:rPr>
              <w:t>质量达标率</w:t>
            </w:r>
            <w:r>
              <w:rPr>
                <w:color w:val="000000"/>
                <w:kern w:val="0"/>
                <w:sz w:val="22"/>
                <w:szCs w:val="22"/>
              </w:rPr>
              <w:t>=</w:t>
            </w:r>
            <w:r>
              <w:rPr>
                <w:color w:val="000000"/>
                <w:kern w:val="0"/>
                <w:sz w:val="22"/>
                <w:szCs w:val="22"/>
              </w:rPr>
              <w:t>（质量达标产出数</w:t>
            </w:r>
            <w:r>
              <w:rPr>
                <w:color w:val="000000"/>
                <w:kern w:val="0"/>
                <w:sz w:val="22"/>
                <w:szCs w:val="22"/>
              </w:rPr>
              <w:t>/</w:t>
            </w:r>
            <w:r>
              <w:rPr>
                <w:color w:val="000000"/>
                <w:kern w:val="0"/>
                <w:sz w:val="22"/>
                <w:szCs w:val="22"/>
              </w:rPr>
              <w:t>实际产出数）</w:t>
            </w:r>
            <w:r>
              <w:rPr>
                <w:color w:val="000000"/>
                <w:kern w:val="0"/>
                <w:sz w:val="22"/>
                <w:szCs w:val="22"/>
              </w:rPr>
              <w:t>×100%</w:t>
            </w:r>
            <w:r>
              <w:rPr>
                <w:color w:val="000000"/>
                <w:kern w:val="0"/>
                <w:sz w:val="22"/>
                <w:szCs w:val="22"/>
              </w:rPr>
              <w:t>。</w:t>
            </w:r>
          </w:p>
          <w:p w:rsidR="00254167" w:rsidRDefault="0041012F">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254167" w:rsidRDefault="0041012F">
            <w:pPr>
              <w:widowControl/>
              <w:spacing w:line="0" w:lineRule="atLeast"/>
              <w:jc w:val="center"/>
              <w:rPr>
                <w:color w:val="000000"/>
                <w:kern w:val="0"/>
                <w:sz w:val="22"/>
                <w:szCs w:val="22"/>
              </w:rPr>
            </w:pPr>
            <w:r>
              <w:rPr>
                <w:rFonts w:hint="eastAsia"/>
                <w:color w:val="000000"/>
                <w:kern w:val="0"/>
                <w:sz w:val="22"/>
                <w:szCs w:val="22"/>
              </w:rPr>
              <w:t>8</w:t>
            </w:r>
          </w:p>
        </w:tc>
      </w:tr>
      <w:tr w:rsidR="00254167">
        <w:trPr>
          <w:trHeight w:val="1506"/>
          <w:jc w:val="center"/>
        </w:trPr>
        <w:tc>
          <w:tcPr>
            <w:tcW w:w="682" w:type="dxa"/>
            <w:vMerge/>
            <w:shd w:val="clear" w:color="auto" w:fill="FFFFFF"/>
            <w:vAlign w:val="center"/>
          </w:tcPr>
          <w:p w:rsidR="00254167" w:rsidRDefault="00254167">
            <w:pPr>
              <w:spacing w:line="0" w:lineRule="atLeast"/>
              <w:jc w:val="center"/>
              <w:rPr>
                <w:color w:val="000000"/>
                <w:kern w:val="0"/>
                <w:sz w:val="22"/>
                <w:szCs w:val="22"/>
              </w:rPr>
            </w:pPr>
          </w:p>
        </w:tc>
        <w:tc>
          <w:tcPr>
            <w:tcW w:w="709" w:type="dxa"/>
            <w:shd w:val="clear" w:color="auto" w:fill="FFFFFF"/>
            <w:vAlign w:val="center"/>
          </w:tcPr>
          <w:p w:rsidR="00254167" w:rsidRDefault="0041012F">
            <w:pPr>
              <w:spacing w:line="0" w:lineRule="atLeast"/>
              <w:jc w:val="center"/>
              <w:rPr>
                <w:color w:val="000000"/>
                <w:kern w:val="0"/>
                <w:sz w:val="22"/>
                <w:szCs w:val="22"/>
              </w:rPr>
            </w:pPr>
            <w:r>
              <w:rPr>
                <w:color w:val="000000"/>
                <w:kern w:val="0"/>
                <w:sz w:val="22"/>
                <w:szCs w:val="22"/>
              </w:rPr>
              <w:t>产出时效</w:t>
            </w:r>
          </w:p>
        </w:tc>
        <w:tc>
          <w:tcPr>
            <w:tcW w:w="1134" w:type="dxa"/>
            <w:shd w:val="clear" w:color="auto" w:fill="FFFFFF"/>
            <w:vAlign w:val="center"/>
          </w:tcPr>
          <w:p w:rsidR="00254167" w:rsidRDefault="0041012F">
            <w:pPr>
              <w:widowControl/>
              <w:spacing w:line="0" w:lineRule="atLeast"/>
              <w:jc w:val="center"/>
              <w:rPr>
                <w:color w:val="000000"/>
                <w:kern w:val="0"/>
                <w:sz w:val="22"/>
                <w:szCs w:val="22"/>
              </w:rPr>
            </w:pPr>
            <w:r>
              <w:rPr>
                <w:color w:val="000000"/>
                <w:kern w:val="0"/>
                <w:sz w:val="22"/>
                <w:szCs w:val="22"/>
              </w:rPr>
              <w:t>完成及时性</w:t>
            </w:r>
          </w:p>
        </w:tc>
        <w:tc>
          <w:tcPr>
            <w:tcW w:w="567" w:type="dxa"/>
            <w:shd w:val="clear" w:color="auto" w:fill="FFFFFF"/>
            <w:vAlign w:val="center"/>
          </w:tcPr>
          <w:p w:rsidR="00254167" w:rsidRDefault="0041012F">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254167" w:rsidRDefault="0041012F">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254167" w:rsidRDefault="0041012F">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r>
            <w:r>
              <w:rPr>
                <w:color w:val="000000"/>
                <w:kern w:val="0"/>
                <w:sz w:val="22"/>
                <w:szCs w:val="22"/>
              </w:rPr>
              <w:t>计划完成时间：按照项目实施计划或相关规定完成该项目所需的时间。</w:t>
            </w:r>
          </w:p>
        </w:tc>
        <w:tc>
          <w:tcPr>
            <w:tcW w:w="566" w:type="dxa"/>
            <w:shd w:val="clear" w:color="auto" w:fill="FFFFFF"/>
            <w:vAlign w:val="center"/>
          </w:tcPr>
          <w:p w:rsidR="00254167" w:rsidRDefault="0041012F">
            <w:pPr>
              <w:widowControl/>
              <w:spacing w:line="0" w:lineRule="atLeast"/>
              <w:jc w:val="center"/>
              <w:rPr>
                <w:color w:val="000000"/>
                <w:kern w:val="0"/>
                <w:sz w:val="22"/>
                <w:szCs w:val="22"/>
              </w:rPr>
            </w:pPr>
            <w:r>
              <w:rPr>
                <w:rFonts w:hint="eastAsia"/>
                <w:color w:val="000000"/>
                <w:kern w:val="0"/>
                <w:sz w:val="22"/>
                <w:szCs w:val="22"/>
              </w:rPr>
              <w:t>8</w:t>
            </w:r>
          </w:p>
        </w:tc>
      </w:tr>
      <w:tr w:rsidR="00254167">
        <w:trPr>
          <w:trHeight w:val="1674"/>
          <w:jc w:val="center"/>
        </w:trPr>
        <w:tc>
          <w:tcPr>
            <w:tcW w:w="682" w:type="dxa"/>
            <w:vMerge/>
            <w:shd w:val="clear" w:color="auto" w:fill="FFFFFF"/>
            <w:vAlign w:val="center"/>
          </w:tcPr>
          <w:p w:rsidR="00254167" w:rsidRDefault="00254167">
            <w:pPr>
              <w:widowControl/>
              <w:spacing w:line="0" w:lineRule="atLeast"/>
              <w:jc w:val="center"/>
              <w:rPr>
                <w:color w:val="000000"/>
                <w:kern w:val="0"/>
                <w:sz w:val="22"/>
                <w:szCs w:val="22"/>
              </w:rPr>
            </w:pPr>
          </w:p>
        </w:tc>
        <w:tc>
          <w:tcPr>
            <w:tcW w:w="709" w:type="dxa"/>
            <w:shd w:val="clear" w:color="auto" w:fill="FFFFFF"/>
            <w:vAlign w:val="center"/>
          </w:tcPr>
          <w:p w:rsidR="00254167" w:rsidRDefault="0041012F">
            <w:pPr>
              <w:widowControl/>
              <w:spacing w:line="0" w:lineRule="atLeast"/>
              <w:jc w:val="center"/>
              <w:rPr>
                <w:color w:val="000000"/>
                <w:kern w:val="0"/>
                <w:sz w:val="22"/>
                <w:szCs w:val="22"/>
              </w:rPr>
            </w:pPr>
            <w:r>
              <w:rPr>
                <w:color w:val="000000"/>
                <w:kern w:val="0"/>
                <w:sz w:val="22"/>
                <w:szCs w:val="22"/>
              </w:rPr>
              <w:t>产出成本</w:t>
            </w:r>
          </w:p>
        </w:tc>
        <w:tc>
          <w:tcPr>
            <w:tcW w:w="1134" w:type="dxa"/>
            <w:shd w:val="clear" w:color="auto" w:fill="FFFFFF"/>
            <w:vAlign w:val="center"/>
          </w:tcPr>
          <w:p w:rsidR="00254167" w:rsidRDefault="0041012F">
            <w:pPr>
              <w:widowControl/>
              <w:spacing w:line="0" w:lineRule="atLeast"/>
              <w:jc w:val="center"/>
              <w:rPr>
                <w:color w:val="000000"/>
                <w:kern w:val="0"/>
                <w:sz w:val="22"/>
                <w:szCs w:val="22"/>
              </w:rPr>
            </w:pPr>
            <w:r>
              <w:rPr>
                <w:color w:val="000000"/>
                <w:kern w:val="0"/>
                <w:sz w:val="22"/>
                <w:szCs w:val="22"/>
              </w:rPr>
              <w:t>成本节约率</w:t>
            </w:r>
          </w:p>
        </w:tc>
        <w:tc>
          <w:tcPr>
            <w:tcW w:w="567" w:type="dxa"/>
            <w:shd w:val="clear" w:color="auto" w:fill="FFFFFF"/>
            <w:vAlign w:val="center"/>
          </w:tcPr>
          <w:p w:rsidR="00254167" w:rsidRDefault="0041012F">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254167" w:rsidRDefault="0041012F">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254167" w:rsidRDefault="0041012F">
            <w:pPr>
              <w:widowControl/>
              <w:spacing w:line="0" w:lineRule="atLeast"/>
              <w:rPr>
                <w:color w:val="000000"/>
                <w:kern w:val="0"/>
                <w:sz w:val="22"/>
                <w:szCs w:val="22"/>
              </w:rPr>
            </w:pPr>
            <w:r>
              <w:rPr>
                <w:color w:val="000000"/>
                <w:kern w:val="0"/>
                <w:sz w:val="22"/>
                <w:szCs w:val="22"/>
              </w:rPr>
              <w:br/>
            </w:r>
            <w:r>
              <w:rPr>
                <w:color w:val="000000"/>
                <w:kern w:val="0"/>
                <w:sz w:val="22"/>
                <w:szCs w:val="22"/>
              </w:rPr>
              <w:t>成本节约率</w:t>
            </w:r>
            <w:r>
              <w:rPr>
                <w:color w:val="000000"/>
                <w:kern w:val="0"/>
                <w:sz w:val="22"/>
                <w:szCs w:val="22"/>
              </w:rPr>
              <w:t>=[</w:t>
            </w:r>
            <w:r>
              <w:rPr>
                <w:color w:val="000000"/>
                <w:kern w:val="0"/>
                <w:sz w:val="22"/>
                <w:szCs w:val="22"/>
              </w:rPr>
              <w:t>（计划成本</w:t>
            </w:r>
            <w:r>
              <w:rPr>
                <w:color w:val="000000"/>
                <w:kern w:val="0"/>
                <w:sz w:val="22"/>
                <w:szCs w:val="22"/>
              </w:rPr>
              <w:t>-</w:t>
            </w:r>
            <w:r>
              <w:rPr>
                <w:color w:val="000000"/>
                <w:kern w:val="0"/>
                <w:sz w:val="22"/>
                <w:szCs w:val="22"/>
              </w:rPr>
              <w:t>实际成本）</w:t>
            </w:r>
            <w:r>
              <w:rPr>
                <w:color w:val="000000"/>
                <w:kern w:val="0"/>
                <w:sz w:val="22"/>
                <w:szCs w:val="22"/>
              </w:rPr>
              <w:t>/</w:t>
            </w:r>
            <w:r>
              <w:rPr>
                <w:color w:val="000000"/>
                <w:kern w:val="0"/>
                <w:sz w:val="22"/>
                <w:szCs w:val="22"/>
              </w:rPr>
              <w:t>计划成本</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实际成本：项目实施单位如期、保质、保量完成既定工作目标实际所耗费的支出。</w:t>
            </w:r>
            <w:r>
              <w:rPr>
                <w:color w:val="000000"/>
                <w:kern w:val="0"/>
                <w:sz w:val="22"/>
                <w:szCs w:val="22"/>
              </w:rPr>
              <w:br/>
            </w:r>
            <w:r>
              <w:rPr>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254167" w:rsidRDefault="0041012F">
            <w:pPr>
              <w:widowControl/>
              <w:spacing w:line="0" w:lineRule="atLeast"/>
              <w:jc w:val="center"/>
              <w:rPr>
                <w:color w:val="000000"/>
                <w:kern w:val="0"/>
                <w:sz w:val="22"/>
                <w:szCs w:val="22"/>
              </w:rPr>
            </w:pPr>
            <w:r>
              <w:rPr>
                <w:rFonts w:hint="eastAsia"/>
                <w:color w:val="000000"/>
                <w:kern w:val="0"/>
                <w:sz w:val="22"/>
                <w:szCs w:val="22"/>
              </w:rPr>
              <w:t>7</w:t>
            </w:r>
          </w:p>
        </w:tc>
      </w:tr>
      <w:tr w:rsidR="00254167">
        <w:trPr>
          <w:trHeight w:val="693"/>
          <w:jc w:val="center"/>
        </w:trPr>
        <w:tc>
          <w:tcPr>
            <w:tcW w:w="682" w:type="dxa"/>
            <w:vMerge w:val="restart"/>
            <w:shd w:val="clear" w:color="auto" w:fill="FFFFFF"/>
            <w:vAlign w:val="center"/>
          </w:tcPr>
          <w:p w:rsidR="00254167" w:rsidRDefault="0041012F">
            <w:pPr>
              <w:widowControl/>
              <w:spacing w:line="0" w:lineRule="atLeast"/>
              <w:jc w:val="center"/>
              <w:rPr>
                <w:color w:val="000000"/>
                <w:kern w:val="0"/>
                <w:sz w:val="22"/>
                <w:szCs w:val="22"/>
              </w:rPr>
            </w:pPr>
            <w:r>
              <w:rPr>
                <w:color w:val="000000"/>
                <w:kern w:val="0"/>
                <w:sz w:val="22"/>
                <w:szCs w:val="22"/>
              </w:rPr>
              <w:t xml:space="preserve">效益　</w:t>
            </w:r>
          </w:p>
        </w:tc>
        <w:tc>
          <w:tcPr>
            <w:tcW w:w="709" w:type="dxa"/>
            <w:vMerge w:val="restart"/>
            <w:shd w:val="clear" w:color="auto" w:fill="FFFFFF"/>
            <w:vAlign w:val="center"/>
          </w:tcPr>
          <w:p w:rsidR="00254167" w:rsidRDefault="0041012F">
            <w:pPr>
              <w:widowControl/>
              <w:spacing w:line="0" w:lineRule="atLeast"/>
              <w:jc w:val="center"/>
              <w:rPr>
                <w:color w:val="000000"/>
                <w:kern w:val="0"/>
                <w:sz w:val="22"/>
                <w:szCs w:val="22"/>
              </w:rPr>
            </w:pPr>
            <w:r>
              <w:rPr>
                <w:color w:val="000000"/>
                <w:kern w:val="0"/>
                <w:sz w:val="22"/>
                <w:szCs w:val="22"/>
              </w:rPr>
              <w:t xml:space="preserve">项目效益　</w:t>
            </w:r>
          </w:p>
        </w:tc>
        <w:tc>
          <w:tcPr>
            <w:tcW w:w="1134" w:type="dxa"/>
            <w:shd w:val="clear" w:color="auto" w:fill="FFFFFF"/>
            <w:vAlign w:val="center"/>
          </w:tcPr>
          <w:p w:rsidR="00254167" w:rsidRDefault="0041012F">
            <w:pPr>
              <w:widowControl/>
              <w:spacing w:line="0" w:lineRule="atLeast"/>
              <w:jc w:val="center"/>
              <w:rPr>
                <w:color w:val="000000"/>
                <w:kern w:val="0"/>
                <w:sz w:val="22"/>
                <w:szCs w:val="22"/>
              </w:rPr>
            </w:pPr>
            <w:r>
              <w:rPr>
                <w:color w:val="000000"/>
                <w:kern w:val="0"/>
                <w:sz w:val="22"/>
                <w:szCs w:val="22"/>
              </w:rPr>
              <w:t>实施效益</w:t>
            </w:r>
          </w:p>
        </w:tc>
        <w:tc>
          <w:tcPr>
            <w:tcW w:w="567" w:type="dxa"/>
            <w:shd w:val="clear" w:color="auto" w:fill="FFFFFF"/>
            <w:vAlign w:val="center"/>
          </w:tcPr>
          <w:p w:rsidR="00254167" w:rsidRDefault="0041012F">
            <w:pPr>
              <w:widowControl/>
              <w:spacing w:line="0" w:lineRule="atLeast"/>
              <w:jc w:val="center"/>
              <w:rPr>
                <w:color w:val="000000"/>
                <w:kern w:val="0"/>
                <w:sz w:val="22"/>
                <w:szCs w:val="22"/>
              </w:rPr>
            </w:pPr>
            <w:r>
              <w:rPr>
                <w:color w:val="000000"/>
                <w:kern w:val="0"/>
                <w:sz w:val="22"/>
                <w:szCs w:val="22"/>
              </w:rPr>
              <w:t>20</w:t>
            </w:r>
          </w:p>
        </w:tc>
        <w:tc>
          <w:tcPr>
            <w:tcW w:w="2835" w:type="dxa"/>
            <w:shd w:val="clear" w:color="auto" w:fill="FFFFFF"/>
            <w:vAlign w:val="center"/>
          </w:tcPr>
          <w:p w:rsidR="00254167" w:rsidRDefault="0041012F">
            <w:pPr>
              <w:widowControl/>
              <w:spacing w:line="0" w:lineRule="atLeast"/>
              <w:jc w:val="left"/>
              <w:rPr>
                <w:color w:val="000000"/>
                <w:kern w:val="0"/>
                <w:sz w:val="22"/>
                <w:szCs w:val="22"/>
              </w:rPr>
            </w:pPr>
            <w:r>
              <w:rPr>
                <w:color w:val="000000"/>
                <w:kern w:val="0"/>
                <w:sz w:val="22"/>
                <w:szCs w:val="22"/>
              </w:rPr>
              <w:t>项目实施所产生的效益。</w:t>
            </w:r>
          </w:p>
        </w:tc>
        <w:tc>
          <w:tcPr>
            <w:tcW w:w="6096" w:type="dxa"/>
            <w:shd w:val="clear" w:color="auto" w:fill="FFFFFF"/>
            <w:vAlign w:val="center"/>
          </w:tcPr>
          <w:p w:rsidR="00254167" w:rsidRDefault="0041012F">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254167" w:rsidRDefault="0041012F">
            <w:pPr>
              <w:widowControl/>
              <w:spacing w:line="0" w:lineRule="atLeast"/>
              <w:jc w:val="center"/>
              <w:rPr>
                <w:color w:val="000000"/>
                <w:kern w:val="0"/>
                <w:sz w:val="22"/>
                <w:szCs w:val="22"/>
              </w:rPr>
            </w:pPr>
            <w:r>
              <w:rPr>
                <w:rFonts w:hint="eastAsia"/>
                <w:color w:val="000000"/>
                <w:kern w:val="0"/>
                <w:sz w:val="22"/>
                <w:szCs w:val="22"/>
              </w:rPr>
              <w:t>20</w:t>
            </w:r>
          </w:p>
        </w:tc>
      </w:tr>
      <w:tr w:rsidR="00254167">
        <w:trPr>
          <w:trHeight w:val="929"/>
          <w:jc w:val="center"/>
        </w:trPr>
        <w:tc>
          <w:tcPr>
            <w:tcW w:w="682" w:type="dxa"/>
            <w:vMerge/>
            <w:shd w:val="clear" w:color="auto" w:fill="FFFFFF"/>
            <w:vAlign w:val="center"/>
          </w:tcPr>
          <w:p w:rsidR="00254167" w:rsidRDefault="00254167">
            <w:pPr>
              <w:widowControl/>
              <w:spacing w:line="0" w:lineRule="atLeast"/>
              <w:jc w:val="center"/>
              <w:rPr>
                <w:color w:val="000000"/>
                <w:kern w:val="0"/>
                <w:sz w:val="22"/>
                <w:szCs w:val="22"/>
              </w:rPr>
            </w:pPr>
          </w:p>
        </w:tc>
        <w:tc>
          <w:tcPr>
            <w:tcW w:w="709" w:type="dxa"/>
            <w:vMerge/>
            <w:shd w:val="clear" w:color="auto" w:fill="FFFFFF"/>
            <w:vAlign w:val="center"/>
          </w:tcPr>
          <w:p w:rsidR="00254167" w:rsidRDefault="00254167">
            <w:pPr>
              <w:widowControl/>
              <w:spacing w:line="0" w:lineRule="atLeast"/>
              <w:jc w:val="center"/>
              <w:rPr>
                <w:color w:val="000000"/>
                <w:kern w:val="0"/>
                <w:sz w:val="22"/>
                <w:szCs w:val="22"/>
              </w:rPr>
            </w:pPr>
          </w:p>
        </w:tc>
        <w:tc>
          <w:tcPr>
            <w:tcW w:w="1134" w:type="dxa"/>
            <w:shd w:val="clear" w:color="auto" w:fill="FFFFFF"/>
            <w:vAlign w:val="center"/>
          </w:tcPr>
          <w:p w:rsidR="00254167" w:rsidRDefault="0041012F">
            <w:pPr>
              <w:widowControl/>
              <w:spacing w:line="0" w:lineRule="atLeast"/>
              <w:jc w:val="center"/>
              <w:rPr>
                <w:color w:val="000000"/>
                <w:kern w:val="0"/>
                <w:sz w:val="22"/>
                <w:szCs w:val="22"/>
              </w:rPr>
            </w:pPr>
            <w:r>
              <w:rPr>
                <w:color w:val="000000"/>
                <w:kern w:val="0"/>
                <w:sz w:val="22"/>
                <w:szCs w:val="22"/>
              </w:rPr>
              <w:t>满意度</w:t>
            </w:r>
          </w:p>
        </w:tc>
        <w:tc>
          <w:tcPr>
            <w:tcW w:w="567" w:type="dxa"/>
            <w:shd w:val="clear" w:color="auto" w:fill="FFFFFF"/>
            <w:vAlign w:val="center"/>
          </w:tcPr>
          <w:p w:rsidR="00254167" w:rsidRDefault="0041012F">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254167" w:rsidRDefault="0041012F">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6096" w:type="dxa"/>
            <w:shd w:val="clear" w:color="auto" w:fill="FFFFFF"/>
            <w:vAlign w:val="center"/>
          </w:tcPr>
          <w:p w:rsidR="00254167" w:rsidRDefault="0041012F">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254167" w:rsidRDefault="0041012F">
            <w:pPr>
              <w:widowControl/>
              <w:spacing w:line="0" w:lineRule="atLeast"/>
              <w:jc w:val="center"/>
              <w:rPr>
                <w:color w:val="000000"/>
                <w:kern w:val="0"/>
                <w:sz w:val="22"/>
                <w:szCs w:val="22"/>
              </w:rPr>
            </w:pPr>
            <w:r>
              <w:rPr>
                <w:rFonts w:hint="eastAsia"/>
                <w:color w:val="000000"/>
                <w:kern w:val="0"/>
                <w:sz w:val="22"/>
                <w:szCs w:val="22"/>
              </w:rPr>
              <w:t>8</w:t>
            </w:r>
          </w:p>
        </w:tc>
      </w:tr>
      <w:tr w:rsidR="00254167">
        <w:trPr>
          <w:trHeight w:val="558"/>
          <w:jc w:val="center"/>
        </w:trPr>
        <w:tc>
          <w:tcPr>
            <w:tcW w:w="2525" w:type="dxa"/>
            <w:gridSpan w:val="3"/>
            <w:shd w:val="clear" w:color="auto" w:fill="FFFFFF"/>
            <w:vAlign w:val="center"/>
          </w:tcPr>
          <w:p w:rsidR="00254167" w:rsidRDefault="0041012F">
            <w:pPr>
              <w:widowControl/>
              <w:spacing w:line="0" w:lineRule="atLeast"/>
              <w:jc w:val="center"/>
              <w:rPr>
                <w:color w:val="000000"/>
                <w:kern w:val="0"/>
                <w:sz w:val="22"/>
                <w:szCs w:val="22"/>
              </w:rPr>
            </w:pPr>
            <w:r>
              <w:rPr>
                <w:color w:val="000000"/>
                <w:kern w:val="0"/>
                <w:sz w:val="22"/>
                <w:szCs w:val="22"/>
              </w:rPr>
              <w:t>总分</w:t>
            </w:r>
          </w:p>
        </w:tc>
        <w:tc>
          <w:tcPr>
            <w:tcW w:w="567" w:type="dxa"/>
            <w:shd w:val="clear" w:color="auto" w:fill="FFFFFF"/>
            <w:vAlign w:val="center"/>
          </w:tcPr>
          <w:p w:rsidR="00254167" w:rsidRDefault="0041012F">
            <w:pPr>
              <w:widowControl/>
              <w:spacing w:line="0" w:lineRule="atLeast"/>
              <w:jc w:val="center"/>
              <w:rPr>
                <w:color w:val="000000"/>
                <w:kern w:val="0"/>
                <w:sz w:val="22"/>
                <w:szCs w:val="22"/>
              </w:rPr>
            </w:pPr>
            <w:r>
              <w:rPr>
                <w:color w:val="000000"/>
                <w:kern w:val="0"/>
                <w:sz w:val="22"/>
                <w:szCs w:val="22"/>
              </w:rPr>
              <w:t>100</w:t>
            </w:r>
          </w:p>
        </w:tc>
        <w:tc>
          <w:tcPr>
            <w:tcW w:w="2835" w:type="dxa"/>
            <w:shd w:val="clear" w:color="auto" w:fill="FFFFFF"/>
            <w:vAlign w:val="center"/>
          </w:tcPr>
          <w:p w:rsidR="00254167" w:rsidRDefault="00254167">
            <w:pPr>
              <w:widowControl/>
              <w:spacing w:line="0" w:lineRule="atLeast"/>
              <w:rPr>
                <w:color w:val="000000"/>
                <w:kern w:val="0"/>
                <w:sz w:val="22"/>
                <w:szCs w:val="22"/>
              </w:rPr>
            </w:pPr>
          </w:p>
        </w:tc>
        <w:tc>
          <w:tcPr>
            <w:tcW w:w="6096" w:type="dxa"/>
            <w:shd w:val="clear" w:color="auto" w:fill="FFFFFF"/>
            <w:vAlign w:val="center"/>
          </w:tcPr>
          <w:p w:rsidR="00254167" w:rsidRDefault="00254167">
            <w:pPr>
              <w:widowControl/>
              <w:spacing w:line="0" w:lineRule="atLeast"/>
              <w:rPr>
                <w:color w:val="000000"/>
                <w:kern w:val="0"/>
                <w:sz w:val="22"/>
                <w:szCs w:val="22"/>
              </w:rPr>
            </w:pPr>
          </w:p>
        </w:tc>
        <w:tc>
          <w:tcPr>
            <w:tcW w:w="566" w:type="dxa"/>
            <w:shd w:val="clear" w:color="auto" w:fill="FFFFFF"/>
            <w:vAlign w:val="center"/>
          </w:tcPr>
          <w:p w:rsidR="00254167" w:rsidRDefault="0041012F">
            <w:pPr>
              <w:widowControl/>
              <w:spacing w:line="0" w:lineRule="atLeast"/>
              <w:jc w:val="center"/>
              <w:rPr>
                <w:color w:val="000000"/>
                <w:kern w:val="0"/>
                <w:sz w:val="22"/>
                <w:szCs w:val="22"/>
              </w:rPr>
            </w:pPr>
            <w:r>
              <w:rPr>
                <w:rFonts w:hint="eastAsia"/>
                <w:color w:val="000000"/>
                <w:kern w:val="0"/>
                <w:sz w:val="22"/>
                <w:szCs w:val="22"/>
              </w:rPr>
              <w:t>97</w:t>
            </w:r>
          </w:p>
        </w:tc>
      </w:tr>
    </w:tbl>
    <w:p w:rsidR="00254167" w:rsidRDefault="0041012F">
      <w:pPr>
        <w:spacing w:line="560" w:lineRule="exact"/>
        <w:ind w:firstLineChars="100" w:firstLine="200"/>
        <w:rPr>
          <w:rFonts w:ascii="宋体" w:hAnsi="宋体" w:cs="宋体"/>
          <w:bCs/>
          <w:sz w:val="32"/>
          <w:szCs w:val="32"/>
        </w:rPr>
      </w:pPr>
      <w:r>
        <w:rPr>
          <w:rFonts w:eastAsia="仿宋_GB2312"/>
          <w:sz w:val="20"/>
          <w:szCs w:val="20"/>
        </w:rPr>
        <w:t>注：单位可以根据专项资金的管理要求和绩效要求增设个性指标。</w:t>
      </w:r>
    </w:p>
    <w:sectPr w:rsidR="00254167" w:rsidSect="00254167">
      <w:headerReference w:type="even" r:id="rId10"/>
      <w:headerReference w:type="default" r:id="rId11"/>
      <w:footerReference w:type="even" r:id="rId12"/>
      <w:footerReference w:type="default" r:id="rId13"/>
      <w:headerReference w:type="first" r:id="rId14"/>
      <w:footerReference w:type="first" r:id="rId15"/>
      <w:pgSz w:w="16838" w:h="11906" w:orient="landscape"/>
      <w:pgMar w:top="1587" w:right="1587" w:bottom="1587" w:left="1587" w:header="737" w:footer="850" w:gutter="0"/>
      <w:cols w:space="720"/>
      <w:docGrid w:type="lines" w:linePitch="4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6659" w:rsidRDefault="00226659" w:rsidP="00254167">
      <w:r>
        <w:separator/>
      </w:r>
    </w:p>
  </w:endnote>
  <w:endnote w:type="continuationSeparator" w:id="0">
    <w:p w:rsidR="00226659" w:rsidRDefault="00226659" w:rsidP="002541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4167" w:rsidRDefault="00A56BC7">
    <w:pPr>
      <w:pStyle w:val="a3"/>
    </w:pPr>
    <w:r>
      <w:pict>
        <v:shapetype id="_x0000_t202" coordsize="21600,21600" o:spt="202" path="m,l,21600r21600,l21600,xe">
          <v:stroke joinstyle="miter"/>
          <v:path gradientshapeok="t" o:connecttype="rect"/>
        </v:shapetype>
        <v:shape id="_x0000_s10242" type="#_x0000_t202" style="position:absolute;margin-left:0;margin-top:0;width:2in;height:2in;z-index:251660288;mso-wrap-style:none;mso-position-horizontal:center;mso-position-horizontal-relative:margin" filled="f" stroked="f">
          <v:textbox style="mso-fit-shape-to-text:t" inset="0,0,0,0">
            <w:txbxContent>
              <w:p w:rsidR="00254167" w:rsidRDefault="00A56BC7">
                <w:pPr>
                  <w:pStyle w:val="a3"/>
                </w:pPr>
                <w:r>
                  <w:rPr>
                    <w:rFonts w:hint="eastAsia"/>
                  </w:rPr>
                  <w:fldChar w:fldCharType="begin"/>
                </w:r>
                <w:r w:rsidR="0041012F">
                  <w:rPr>
                    <w:rFonts w:hint="eastAsia"/>
                  </w:rPr>
                  <w:instrText xml:space="preserve"> PAGE  \* MERGEFORMAT </w:instrText>
                </w:r>
                <w:r>
                  <w:rPr>
                    <w:rFonts w:hint="eastAsia"/>
                  </w:rPr>
                  <w:fldChar w:fldCharType="separate"/>
                </w:r>
                <w:r w:rsidR="008A4104">
                  <w:rPr>
                    <w:noProof/>
                  </w:rPr>
                  <w:t>2</w:t>
                </w:r>
                <w:r>
                  <w:rPr>
                    <w:rFonts w:hint="eastAsia"/>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4167" w:rsidRDefault="00254167">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4167" w:rsidRDefault="00A56BC7">
    <w:pPr>
      <w:pStyle w:val="a3"/>
    </w:pPr>
    <w:r>
      <w:pict>
        <v:shapetype id="_x0000_t202" coordsize="21600,21600" o:spt="202" path="m,l,21600r21600,l21600,xe">
          <v:stroke joinstyle="miter"/>
          <v:path gradientshapeok="t" o:connecttype="rect"/>
        </v:shapetype>
        <v:shape id="文本框 1026" o:spid="_x0000_s10241" type="#_x0000_t202" style="position:absolute;margin-left:0;margin-top:0;width:4.6pt;height:21.95pt;z-index:251659264;mso-wrap-style:none;mso-position-horizontal:center;mso-position-horizontal-relative:margin" filled="f" stroked="f">
          <v:textbox style="mso-fit-shape-to-text:t" inset="0,0,0,0">
            <w:txbxContent>
              <w:p w:rsidR="00254167" w:rsidRDefault="00A56BC7">
                <w:pPr>
                  <w:pStyle w:val="a3"/>
                </w:pPr>
                <w:r>
                  <w:fldChar w:fldCharType="begin"/>
                </w:r>
                <w:r w:rsidR="0041012F">
                  <w:instrText xml:space="preserve"> PAGE  \* MERGEFORMAT </w:instrText>
                </w:r>
                <w:r>
                  <w:fldChar w:fldCharType="separate"/>
                </w:r>
                <w:r w:rsidR="008A4104">
                  <w:rPr>
                    <w:noProof/>
                  </w:rPr>
                  <w:t>11</w:t>
                </w:r>
                <w:r>
                  <w:fldChar w:fldCharType="end"/>
                </w:r>
              </w:p>
            </w:txbxContent>
          </v:textbox>
          <w10:wrap anchorx="margin"/>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4167" w:rsidRDefault="00254167">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6659" w:rsidRDefault="00226659" w:rsidP="00254167">
      <w:r>
        <w:separator/>
      </w:r>
    </w:p>
  </w:footnote>
  <w:footnote w:type="continuationSeparator" w:id="0">
    <w:p w:rsidR="00226659" w:rsidRDefault="00226659" w:rsidP="002541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4167" w:rsidRDefault="00254167">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4167" w:rsidRDefault="00254167">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4167" w:rsidRDefault="00254167">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D177D6B"/>
    <w:multiLevelType w:val="singleLevel"/>
    <w:tmpl w:val="CD177D6B"/>
    <w:lvl w:ilvl="0">
      <w:start w:val="1"/>
      <w:numFmt w:val="chineseCounting"/>
      <w:suff w:val="nothing"/>
      <w:lvlText w:val="（%1）"/>
      <w:lvlJc w:val="left"/>
      <w:pPr>
        <w:ind w:left="800" w:firstLine="0"/>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HorizontalSpacing w:val="105"/>
  <w:drawingGridVerticalSpacing w:val="204"/>
  <w:displayHorizontalDrawingGridEvery w:val="0"/>
  <w:displayVerticalDrawingGridEvery w:val="2"/>
  <w:characterSpacingControl w:val="compressPunctuation"/>
  <w:hdrShapeDefaults>
    <o:shapedefaults v:ext="edit" spidmax="14338" fillcolor="white">
      <v:fill color="white"/>
    </o:shapedefaults>
    <o:shapelayout v:ext="edit">
      <o:idmap v:ext="edit" data="10"/>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57949"/>
    <w:rsid w:val="000236F4"/>
    <w:rsid w:val="000301BC"/>
    <w:rsid w:val="00121594"/>
    <w:rsid w:val="00125217"/>
    <w:rsid w:val="00167008"/>
    <w:rsid w:val="00193E92"/>
    <w:rsid w:val="001B75DA"/>
    <w:rsid w:val="002132BC"/>
    <w:rsid w:val="00225814"/>
    <w:rsid w:val="00226659"/>
    <w:rsid w:val="00254167"/>
    <w:rsid w:val="002D6827"/>
    <w:rsid w:val="002F3822"/>
    <w:rsid w:val="00343BCF"/>
    <w:rsid w:val="00371AAD"/>
    <w:rsid w:val="003B2A39"/>
    <w:rsid w:val="003C0C8B"/>
    <w:rsid w:val="003C6FE4"/>
    <w:rsid w:val="0041012F"/>
    <w:rsid w:val="0041394B"/>
    <w:rsid w:val="004215B6"/>
    <w:rsid w:val="0044580A"/>
    <w:rsid w:val="00480F9C"/>
    <w:rsid w:val="00502B75"/>
    <w:rsid w:val="00563777"/>
    <w:rsid w:val="005B0CD9"/>
    <w:rsid w:val="005C2A5E"/>
    <w:rsid w:val="00602EC8"/>
    <w:rsid w:val="0065359E"/>
    <w:rsid w:val="006678B4"/>
    <w:rsid w:val="006C4CA4"/>
    <w:rsid w:val="006D3C69"/>
    <w:rsid w:val="006D745C"/>
    <w:rsid w:val="006E68A8"/>
    <w:rsid w:val="00724F06"/>
    <w:rsid w:val="00776C00"/>
    <w:rsid w:val="00783C25"/>
    <w:rsid w:val="0079794E"/>
    <w:rsid w:val="007F17AD"/>
    <w:rsid w:val="00823532"/>
    <w:rsid w:val="00896B08"/>
    <w:rsid w:val="008A4104"/>
    <w:rsid w:val="008D75FB"/>
    <w:rsid w:val="009313AC"/>
    <w:rsid w:val="00937582"/>
    <w:rsid w:val="009444A4"/>
    <w:rsid w:val="00957949"/>
    <w:rsid w:val="0099025C"/>
    <w:rsid w:val="00993FF5"/>
    <w:rsid w:val="00A06A9C"/>
    <w:rsid w:val="00A3201D"/>
    <w:rsid w:val="00A56BC7"/>
    <w:rsid w:val="00A83695"/>
    <w:rsid w:val="00AC00FA"/>
    <w:rsid w:val="00B304B0"/>
    <w:rsid w:val="00B35E7B"/>
    <w:rsid w:val="00B74602"/>
    <w:rsid w:val="00B86FCD"/>
    <w:rsid w:val="00BA678A"/>
    <w:rsid w:val="00BD5F1A"/>
    <w:rsid w:val="00BF4F77"/>
    <w:rsid w:val="00C151AB"/>
    <w:rsid w:val="00C22CC8"/>
    <w:rsid w:val="00C2509D"/>
    <w:rsid w:val="00C540B3"/>
    <w:rsid w:val="00CF6D29"/>
    <w:rsid w:val="00D13302"/>
    <w:rsid w:val="00D57267"/>
    <w:rsid w:val="00DA2B3B"/>
    <w:rsid w:val="00DC3EEB"/>
    <w:rsid w:val="00DF5272"/>
    <w:rsid w:val="00E42272"/>
    <w:rsid w:val="00E815AB"/>
    <w:rsid w:val="00E86F3C"/>
    <w:rsid w:val="00EC30FE"/>
    <w:rsid w:val="00EE0C2A"/>
    <w:rsid w:val="00F207D0"/>
    <w:rsid w:val="00F3764B"/>
    <w:rsid w:val="00F62C59"/>
    <w:rsid w:val="00F65D45"/>
    <w:rsid w:val="00F71BE4"/>
    <w:rsid w:val="00FA7866"/>
    <w:rsid w:val="00FE1AA1"/>
    <w:rsid w:val="00FF25B3"/>
    <w:rsid w:val="011447C9"/>
    <w:rsid w:val="01303CF4"/>
    <w:rsid w:val="032A6994"/>
    <w:rsid w:val="03745BB9"/>
    <w:rsid w:val="048C6366"/>
    <w:rsid w:val="051C5100"/>
    <w:rsid w:val="06080254"/>
    <w:rsid w:val="064605E1"/>
    <w:rsid w:val="06FD788C"/>
    <w:rsid w:val="075E216C"/>
    <w:rsid w:val="089E6F67"/>
    <w:rsid w:val="095E7439"/>
    <w:rsid w:val="09666F1B"/>
    <w:rsid w:val="0B5A41F8"/>
    <w:rsid w:val="0B861322"/>
    <w:rsid w:val="0B9E52E5"/>
    <w:rsid w:val="0C0B2609"/>
    <w:rsid w:val="0C2B0AC8"/>
    <w:rsid w:val="0C835541"/>
    <w:rsid w:val="0CF5137A"/>
    <w:rsid w:val="0D0F4AD3"/>
    <w:rsid w:val="0E5F2811"/>
    <w:rsid w:val="0F5D0854"/>
    <w:rsid w:val="0F613CB5"/>
    <w:rsid w:val="0FBF3F78"/>
    <w:rsid w:val="10854D9C"/>
    <w:rsid w:val="10BC4475"/>
    <w:rsid w:val="11073986"/>
    <w:rsid w:val="11BB4CA9"/>
    <w:rsid w:val="12205589"/>
    <w:rsid w:val="122E4257"/>
    <w:rsid w:val="139B69A3"/>
    <w:rsid w:val="13A41C13"/>
    <w:rsid w:val="13B32A2F"/>
    <w:rsid w:val="143740E2"/>
    <w:rsid w:val="14AC330B"/>
    <w:rsid w:val="157326C0"/>
    <w:rsid w:val="173E0ACF"/>
    <w:rsid w:val="17EA2AFF"/>
    <w:rsid w:val="194F2D22"/>
    <w:rsid w:val="195A2796"/>
    <w:rsid w:val="19A3090A"/>
    <w:rsid w:val="1A6C3220"/>
    <w:rsid w:val="1B3F41B4"/>
    <w:rsid w:val="1BD5791C"/>
    <w:rsid w:val="1D5351C5"/>
    <w:rsid w:val="1D543BD2"/>
    <w:rsid w:val="1D945235"/>
    <w:rsid w:val="1E705229"/>
    <w:rsid w:val="1E991392"/>
    <w:rsid w:val="1F991415"/>
    <w:rsid w:val="2046777D"/>
    <w:rsid w:val="21E3020B"/>
    <w:rsid w:val="22473AFD"/>
    <w:rsid w:val="22A42A57"/>
    <w:rsid w:val="22AF1AE6"/>
    <w:rsid w:val="22D54851"/>
    <w:rsid w:val="233B62B9"/>
    <w:rsid w:val="23D64D4B"/>
    <w:rsid w:val="25B24390"/>
    <w:rsid w:val="26B303D1"/>
    <w:rsid w:val="27D74A6F"/>
    <w:rsid w:val="27F17384"/>
    <w:rsid w:val="28205B20"/>
    <w:rsid w:val="28401B75"/>
    <w:rsid w:val="28980128"/>
    <w:rsid w:val="2A00614E"/>
    <w:rsid w:val="2B040D34"/>
    <w:rsid w:val="2B140034"/>
    <w:rsid w:val="2B6427C2"/>
    <w:rsid w:val="2C493B8F"/>
    <w:rsid w:val="2D954632"/>
    <w:rsid w:val="2DBF3597"/>
    <w:rsid w:val="30D32545"/>
    <w:rsid w:val="32AA2C48"/>
    <w:rsid w:val="33582DFE"/>
    <w:rsid w:val="338152C8"/>
    <w:rsid w:val="33845523"/>
    <w:rsid w:val="355E3567"/>
    <w:rsid w:val="360C6BCD"/>
    <w:rsid w:val="371267B0"/>
    <w:rsid w:val="38361C2B"/>
    <w:rsid w:val="390269B2"/>
    <w:rsid w:val="3914488B"/>
    <w:rsid w:val="3981774A"/>
    <w:rsid w:val="398F2E8C"/>
    <w:rsid w:val="3A486EA7"/>
    <w:rsid w:val="3B8745FE"/>
    <w:rsid w:val="3C1B1B39"/>
    <w:rsid w:val="3C457558"/>
    <w:rsid w:val="3C8E26B4"/>
    <w:rsid w:val="3D4D7420"/>
    <w:rsid w:val="3DE31193"/>
    <w:rsid w:val="44702C06"/>
    <w:rsid w:val="44AC237F"/>
    <w:rsid w:val="44FB794B"/>
    <w:rsid w:val="460140A0"/>
    <w:rsid w:val="46261CFC"/>
    <w:rsid w:val="46E54C79"/>
    <w:rsid w:val="47972331"/>
    <w:rsid w:val="4899602C"/>
    <w:rsid w:val="496E5DC3"/>
    <w:rsid w:val="4A4827AB"/>
    <w:rsid w:val="4B97620A"/>
    <w:rsid w:val="4C852738"/>
    <w:rsid w:val="4D685E6F"/>
    <w:rsid w:val="4EC21A55"/>
    <w:rsid w:val="4FB454E4"/>
    <w:rsid w:val="5053013C"/>
    <w:rsid w:val="51486067"/>
    <w:rsid w:val="51765047"/>
    <w:rsid w:val="518E4ED8"/>
    <w:rsid w:val="51AE43B0"/>
    <w:rsid w:val="52251789"/>
    <w:rsid w:val="52D111C7"/>
    <w:rsid w:val="52DD7D0F"/>
    <w:rsid w:val="548C35D0"/>
    <w:rsid w:val="5648035D"/>
    <w:rsid w:val="57E5252E"/>
    <w:rsid w:val="581229E4"/>
    <w:rsid w:val="5817491F"/>
    <w:rsid w:val="58270870"/>
    <w:rsid w:val="58517562"/>
    <w:rsid w:val="58AA6B0E"/>
    <w:rsid w:val="59390A30"/>
    <w:rsid w:val="59D34B8F"/>
    <w:rsid w:val="5ACF1C28"/>
    <w:rsid w:val="5AE54C8A"/>
    <w:rsid w:val="5AF67B2A"/>
    <w:rsid w:val="5C744B6F"/>
    <w:rsid w:val="5D4C447C"/>
    <w:rsid w:val="5D9105EE"/>
    <w:rsid w:val="5F721447"/>
    <w:rsid w:val="60405225"/>
    <w:rsid w:val="61C66FA3"/>
    <w:rsid w:val="61DD2252"/>
    <w:rsid w:val="61F42866"/>
    <w:rsid w:val="62647302"/>
    <w:rsid w:val="626B3900"/>
    <w:rsid w:val="63DC36BC"/>
    <w:rsid w:val="66263954"/>
    <w:rsid w:val="665F77FC"/>
    <w:rsid w:val="6878285D"/>
    <w:rsid w:val="6AFF2166"/>
    <w:rsid w:val="6B4C0DEC"/>
    <w:rsid w:val="6DCC76EB"/>
    <w:rsid w:val="6F264281"/>
    <w:rsid w:val="70701C11"/>
    <w:rsid w:val="70F17F38"/>
    <w:rsid w:val="712819B3"/>
    <w:rsid w:val="71903A7C"/>
    <w:rsid w:val="725A1B0C"/>
    <w:rsid w:val="729A6F8E"/>
    <w:rsid w:val="72B75616"/>
    <w:rsid w:val="740269EB"/>
    <w:rsid w:val="74BD41E4"/>
    <w:rsid w:val="75320C5C"/>
    <w:rsid w:val="75C30FA4"/>
    <w:rsid w:val="75CC1A01"/>
    <w:rsid w:val="77057F29"/>
    <w:rsid w:val="772A667E"/>
    <w:rsid w:val="784F31AA"/>
    <w:rsid w:val="78641554"/>
    <w:rsid w:val="7B523EC1"/>
    <w:rsid w:val="7BEA3C31"/>
    <w:rsid w:val="7CBB7306"/>
    <w:rsid w:val="7D8F2A17"/>
    <w:rsid w:val="7DC63A27"/>
    <w:rsid w:val="7DFA6E81"/>
    <w:rsid w:val="7E7B3F32"/>
    <w:rsid w:val="7E8B1B97"/>
    <w:rsid w:val="7EFB598C"/>
    <w:rsid w:val="7FAE79DA"/>
    <w:rsid w:val="7FD823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54167"/>
    <w:pPr>
      <w:widowControl w:val="0"/>
      <w:jc w:val="both"/>
    </w:pPr>
    <w:rPr>
      <w:kern w:val="2"/>
      <w:sz w:val="21"/>
      <w:szCs w:val="24"/>
    </w:rPr>
  </w:style>
  <w:style w:type="paragraph" w:styleId="2">
    <w:name w:val="heading 2"/>
    <w:basedOn w:val="a"/>
    <w:next w:val="a"/>
    <w:link w:val="2Char"/>
    <w:qFormat/>
    <w:rsid w:val="00254167"/>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nhideWhenUsed/>
    <w:qFormat/>
    <w:rsid w:val="00254167"/>
    <w:pPr>
      <w:tabs>
        <w:tab w:val="center" w:pos="4153"/>
        <w:tab w:val="right" w:pos="8306"/>
      </w:tabs>
      <w:snapToGrid w:val="0"/>
      <w:jc w:val="left"/>
    </w:pPr>
    <w:rPr>
      <w:kern w:val="0"/>
      <w:sz w:val="18"/>
      <w:szCs w:val="18"/>
    </w:rPr>
  </w:style>
  <w:style w:type="paragraph" w:styleId="a4">
    <w:name w:val="header"/>
    <w:basedOn w:val="a"/>
    <w:link w:val="Char0"/>
    <w:uiPriority w:val="99"/>
    <w:qFormat/>
    <w:rsid w:val="00254167"/>
    <w:pPr>
      <w:pBdr>
        <w:bottom w:val="single" w:sz="6" w:space="1" w:color="auto"/>
      </w:pBdr>
      <w:tabs>
        <w:tab w:val="center" w:pos="4153"/>
        <w:tab w:val="right" w:pos="8306"/>
      </w:tabs>
      <w:snapToGrid w:val="0"/>
      <w:jc w:val="center"/>
    </w:pPr>
    <w:rPr>
      <w:sz w:val="18"/>
      <w:szCs w:val="18"/>
    </w:rPr>
  </w:style>
  <w:style w:type="paragraph" w:styleId="a5">
    <w:name w:val="No Spacing"/>
    <w:qFormat/>
    <w:rsid w:val="00254167"/>
    <w:pPr>
      <w:widowControl w:val="0"/>
      <w:jc w:val="both"/>
    </w:pPr>
    <w:rPr>
      <w:kern w:val="2"/>
      <w:sz w:val="21"/>
      <w:szCs w:val="22"/>
    </w:rPr>
  </w:style>
  <w:style w:type="paragraph" w:customStyle="1" w:styleId="p15">
    <w:name w:val="p15"/>
    <w:basedOn w:val="a"/>
    <w:qFormat/>
    <w:rsid w:val="00254167"/>
    <w:pPr>
      <w:widowControl/>
      <w:jc w:val="left"/>
    </w:pPr>
    <w:rPr>
      <w:rFonts w:ascii="宋体" w:hAnsi="宋体" w:cs="宋体"/>
      <w:kern w:val="0"/>
      <w:sz w:val="24"/>
    </w:rPr>
  </w:style>
  <w:style w:type="character" w:customStyle="1" w:styleId="Char0">
    <w:name w:val="页眉 Char"/>
    <w:basedOn w:val="a0"/>
    <w:link w:val="a4"/>
    <w:uiPriority w:val="99"/>
    <w:qFormat/>
    <w:rsid w:val="00254167"/>
    <w:rPr>
      <w:kern w:val="2"/>
      <w:sz w:val="18"/>
      <w:szCs w:val="18"/>
    </w:rPr>
  </w:style>
  <w:style w:type="character" w:customStyle="1" w:styleId="2Char">
    <w:name w:val="标题 2 Char"/>
    <w:basedOn w:val="a0"/>
    <w:link w:val="2"/>
    <w:qFormat/>
    <w:rsid w:val="00254167"/>
    <w:rPr>
      <w:rFonts w:ascii="Arial" w:eastAsia="黑体" w:hAnsi="Arial"/>
      <w:b/>
      <w:kern w:val="2"/>
      <w:sz w:val="32"/>
      <w:szCs w:val="24"/>
    </w:rPr>
  </w:style>
  <w:style w:type="character" w:customStyle="1" w:styleId="Char">
    <w:name w:val="页脚 Char"/>
    <w:link w:val="a3"/>
    <w:qFormat/>
    <w:rsid w:val="00254167"/>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42"/>
    <customShpInfo spid="_x0000_s10241"/>
    <customShpInfo spid="_x0000_s1027"/>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E394CE-887D-46D7-BA14-3B864337A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11</Pages>
  <Words>864</Words>
  <Characters>4929</Characters>
  <Application>Microsoft Office Word</Application>
  <DocSecurity>0</DocSecurity>
  <Lines>41</Lines>
  <Paragraphs>11</Paragraphs>
  <ScaleCrop>false</ScaleCrop>
  <Company/>
  <LinksUpToDate>false</LinksUpToDate>
  <CharactersWithSpaces>5782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40</cp:revision>
  <cp:lastPrinted>2020-07-23T13:43:00Z</cp:lastPrinted>
  <dcterms:created xsi:type="dcterms:W3CDTF">2021-07-12T02:14:00Z</dcterms:created>
  <dcterms:modified xsi:type="dcterms:W3CDTF">2021-08-04T00:03:00Z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11DB2869A0B445FCA65E680465DED577</vt:lpwstr>
  </property>
</Properties>
</file>