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655C" w:rsidRDefault="0070655C" w:rsidP="0070655C">
      <w:pPr>
        <w:pStyle w:val="a3"/>
        <w:spacing w:line="510" w:lineRule="exact"/>
        <w:jc w:val="center"/>
        <w:rPr>
          <w:rFonts w:ascii="Times New Roman" w:eastAsia="黑体" w:hAnsi="Times New Roman"/>
          <w:sz w:val="44"/>
          <w:szCs w:val="44"/>
        </w:rPr>
      </w:pPr>
      <w:r>
        <w:rPr>
          <w:rFonts w:ascii="Times New Roman" w:eastAsia="黑体" w:hAnsi="Times New Roman" w:hint="eastAsia"/>
          <w:sz w:val="44"/>
          <w:szCs w:val="44"/>
        </w:rPr>
        <w:t>中方县文化旅游广电体育局</w:t>
      </w:r>
      <w:r>
        <w:rPr>
          <w:rFonts w:ascii="Times New Roman" w:eastAsia="黑体" w:hAnsi="Times New Roman" w:hint="eastAsia"/>
          <w:sz w:val="44"/>
          <w:szCs w:val="44"/>
        </w:rPr>
        <w:t>2020</w:t>
      </w:r>
      <w:r>
        <w:rPr>
          <w:rFonts w:ascii="Times New Roman" w:eastAsia="黑体" w:hAnsi="Times New Roman" w:hint="eastAsia"/>
          <w:sz w:val="44"/>
          <w:szCs w:val="44"/>
        </w:rPr>
        <w:t>年度全域旅游规划编制经费专项</w:t>
      </w:r>
      <w:r w:rsidR="007F4050">
        <w:rPr>
          <w:rFonts w:ascii="Times New Roman" w:eastAsia="黑体" w:hAnsi="Times New Roman"/>
          <w:sz w:val="44"/>
          <w:szCs w:val="44"/>
        </w:rPr>
        <w:t>项目支出绩效</w:t>
      </w:r>
      <w:r w:rsidR="007F4050">
        <w:rPr>
          <w:rFonts w:ascii="Times New Roman" w:eastAsia="黑体" w:hAnsi="Times New Roman" w:hint="eastAsia"/>
          <w:sz w:val="44"/>
          <w:szCs w:val="44"/>
        </w:rPr>
        <w:t>自</w:t>
      </w:r>
      <w:r w:rsidR="007F4050">
        <w:rPr>
          <w:rFonts w:ascii="Times New Roman" w:eastAsia="黑体" w:hAnsi="Times New Roman"/>
          <w:sz w:val="44"/>
          <w:szCs w:val="44"/>
        </w:rPr>
        <w:t>评</w:t>
      </w:r>
      <w:r>
        <w:rPr>
          <w:rFonts w:ascii="Times New Roman" w:eastAsia="黑体" w:hAnsi="Times New Roman"/>
          <w:sz w:val="44"/>
          <w:szCs w:val="44"/>
        </w:rPr>
        <w:t>报告</w:t>
      </w:r>
    </w:p>
    <w:p w:rsidR="0070655C" w:rsidRPr="00831BA8" w:rsidRDefault="0070655C" w:rsidP="0070655C">
      <w:pPr>
        <w:pStyle w:val="a3"/>
        <w:spacing w:line="510" w:lineRule="exact"/>
        <w:ind w:firstLineChars="200" w:firstLine="640"/>
        <w:rPr>
          <w:rFonts w:ascii="Times New Roman" w:eastAsia="仿宋" w:hAnsi="Times New Roman"/>
          <w:sz w:val="32"/>
          <w:szCs w:val="32"/>
        </w:rPr>
      </w:pPr>
      <w:r w:rsidRPr="00831BA8">
        <w:rPr>
          <w:rFonts w:ascii="Times New Roman" w:eastAsia="仿宋" w:hAnsi="Times New Roman" w:hint="eastAsia"/>
          <w:sz w:val="32"/>
          <w:szCs w:val="32"/>
        </w:rPr>
        <w:t>根据中方县财政局《关于开展</w:t>
      </w:r>
      <w:r w:rsidRPr="00831BA8">
        <w:rPr>
          <w:rFonts w:ascii="Times New Roman" w:eastAsia="仿宋" w:hAnsi="Times New Roman" w:hint="eastAsia"/>
          <w:sz w:val="32"/>
          <w:szCs w:val="32"/>
        </w:rPr>
        <w:t>2020</w:t>
      </w:r>
      <w:r w:rsidRPr="00831BA8">
        <w:rPr>
          <w:rFonts w:ascii="Times New Roman" w:eastAsia="仿宋" w:hAnsi="Times New Roman" w:hint="eastAsia"/>
          <w:sz w:val="32"/>
          <w:szCs w:val="32"/>
        </w:rPr>
        <w:t>年度部门整体支出及项目支出绩效自评工作的通知》（中财绩〔</w:t>
      </w:r>
      <w:r w:rsidRPr="00831BA8">
        <w:rPr>
          <w:rFonts w:ascii="Times New Roman" w:eastAsia="仿宋" w:hAnsi="Times New Roman" w:hint="eastAsia"/>
          <w:sz w:val="32"/>
          <w:szCs w:val="32"/>
        </w:rPr>
        <w:t>2021</w:t>
      </w:r>
      <w:r w:rsidRPr="00831BA8">
        <w:rPr>
          <w:rFonts w:ascii="Times New Roman" w:eastAsia="仿宋" w:hAnsi="Times New Roman" w:hint="eastAsia"/>
          <w:sz w:val="32"/>
          <w:szCs w:val="32"/>
        </w:rPr>
        <w:t>〕</w:t>
      </w:r>
      <w:r w:rsidRPr="00831BA8">
        <w:rPr>
          <w:rFonts w:ascii="Times New Roman" w:eastAsia="仿宋" w:hAnsi="Times New Roman" w:hint="eastAsia"/>
          <w:sz w:val="32"/>
          <w:szCs w:val="32"/>
        </w:rPr>
        <w:t>38</w:t>
      </w:r>
      <w:r w:rsidRPr="00831BA8">
        <w:rPr>
          <w:rFonts w:ascii="Times New Roman" w:eastAsia="仿宋" w:hAnsi="Times New Roman" w:hint="eastAsia"/>
          <w:sz w:val="32"/>
          <w:szCs w:val="32"/>
        </w:rPr>
        <w:t>号）文件精神，我局对</w:t>
      </w:r>
      <w:r>
        <w:rPr>
          <w:rFonts w:ascii="Times New Roman" w:eastAsia="仿宋" w:hAnsi="Times New Roman" w:hint="eastAsia"/>
          <w:sz w:val="32"/>
          <w:szCs w:val="32"/>
        </w:rPr>
        <w:t>《中方县全域旅游规划编制经费》</w:t>
      </w:r>
      <w:r w:rsidRPr="00831BA8">
        <w:rPr>
          <w:rFonts w:ascii="Times New Roman" w:eastAsia="仿宋" w:hAnsi="Times New Roman" w:hint="eastAsia"/>
          <w:sz w:val="32"/>
          <w:szCs w:val="32"/>
        </w:rPr>
        <w:t>项目资金使用管理情况认真开展了自评，现将项目绩效自评情况报告如下：</w:t>
      </w:r>
    </w:p>
    <w:p w:rsidR="0070655C" w:rsidRPr="00CF5477" w:rsidRDefault="0070655C" w:rsidP="0070655C">
      <w:pPr>
        <w:pStyle w:val="a3"/>
        <w:spacing w:line="510" w:lineRule="exact"/>
        <w:ind w:firstLineChars="200" w:firstLine="643"/>
        <w:rPr>
          <w:rFonts w:asciiTheme="minorEastAsia" w:eastAsiaTheme="minorEastAsia" w:hAnsiTheme="minorEastAsia"/>
          <w:b/>
          <w:sz w:val="32"/>
          <w:szCs w:val="32"/>
        </w:rPr>
      </w:pPr>
      <w:r w:rsidRPr="00CF5477">
        <w:rPr>
          <w:rFonts w:asciiTheme="minorEastAsia" w:eastAsiaTheme="minorEastAsia" w:hAnsiTheme="minorEastAsia"/>
          <w:b/>
          <w:sz w:val="32"/>
          <w:szCs w:val="32"/>
        </w:rPr>
        <w:t>一、基本情况</w:t>
      </w:r>
    </w:p>
    <w:p w:rsidR="0070655C" w:rsidRDefault="0070655C" w:rsidP="0070655C">
      <w:pPr>
        <w:ind w:firstLineChars="200" w:firstLine="643"/>
        <w:rPr>
          <w:rFonts w:ascii="仿宋_GB2312" w:eastAsia="仿宋_GB2312" w:hAnsi="仿宋_GB2312" w:cs="仿宋_GB2312"/>
          <w:sz w:val="32"/>
          <w:szCs w:val="32"/>
        </w:rPr>
      </w:pPr>
      <w:r w:rsidRPr="00CF5477">
        <w:rPr>
          <w:rFonts w:ascii="楷体" w:eastAsia="楷体" w:hAnsi="楷体"/>
          <w:b/>
          <w:sz w:val="32"/>
          <w:szCs w:val="32"/>
        </w:rPr>
        <w:t>（一）项目概况。</w:t>
      </w:r>
      <w:r>
        <w:rPr>
          <w:rFonts w:ascii="Times New Roman" w:eastAsia="仿宋" w:hAnsi="Times New Roman" w:hint="eastAsia"/>
          <w:sz w:val="32"/>
          <w:szCs w:val="32"/>
        </w:rPr>
        <w:t>为提升十四五期间文旅融合产业发展目标，纳入国土空间规划、基本农田保护、自然保护地规划等实现多规合一，为发展预留空间指标。主要内容：</w:t>
      </w:r>
      <w:r>
        <w:rPr>
          <w:rFonts w:ascii="仿宋_GB2312" w:eastAsia="仿宋_GB2312" w:hAnsi="仿宋_GB2312" w:cs="仿宋_GB2312" w:hint="eastAsia"/>
          <w:sz w:val="32"/>
          <w:szCs w:val="32"/>
        </w:rPr>
        <w:t>一是全面分析中方县旅游业发展历史、旅游资源现状和市场发展情况，以及优势与制约因素，对照国家全域旅游示范县创建标准提出中方县的旅游主题形象和发展战略，明确旅游产品开发的方向、特色与主要内容,明确重点旅游资源的保护与开发。二是提出全县的旅游用地布局、旅游交通系统规划、旅游服务设施及附属设施系统规划、环境保护和环境卫生系统规划方案。三是提出对规划实施的总体投资分析，包括旅游设施建设、配套基础设施建设、旅游市场开发、人力资源开发等方面的投入与产出等方面的分析，科学规划适应于定位需要的旅游产业链或供应链。四是制定年度（近三年）建设计划。为中方县的全域旅游发展建设提供全方面的规划指导。项目中标价94.4万元，已支付37.76万元。</w:t>
      </w:r>
    </w:p>
    <w:p w:rsidR="0070655C" w:rsidRPr="00854C27" w:rsidRDefault="0070655C" w:rsidP="0070655C">
      <w:pPr>
        <w:ind w:firstLineChars="200" w:firstLine="643"/>
        <w:rPr>
          <w:rFonts w:ascii="仿宋_GB2312" w:eastAsia="仿宋_GB2312" w:hAnsi="仿宋_GB2312" w:cs="仿宋_GB2312"/>
          <w:sz w:val="32"/>
          <w:szCs w:val="32"/>
        </w:rPr>
      </w:pPr>
      <w:r w:rsidRPr="00CF5477">
        <w:rPr>
          <w:rFonts w:ascii="楷体" w:eastAsia="楷体" w:hAnsi="楷体"/>
          <w:b/>
          <w:sz w:val="32"/>
          <w:szCs w:val="32"/>
        </w:rPr>
        <w:lastRenderedPageBreak/>
        <w:t>（二）项目绩效目标。</w:t>
      </w:r>
      <w:r w:rsidRPr="00854C27">
        <w:rPr>
          <w:rFonts w:ascii="仿宋_GB2312" w:eastAsia="仿宋_GB2312" w:hint="eastAsia"/>
          <w:sz w:val="32"/>
          <w:szCs w:val="32"/>
        </w:rPr>
        <w:t>项目编制以政府行政区划范围为准进行规划设计，</w:t>
      </w:r>
      <w:r w:rsidRPr="00854C27">
        <w:rPr>
          <w:rFonts w:ascii="仿宋_GB2312" w:eastAsia="仿宋_GB2312" w:hAnsi="Times New Roman" w:hint="eastAsia"/>
          <w:kern w:val="0"/>
          <w:sz w:val="32"/>
          <w:szCs w:val="32"/>
        </w:rPr>
        <w:t>2020年6月完成招投标并签订合同至2020年10月完成编制任务。</w:t>
      </w:r>
      <w:r>
        <w:rPr>
          <w:rFonts w:ascii="仿宋_GB2312" w:eastAsia="仿宋_GB2312" w:hAnsi="Times New Roman" w:hint="eastAsia"/>
          <w:sz w:val="32"/>
          <w:szCs w:val="32"/>
        </w:rPr>
        <w:t>项目分成汇报行业部门汇报，编制成果部门评审和最终成果审定</w:t>
      </w:r>
      <w:r w:rsidRPr="00854C27">
        <w:rPr>
          <w:rFonts w:ascii="仿宋_GB2312" w:eastAsia="仿宋_GB2312" w:hAnsi="Times New Roman" w:hint="eastAsia"/>
          <w:sz w:val="32"/>
          <w:szCs w:val="32"/>
        </w:rPr>
        <w:t>。</w:t>
      </w:r>
    </w:p>
    <w:p w:rsidR="0070655C" w:rsidRDefault="0070655C" w:rsidP="0070655C">
      <w:pPr>
        <w:pStyle w:val="a3"/>
        <w:spacing w:line="510" w:lineRule="exact"/>
        <w:ind w:firstLineChars="200" w:firstLine="643"/>
        <w:rPr>
          <w:rFonts w:asciiTheme="minorEastAsia" w:eastAsiaTheme="minorEastAsia" w:hAnsiTheme="minorEastAsia"/>
          <w:b/>
          <w:sz w:val="32"/>
          <w:szCs w:val="32"/>
        </w:rPr>
      </w:pPr>
      <w:r w:rsidRPr="00854C27">
        <w:rPr>
          <w:rFonts w:asciiTheme="minorEastAsia" w:eastAsiaTheme="minorEastAsia" w:hAnsiTheme="minorEastAsia"/>
          <w:b/>
          <w:sz w:val="32"/>
          <w:szCs w:val="32"/>
        </w:rPr>
        <w:t>二、绩效评价工作开展情况</w:t>
      </w:r>
    </w:p>
    <w:p w:rsidR="0070655C" w:rsidRPr="00854C27" w:rsidRDefault="0070655C" w:rsidP="0070655C">
      <w:pPr>
        <w:pStyle w:val="a3"/>
        <w:spacing w:line="510" w:lineRule="exact"/>
        <w:ind w:firstLineChars="200" w:firstLine="640"/>
        <w:rPr>
          <w:rFonts w:asciiTheme="minorEastAsia" w:eastAsiaTheme="minorEastAsia" w:hAnsiTheme="minorEastAsia"/>
          <w:b/>
          <w:sz w:val="32"/>
          <w:szCs w:val="32"/>
        </w:rPr>
      </w:pPr>
      <w:r w:rsidRPr="00854C27">
        <w:rPr>
          <w:rFonts w:ascii="仿宋_GB2312" w:eastAsia="仿宋_GB2312" w:hAnsi="仿宋" w:cs="仿宋" w:hint="eastAsia"/>
          <w:bCs/>
          <w:sz w:val="32"/>
          <w:szCs w:val="32"/>
        </w:rPr>
        <w:t>项目总投入</w:t>
      </w:r>
      <w:r>
        <w:rPr>
          <w:rFonts w:ascii="仿宋_GB2312" w:eastAsia="仿宋_GB2312" w:hAnsi="仿宋" w:cs="仿宋" w:hint="eastAsia"/>
          <w:bCs/>
          <w:sz w:val="32"/>
          <w:szCs w:val="32"/>
        </w:rPr>
        <w:t>94</w:t>
      </w:r>
      <w:r w:rsidRPr="00854C27">
        <w:rPr>
          <w:rFonts w:ascii="仿宋_GB2312" w:eastAsia="仿宋_GB2312" w:hint="eastAsia"/>
          <w:sz w:val="32"/>
          <w:szCs w:val="32"/>
        </w:rPr>
        <w:t>.</w:t>
      </w:r>
      <w:r>
        <w:rPr>
          <w:rFonts w:ascii="仿宋_GB2312" w:eastAsia="仿宋_GB2312" w:hint="eastAsia"/>
          <w:sz w:val="32"/>
          <w:szCs w:val="32"/>
        </w:rPr>
        <w:t>4</w:t>
      </w:r>
      <w:r w:rsidRPr="00854C27">
        <w:rPr>
          <w:rFonts w:ascii="仿宋_GB2312" w:eastAsia="仿宋_GB2312" w:hAnsi="仿宋" w:cs="仿宋" w:hint="eastAsia"/>
          <w:bCs/>
          <w:sz w:val="32"/>
          <w:szCs w:val="32"/>
        </w:rPr>
        <w:t>万元，</w:t>
      </w:r>
      <w:r>
        <w:rPr>
          <w:rFonts w:ascii="仿宋_GB2312" w:eastAsia="仿宋_GB2312" w:hAnsi="仿宋" w:cs="仿宋" w:hint="eastAsia"/>
          <w:bCs/>
          <w:sz w:val="32"/>
          <w:szCs w:val="32"/>
        </w:rPr>
        <w:t>有利于指导全县文旅产业发展、重点资源保护和规划先行、多规合一，服务于群众和投资商，规划范围为全县行政区，</w:t>
      </w:r>
      <w:r w:rsidRPr="00854C27">
        <w:rPr>
          <w:rFonts w:ascii="仿宋_GB2312" w:eastAsia="仿宋_GB2312" w:hAnsi="仿宋" w:cs="仿宋" w:hint="eastAsia"/>
          <w:bCs/>
          <w:sz w:val="32"/>
          <w:szCs w:val="32"/>
        </w:rPr>
        <w:t>主要</w:t>
      </w:r>
      <w:r>
        <w:rPr>
          <w:rFonts w:ascii="仿宋_GB2312" w:eastAsia="仿宋_GB2312" w:hAnsi="仿宋" w:cs="仿宋" w:hint="eastAsia"/>
          <w:bCs/>
          <w:sz w:val="32"/>
          <w:szCs w:val="32"/>
        </w:rPr>
        <w:t>文化旅游资源、发展定位、创建目标、产业空间功能布局</w:t>
      </w:r>
      <w:r w:rsidRPr="00854C27">
        <w:rPr>
          <w:rFonts w:ascii="仿宋_GB2312" w:eastAsia="仿宋_GB2312" w:hAnsi="仿宋" w:cs="仿宋" w:hint="eastAsia"/>
          <w:bCs/>
          <w:sz w:val="32"/>
          <w:szCs w:val="32"/>
        </w:rPr>
        <w:t>等支出。评价工作重点从项目实施、资金的来源及管理等方面进行。</w:t>
      </w:r>
    </w:p>
    <w:p w:rsidR="0070655C" w:rsidRPr="008D500C" w:rsidRDefault="0070655C" w:rsidP="0070655C">
      <w:pPr>
        <w:pStyle w:val="a3"/>
        <w:spacing w:line="510" w:lineRule="exact"/>
        <w:ind w:firstLineChars="200" w:firstLine="643"/>
        <w:rPr>
          <w:rFonts w:asciiTheme="minorEastAsia" w:eastAsiaTheme="minorEastAsia" w:hAnsiTheme="minorEastAsia"/>
          <w:b/>
          <w:sz w:val="32"/>
          <w:szCs w:val="32"/>
        </w:rPr>
      </w:pPr>
      <w:r w:rsidRPr="008D500C">
        <w:rPr>
          <w:rFonts w:asciiTheme="minorEastAsia" w:eastAsiaTheme="minorEastAsia" w:hAnsiTheme="minorEastAsia"/>
          <w:b/>
          <w:sz w:val="32"/>
          <w:szCs w:val="32"/>
        </w:rPr>
        <w:t>三、综合评价情况及评价结论（附相关评分表）</w:t>
      </w:r>
    </w:p>
    <w:p w:rsidR="0070655C" w:rsidRPr="007609F5" w:rsidRDefault="0070655C" w:rsidP="0070655C">
      <w:pPr>
        <w:pStyle w:val="a3"/>
        <w:spacing w:line="510" w:lineRule="exact"/>
        <w:ind w:firstLineChars="200" w:firstLine="640"/>
        <w:rPr>
          <w:rFonts w:ascii="仿宋_GB2312" w:eastAsia="仿宋_GB2312" w:hAnsi="黑体" w:cs="仿宋"/>
          <w:bCs/>
          <w:sz w:val="32"/>
          <w:szCs w:val="32"/>
        </w:rPr>
      </w:pPr>
      <w:r w:rsidRPr="007609F5">
        <w:rPr>
          <w:rFonts w:ascii="仿宋_GB2312" w:eastAsia="仿宋_GB2312" w:hAnsi="黑体" w:cs="仿宋" w:hint="eastAsia"/>
          <w:bCs/>
          <w:sz w:val="32"/>
          <w:szCs w:val="32"/>
        </w:rPr>
        <w:t>本项目严格按照国家有关文件要求实施，严格资金管理，自评分100分。</w:t>
      </w:r>
    </w:p>
    <w:p w:rsidR="0070655C" w:rsidRPr="007609F5" w:rsidRDefault="0070655C" w:rsidP="0070655C">
      <w:pPr>
        <w:pStyle w:val="a3"/>
        <w:spacing w:line="510" w:lineRule="exact"/>
        <w:ind w:firstLineChars="200" w:firstLine="643"/>
        <w:rPr>
          <w:rFonts w:asciiTheme="minorEastAsia" w:eastAsiaTheme="minorEastAsia" w:hAnsiTheme="minorEastAsia"/>
          <w:b/>
          <w:sz w:val="32"/>
          <w:szCs w:val="32"/>
        </w:rPr>
      </w:pPr>
      <w:r w:rsidRPr="007609F5">
        <w:rPr>
          <w:rFonts w:asciiTheme="minorEastAsia" w:eastAsiaTheme="minorEastAsia" w:hAnsiTheme="minorEastAsia"/>
          <w:b/>
          <w:sz w:val="32"/>
          <w:szCs w:val="32"/>
        </w:rPr>
        <w:t>四、绩效评价指标分析</w:t>
      </w:r>
    </w:p>
    <w:p w:rsidR="0070655C" w:rsidRDefault="0070655C" w:rsidP="0070655C">
      <w:pPr>
        <w:pStyle w:val="a3"/>
        <w:spacing w:line="510" w:lineRule="exact"/>
        <w:ind w:firstLineChars="200" w:firstLine="643"/>
        <w:rPr>
          <w:rFonts w:ascii="Times New Roman" w:eastAsia="仿宋" w:hAnsi="Times New Roman"/>
          <w:sz w:val="32"/>
          <w:szCs w:val="32"/>
        </w:rPr>
      </w:pPr>
      <w:r w:rsidRPr="008D500C">
        <w:rPr>
          <w:rFonts w:ascii="楷体" w:eastAsia="楷体" w:hAnsi="楷体"/>
          <w:b/>
          <w:sz w:val="32"/>
          <w:szCs w:val="32"/>
        </w:rPr>
        <w:t>（一）项目决策情况。</w:t>
      </w:r>
      <w:r w:rsidRPr="007609F5">
        <w:rPr>
          <w:rFonts w:ascii="仿宋_GB2312" w:eastAsia="仿宋_GB2312" w:hAnsi="Times New Roman" w:hint="eastAsia"/>
          <w:sz w:val="32"/>
          <w:szCs w:val="32"/>
        </w:rPr>
        <w:t>根据上级有关文件要求实施。</w:t>
      </w:r>
    </w:p>
    <w:p w:rsidR="0070655C" w:rsidRPr="007609F5" w:rsidRDefault="0070655C" w:rsidP="0070655C">
      <w:pPr>
        <w:pStyle w:val="a3"/>
        <w:spacing w:line="510" w:lineRule="exact"/>
        <w:ind w:firstLineChars="200" w:firstLine="643"/>
        <w:rPr>
          <w:rFonts w:ascii="仿宋_GB2312" w:eastAsia="仿宋_GB2312" w:hAnsi="Times New Roman"/>
          <w:sz w:val="32"/>
          <w:szCs w:val="32"/>
        </w:rPr>
      </w:pPr>
      <w:r w:rsidRPr="007609F5">
        <w:rPr>
          <w:rFonts w:ascii="楷体" w:eastAsia="楷体" w:hAnsi="楷体" w:hint="eastAsia"/>
          <w:b/>
          <w:sz w:val="32"/>
          <w:szCs w:val="32"/>
        </w:rPr>
        <w:t>（二）</w:t>
      </w:r>
      <w:r w:rsidRPr="007609F5">
        <w:rPr>
          <w:rFonts w:ascii="楷体" w:eastAsia="楷体" w:hAnsi="楷体"/>
          <w:b/>
          <w:sz w:val="32"/>
          <w:szCs w:val="32"/>
        </w:rPr>
        <w:t>项目过程情况。</w:t>
      </w:r>
      <w:r w:rsidRPr="007609F5">
        <w:rPr>
          <w:rFonts w:ascii="仿宋_GB2312" w:eastAsia="仿宋_GB2312" w:hAnsi="Times New Roman" w:hint="eastAsia"/>
          <w:sz w:val="32"/>
          <w:szCs w:val="32"/>
        </w:rPr>
        <w:t>项目资金预算</w:t>
      </w:r>
      <w:r w:rsidRPr="007609F5">
        <w:rPr>
          <w:rFonts w:ascii="仿宋_GB2312" w:eastAsia="仿宋_GB2312" w:hAnsi="仿宋_GB2312" w:cs="仿宋_GB2312" w:hint="eastAsia"/>
          <w:sz w:val="32"/>
          <w:szCs w:val="32"/>
        </w:rPr>
        <w:t>37.76</w:t>
      </w:r>
      <w:r w:rsidRPr="007609F5">
        <w:rPr>
          <w:rFonts w:ascii="仿宋_GB2312" w:eastAsia="仿宋_GB2312" w:hAnsi="Times New Roman" w:hint="eastAsia"/>
          <w:sz w:val="32"/>
          <w:szCs w:val="32"/>
        </w:rPr>
        <w:t>万元，实际</w:t>
      </w:r>
      <w:r w:rsidRPr="007609F5">
        <w:rPr>
          <w:rFonts w:ascii="仿宋_GB2312" w:eastAsia="仿宋_GB2312" w:hAnsi="仿宋" w:cs="仿宋" w:hint="eastAsia"/>
          <w:bCs/>
          <w:sz w:val="32"/>
          <w:szCs w:val="32"/>
        </w:rPr>
        <w:t>支出</w:t>
      </w:r>
      <w:r w:rsidRPr="007609F5">
        <w:rPr>
          <w:rFonts w:ascii="仿宋_GB2312" w:eastAsia="仿宋_GB2312" w:hAnsi="仿宋_GB2312" w:cs="仿宋_GB2312" w:hint="eastAsia"/>
          <w:sz w:val="32"/>
          <w:szCs w:val="32"/>
        </w:rPr>
        <w:t>37.76</w:t>
      </w:r>
      <w:r w:rsidRPr="007609F5">
        <w:rPr>
          <w:rFonts w:ascii="仿宋_GB2312" w:eastAsia="仿宋_GB2312" w:hAnsi="仿宋" w:cs="仿宋" w:hint="eastAsia"/>
          <w:bCs/>
          <w:sz w:val="32"/>
          <w:szCs w:val="32"/>
        </w:rPr>
        <w:t>万元</w:t>
      </w:r>
      <w:r w:rsidRPr="007609F5">
        <w:rPr>
          <w:rFonts w:ascii="仿宋_GB2312" w:eastAsia="仿宋_GB2312" w:hAnsi="Times New Roman" w:hint="eastAsia"/>
          <w:sz w:val="32"/>
          <w:szCs w:val="32"/>
        </w:rPr>
        <w:t>。资金使用严格遵守财务管理制度。</w:t>
      </w:r>
    </w:p>
    <w:p w:rsidR="0070655C" w:rsidRPr="007609F5" w:rsidRDefault="0070655C" w:rsidP="0070655C">
      <w:pPr>
        <w:pStyle w:val="a3"/>
        <w:spacing w:line="510" w:lineRule="exact"/>
        <w:ind w:firstLineChars="200" w:firstLine="643"/>
        <w:rPr>
          <w:rFonts w:ascii="仿宋_GB2312" w:eastAsia="仿宋_GB2312" w:hAnsi="Times New Roman"/>
          <w:b/>
          <w:sz w:val="32"/>
          <w:szCs w:val="32"/>
        </w:rPr>
      </w:pPr>
      <w:r w:rsidRPr="007609F5">
        <w:rPr>
          <w:rFonts w:ascii="楷体" w:eastAsia="楷体" w:hAnsi="楷体" w:hint="eastAsia"/>
          <w:b/>
          <w:sz w:val="32"/>
          <w:szCs w:val="32"/>
        </w:rPr>
        <w:t>（三）</w:t>
      </w:r>
      <w:r w:rsidRPr="007609F5">
        <w:rPr>
          <w:rFonts w:ascii="楷体" w:eastAsia="楷体" w:hAnsi="楷体"/>
          <w:b/>
          <w:sz w:val="32"/>
          <w:szCs w:val="32"/>
        </w:rPr>
        <w:t>项目产出情况。</w:t>
      </w:r>
      <w:r w:rsidRPr="007609F5">
        <w:rPr>
          <w:rFonts w:ascii="仿宋_GB2312" w:eastAsia="仿宋_GB2312" w:hAnsi="Times New Roman" w:hint="eastAsia"/>
          <w:sz w:val="32"/>
          <w:szCs w:val="32"/>
        </w:rPr>
        <w:t>全面按时完成编制任务，成本控制得当。</w:t>
      </w:r>
    </w:p>
    <w:p w:rsidR="0070655C" w:rsidRDefault="0070655C" w:rsidP="0070655C">
      <w:pPr>
        <w:pStyle w:val="a3"/>
        <w:spacing w:line="510" w:lineRule="exact"/>
        <w:ind w:left="640"/>
        <w:rPr>
          <w:rFonts w:asciiTheme="minorEastAsia" w:eastAsiaTheme="minorEastAsia" w:hAnsiTheme="minorEastAsia"/>
          <w:b/>
          <w:sz w:val="32"/>
          <w:szCs w:val="32"/>
        </w:rPr>
      </w:pPr>
      <w:r w:rsidRPr="007609F5">
        <w:rPr>
          <w:rFonts w:asciiTheme="minorEastAsia" w:eastAsiaTheme="minorEastAsia" w:hAnsiTheme="minorEastAsia" w:hint="eastAsia"/>
          <w:b/>
          <w:sz w:val="32"/>
          <w:szCs w:val="32"/>
        </w:rPr>
        <w:t>五、</w:t>
      </w:r>
      <w:r w:rsidRPr="007609F5">
        <w:rPr>
          <w:rFonts w:asciiTheme="minorEastAsia" w:eastAsiaTheme="minorEastAsia" w:hAnsiTheme="minorEastAsia"/>
          <w:b/>
          <w:sz w:val="32"/>
          <w:szCs w:val="32"/>
        </w:rPr>
        <w:t>项目效益情况。</w:t>
      </w:r>
    </w:p>
    <w:p w:rsidR="0070655C" w:rsidRPr="007609F5" w:rsidRDefault="0070655C" w:rsidP="0070655C">
      <w:pPr>
        <w:pStyle w:val="a3"/>
        <w:spacing w:line="510" w:lineRule="exact"/>
        <w:ind w:firstLineChars="200" w:firstLine="640"/>
        <w:rPr>
          <w:rFonts w:ascii="仿宋_GB2312" w:eastAsia="仿宋_GB2312" w:hAnsi="Times New Roman"/>
          <w:b/>
          <w:sz w:val="32"/>
          <w:szCs w:val="32"/>
        </w:rPr>
      </w:pPr>
      <w:r>
        <w:rPr>
          <w:rFonts w:ascii="仿宋_GB2312" w:eastAsia="仿宋_GB2312" w:hAnsi="Times New Roman" w:hint="eastAsia"/>
          <w:color w:val="000000"/>
          <w:kern w:val="0"/>
          <w:sz w:val="32"/>
          <w:szCs w:val="32"/>
        </w:rPr>
        <w:t>有效促进全县</w:t>
      </w:r>
      <w:r w:rsidRPr="007609F5">
        <w:rPr>
          <w:rFonts w:ascii="仿宋_GB2312" w:eastAsia="仿宋_GB2312" w:hAnsi="Times New Roman" w:hint="eastAsia"/>
          <w:color w:val="000000"/>
          <w:kern w:val="0"/>
          <w:sz w:val="32"/>
          <w:szCs w:val="32"/>
        </w:rPr>
        <w:t>文旅发展</w:t>
      </w:r>
      <w:r>
        <w:rPr>
          <w:rFonts w:ascii="仿宋_GB2312" w:eastAsia="仿宋_GB2312" w:hAnsi="Times New Roman" w:hint="eastAsia"/>
          <w:color w:val="000000"/>
          <w:kern w:val="0"/>
          <w:sz w:val="32"/>
          <w:szCs w:val="32"/>
        </w:rPr>
        <w:t>、</w:t>
      </w:r>
      <w:r w:rsidRPr="007609F5">
        <w:rPr>
          <w:rFonts w:ascii="仿宋_GB2312" w:eastAsia="仿宋_GB2312" w:hAnsi="Times New Roman" w:hint="eastAsia"/>
          <w:color w:val="000000"/>
          <w:kern w:val="0"/>
          <w:sz w:val="32"/>
          <w:szCs w:val="32"/>
        </w:rPr>
        <w:t>招商引资</w:t>
      </w:r>
      <w:r>
        <w:rPr>
          <w:rFonts w:ascii="仿宋_GB2312" w:eastAsia="仿宋_GB2312" w:hAnsi="Times New Roman" w:hint="eastAsia"/>
          <w:color w:val="000000"/>
          <w:kern w:val="0"/>
          <w:sz w:val="32"/>
          <w:szCs w:val="32"/>
        </w:rPr>
        <w:t>，提升</w:t>
      </w:r>
      <w:r w:rsidRPr="007609F5">
        <w:rPr>
          <w:rFonts w:ascii="仿宋_GB2312" w:eastAsia="仿宋_GB2312" w:hAnsi="Times New Roman" w:hint="eastAsia"/>
          <w:color w:val="000000"/>
          <w:kern w:val="0"/>
          <w:sz w:val="32"/>
          <w:szCs w:val="32"/>
        </w:rPr>
        <w:t>民生服务</w:t>
      </w:r>
      <w:r>
        <w:rPr>
          <w:rFonts w:ascii="仿宋_GB2312" w:eastAsia="仿宋_GB2312" w:hAnsi="Times New Roman" w:hint="eastAsia"/>
          <w:color w:val="000000"/>
          <w:kern w:val="0"/>
          <w:sz w:val="32"/>
          <w:szCs w:val="32"/>
        </w:rPr>
        <w:t>，</w:t>
      </w:r>
      <w:r w:rsidRPr="007609F5">
        <w:rPr>
          <w:rFonts w:ascii="仿宋_GB2312" w:eastAsia="仿宋_GB2312" w:hAnsi="Times New Roman" w:hint="eastAsia"/>
          <w:color w:val="000000"/>
          <w:kern w:val="0"/>
          <w:sz w:val="32"/>
          <w:szCs w:val="32"/>
        </w:rPr>
        <w:t>保护文旅资源</w:t>
      </w:r>
      <w:r>
        <w:rPr>
          <w:rFonts w:ascii="仿宋_GB2312" w:eastAsia="仿宋_GB2312" w:hAnsi="Times New Roman" w:hint="eastAsia"/>
          <w:color w:val="000000"/>
          <w:kern w:val="0"/>
          <w:sz w:val="32"/>
          <w:szCs w:val="32"/>
        </w:rPr>
        <w:t>、</w:t>
      </w:r>
      <w:r w:rsidRPr="007609F5">
        <w:rPr>
          <w:rFonts w:ascii="仿宋_GB2312" w:eastAsia="仿宋_GB2312" w:hAnsi="Times New Roman" w:hint="eastAsia"/>
          <w:color w:val="000000"/>
          <w:kern w:val="0"/>
          <w:sz w:val="32"/>
          <w:szCs w:val="32"/>
        </w:rPr>
        <w:t>多规合一</w:t>
      </w:r>
      <w:r>
        <w:rPr>
          <w:rFonts w:ascii="仿宋_GB2312" w:eastAsia="仿宋_GB2312" w:hAnsi="Times New Roman" w:hint="eastAsia"/>
          <w:color w:val="000000"/>
          <w:kern w:val="0"/>
          <w:sz w:val="32"/>
          <w:szCs w:val="32"/>
        </w:rPr>
        <w:t>，大力推进</w:t>
      </w:r>
      <w:r w:rsidRPr="007609F5">
        <w:rPr>
          <w:rFonts w:ascii="仿宋_GB2312" w:eastAsia="仿宋_GB2312" w:hAnsi="Times New Roman" w:hint="eastAsia"/>
          <w:color w:val="000000"/>
          <w:kern w:val="0"/>
          <w:sz w:val="32"/>
          <w:szCs w:val="32"/>
        </w:rPr>
        <w:t>全域旅游示范区</w:t>
      </w:r>
      <w:r>
        <w:rPr>
          <w:rFonts w:ascii="仿宋_GB2312" w:eastAsia="仿宋_GB2312" w:hAnsi="Times New Roman" w:hint="eastAsia"/>
          <w:color w:val="000000"/>
          <w:kern w:val="0"/>
          <w:sz w:val="32"/>
          <w:szCs w:val="32"/>
        </w:rPr>
        <w:t>创建工作</w:t>
      </w:r>
    </w:p>
    <w:p w:rsidR="0070655C" w:rsidRPr="007609F5" w:rsidRDefault="0070655C" w:rsidP="0070655C">
      <w:pPr>
        <w:pStyle w:val="a3"/>
        <w:spacing w:line="510" w:lineRule="exact"/>
        <w:ind w:firstLineChars="200" w:firstLine="643"/>
        <w:rPr>
          <w:rFonts w:asciiTheme="minorEastAsia" w:eastAsiaTheme="minorEastAsia" w:hAnsiTheme="minorEastAsia"/>
          <w:b/>
          <w:sz w:val="32"/>
          <w:szCs w:val="32"/>
        </w:rPr>
      </w:pPr>
      <w:r w:rsidRPr="007609F5">
        <w:rPr>
          <w:rFonts w:asciiTheme="minorEastAsia" w:eastAsiaTheme="minorEastAsia" w:hAnsiTheme="minorEastAsia" w:hint="eastAsia"/>
          <w:b/>
          <w:sz w:val="32"/>
          <w:szCs w:val="32"/>
        </w:rPr>
        <w:t>六</w:t>
      </w:r>
      <w:r>
        <w:rPr>
          <w:rFonts w:asciiTheme="minorEastAsia" w:eastAsiaTheme="minorEastAsia" w:hAnsiTheme="minorEastAsia" w:hint="eastAsia"/>
          <w:b/>
          <w:sz w:val="32"/>
          <w:szCs w:val="32"/>
        </w:rPr>
        <w:t>、</w:t>
      </w:r>
      <w:r w:rsidRPr="007609F5">
        <w:rPr>
          <w:rFonts w:asciiTheme="minorEastAsia" w:eastAsiaTheme="minorEastAsia" w:hAnsiTheme="minorEastAsia"/>
          <w:b/>
          <w:sz w:val="32"/>
          <w:szCs w:val="32"/>
        </w:rPr>
        <w:t>主要经验及做法、存在的问题及原因分析</w:t>
      </w:r>
    </w:p>
    <w:p w:rsidR="0070655C" w:rsidRPr="007609F5" w:rsidRDefault="0070655C" w:rsidP="0070655C">
      <w:pPr>
        <w:pStyle w:val="a3"/>
        <w:spacing w:line="510" w:lineRule="exact"/>
        <w:rPr>
          <w:rFonts w:ascii="仿宋_GB2312" w:eastAsia="仿宋_GB2312" w:hAnsi="Times New Roman"/>
          <w:sz w:val="32"/>
          <w:szCs w:val="32"/>
        </w:rPr>
      </w:pPr>
      <w:r>
        <w:rPr>
          <w:rFonts w:ascii="Times New Roman" w:eastAsia="楷体" w:hAnsi="Times New Roman" w:hint="eastAsia"/>
          <w:b/>
          <w:sz w:val="32"/>
          <w:szCs w:val="32"/>
        </w:rPr>
        <w:t xml:space="preserve">    </w:t>
      </w:r>
      <w:r w:rsidRPr="007609F5">
        <w:rPr>
          <w:rFonts w:ascii="仿宋_GB2312" w:eastAsia="仿宋_GB2312" w:hAnsi="Times New Roman" w:hint="eastAsia"/>
          <w:sz w:val="32"/>
          <w:szCs w:val="32"/>
        </w:rPr>
        <w:t>无。</w:t>
      </w:r>
    </w:p>
    <w:p w:rsidR="0070655C" w:rsidRPr="007609F5" w:rsidRDefault="0070655C" w:rsidP="0070655C">
      <w:pPr>
        <w:pStyle w:val="a3"/>
        <w:spacing w:line="510" w:lineRule="exact"/>
        <w:ind w:firstLineChars="200" w:firstLine="643"/>
        <w:rPr>
          <w:rFonts w:asciiTheme="minorEastAsia" w:eastAsiaTheme="minorEastAsia" w:hAnsiTheme="minorEastAsia"/>
          <w:b/>
          <w:sz w:val="32"/>
          <w:szCs w:val="32"/>
        </w:rPr>
      </w:pPr>
      <w:r w:rsidRPr="007609F5">
        <w:rPr>
          <w:rFonts w:asciiTheme="minorEastAsia" w:eastAsiaTheme="minorEastAsia" w:hAnsiTheme="minorEastAsia" w:hint="eastAsia"/>
          <w:b/>
          <w:sz w:val="32"/>
          <w:szCs w:val="32"/>
        </w:rPr>
        <w:t>七、</w:t>
      </w:r>
      <w:r w:rsidRPr="007609F5">
        <w:rPr>
          <w:rFonts w:asciiTheme="minorEastAsia" w:eastAsiaTheme="minorEastAsia" w:hAnsiTheme="minorEastAsia"/>
          <w:b/>
          <w:sz w:val="32"/>
          <w:szCs w:val="32"/>
        </w:rPr>
        <w:t>有关建议</w:t>
      </w:r>
    </w:p>
    <w:p w:rsidR="0070655C" w:rsidRPr="007609F5" w:rsidRDefault="0070655C" w:rsidP="0070655C">
      <w:pPr>
        <w:pStyle w:val="a3"/>
        <w:spacing w:line="510" w:lineRule="exact"/>
        <w:ind w:leftChars="200" w:left="420"/>
        <w:rPr>
          <w:rFonts w:ascii="仿宋_GB2312" w:eastAsia="仿宋_GB2312" w:hAnsi="Times New Roman"/>
          <w:sz w:val="32"/>
          <w:szCs w:val="32"/>
        </w:rPr>
      </w:pPr>
      <w:r>
        <w:rPr>
          <w:rFonts w:ascii="Times New Roman" w:eastAsia="楷体" w:hAnsi="Times New Roman" w:hint="eastAsia"/>
          <w:b/>
          <w:sz w:val="32"/>
          <w:szCs w:val="32"/>
        </w:rPr>
        <w:t xml:space="preserve"> </w:t>
      </w:r>
      <w:r w:rsidRPr="007609F5">
        <w:rPr>
          <w:rFonts w:ascii="仿宋_GB2312" w:eastAsia="仿宋_GB2312" w:hAnsi="Times New Roman" w:hint="eastAsia"/>
          <w:sz w:val="32"/>
          <w:szCs w:val="32"/>
        </w:rPr>
        <w:t xml:space="preserve"> 无。</w:t>
      </w:r>
    </w:p>
    <w:p w:rsidR="0070655C" w:rsidRPr="007609F5" w:rsidRDefault="0070655C" w:rsidP="0070655C">
      <w:pPr>
        <w:pStyle w:val="a3"/>
        <w:spacing w:line="510" w:lineRule="exact"/>
        <w:ind w:firstLineChars="200" w:firstLine="643"/>
        <w:rPr>
          <w:rFonts w:asciiTheme="minorEastAsia" w:eastAsiaTheme="minorEastAsia" w:hAnsiTheme="minorEastAsia"/>
          <w:b/>
          <w:sz w:val="32"/>
          <w:szCs w:val="32"/>
        </w:rPr>
      </w:pPr>
      <w:r w:rsidRPr="007609F5">
        <w:rPr>
          <w:rFonts w:asciiTheme="minorEastAsia" w:eastAsiaTheme="minorEastAsia" w:hAnsiTheme="minorEastAsia" w:hint="eastAsia"/>
          <w:b/>
          <w:sz w:val="32"/>
          <w:szCs w:val="32"/>
        </w:rPr>
        <w:t>八、</w:t>
      </w:r>
      <w:r w:rsidRPr="007609F5">
        <w:rPr>
          <w:rFonts w:asciiTheme="minorEastAsia" w:eastAsiaTheme="minorEastAsia" w:hAnsiTheme="minorEastAsia"/>
          <w:b/>
          <w:sz w:val="32"/>
          <w:szCs w:val="32"/>
        </w:rPr>
        <w:t>其他需要说明的问题</w:t>
      </w:r>
    </w:p>
    <w:p w:rsidR="0070655C" w:rsidRPr="007609F5" w:rsidRDefault="0070655C" w:rsidP="0070655C">
      <w:pPr>
        <w:pStyle w:val="a3"/>
        <w:spacing w:line="510" w:lineRule="exact"/>
        <w:ind w:leftChars="200" w:left="420" w:firstLineChars="100" w:firstLine="320"/>
        <w:rPr>
          <w:rFonts w:ascii="仿宋_GB2312" w:eastAsia="仿宋_GB2312" w:hAnsi="Times New Roman"/>
          <w:sz w:val="32"/>
          <w:szCs w:val="32"/>
        </w:rPr>
      </w:pPr>
      <w:r w:rsidRPr="007609F5">
        <w:rPr>
          <w:rFonts w:ascii="仿宋_GB2312" w:eastAsia="仿宋_GB2312" w:hAnsi="Times New Roman" w:hint="eastAsia"/>
          <w:sz w:val="32"/>
          <w:szCs w:val="32"/>
        </w:rPr>
        <w:lastRenderedPageBreak/>
        <w:t>无。</w:t>
      </w:r>
    </w:p>
    <w:p w:rsidR="0070655C" w:rsidRDefault="0070655C" w:rsidP="0070655C">
      <w:pPr>
        <w:widowControl/>
        <w:spacing w:line="510" w:lineRule="exact"/>
        <w:ind w:firstLine="645"/>
        <w:jc w:val="left"/>
        <w:rPr>
          <w:rFonts w:ascii="Times New Roman" w:eastAsia="仿宋_GB2312" w:hAnsi="Times New Roman"/>
          <w:sz w:val="32"/>
          <w:szCs w:val="32"/>
        </w:rPr>
      </w:pPr>
      <w:r>
        <w:rPr>
          <w:rFonts w:ascii="Times New Roman" w:eastAsia="仿宋_GB2312" w:hAnsi="Times New Roman"/>
          <w:sz w:val="32"/>
          <w:szCs w:val="32"/>
        </w:rPr>
        <w:t>附件：</w:t>
      </w:r>
      <w:r>
        <w:rPr>
          <w:rFonts w:ascii="Times New Roman" w:eastAsia="仿宋_GB2312" w:hAnsi="Times New Roman"/>
          <w:sz w:val="32"/>
          <w:szCs w:val="32"/>
        </w:rPr>
        <w:t>1.</w:t>
      </w:r>
      <w:r>
        <w:rPr>
          <w:rFonts w:ascii="Times New Roman" w:eastAsia="仿宋_GB2312" w:hAnsi="Times New Roman"/>
          <w:sz w:val="32"/>
          <w:szCs w:val="32"/>
        </w:rPr>
        <w:t>项目支出绩效自评表</w:t>
      </w:r>
    </w:p>
    <w:p w:rsidR="0070655C" w:rsidRDefault="0070655C" w:rsidP="0070655C">
      <w:pPr>
        <w:widowControl/>
        <w:spacing w:line="510" w:lineRule="exact"/>
        <w:ind w:firstLineChars="500" w:firstLine="1600"/>
        <w:jc w:val="left"/>
        <w:rPr>
          <w:rFonts w:ascii="Times New Roman" w:eastAsia="仿宋_GB2312" w:hAnsi="Times New Roman"/>
          <w:sz w:val="32"/>
          <w:szCs w:val="32"/>
        </w:rPr>
      </w:pPr>
      <w:r>
        <w:rPr>
          <w:rFonts w:ascii="Times New Roman" w:eastAsia="仿宋_GB2312" w:hAnsi="Times New Roman"/>
          <w:sz w:val="32"/>
          <w:szCs w:val="32"/>
        </w:rPr>
        <w:t>2.</w:t>
      </w:r>
      <w:r>
        <w:rPr>
          <w:rFonts w:ascii="Times New Roman" w:eastAsia="仿宋_GB2312" w:hAnsi="Times New Roman"/>
          <w:sz w:val="32"/>
          <w:szCs w:val="32"/>
        </w:rPr>
        <w:t>项目支出绩效评价指标</w:t>
      </w:r>
      <w:r>
        <w:rPr>
          <w:rFonts w:ascii="Times New Roman" w:eastAsia="仿宋_GB2312" w:hAnsi="Times New Roman"/>
          <w:bCs/>
          <w:color w:val="000000"/>
          <w:kern w:val="0"/>
          <w:sz w:val="32"/>
          <w:szCs w:val="32"/>
        </w:rPr>
        <w:t>评分表</w:t>
      </w:r>
    </w:p>
    <w:p w:rsidR="0070655C" w:rsidRDefault="0070655C" w:rsidP="0070655C"/>
    <w:p w:rsidR="0070655C" w:rsidRDefault="0070655C" w:rsidP="0006199A">
      <w:pPr>
        <w:spacing w:line="400" w:lineRule="exact"/>
        <w:rPr>
          <w:rFonts w:ascii="Times New Roman" w:eastAsia="仿宋_GB2312" w:hAnsi="Times New Roman"/>
          <w:bCs/>
          <w:color w:val="000000"/>
          <w:sz w:val="32"/>
          <w:szCs w:val="32"/>
        </w:rPr>
      </w:pPr>
    </w:p>
    <w:p w:rsidR="0070655C" w:rsidRDefault="0070655C" w:rsidP="0006199A">
      <w:pPr>
        <w:spacing w:line="400" w:lineRule="exact"/>
        <w:rPr>
          <w:rFonts w:ascii="Times New Roman" w:eastAsia="仿宋_GB2312" w:hAnsi="Times New Roman"/>
          <w:bCs/>
          <w:color w:val="000000"/>
          <w:sz w:val="32"/>
          <w:szCs w:val="32"/>
        </w:rPr>
      </w:pPr>
    </w:p>
    <w:p w:rsidR="0070655C" w:rsidRDefault="0070655C" w:rsidP="0006199A">
      <w:pPr>
        <w:spacing w:line="400" w:lineRule="exact"/>
        <w:rPr>
          <w:rFonts w:ascii="Times New Roman" w:eastAsia="仿宋_GB2312" w:hAnsi="Times New Roman"/>
          <w:bCs/>
          <w:color w:val="000000"/>
          <w:sz w:val="32"/>
          <w:szCs w:val="32"/>
        </w:rPr>
      </w:pPr>
    </w:p>
    <w:p w:rsidR="0070655C" w:rsidRDefault="0070655C" w:rsidP="0006199A">
      <w:pPr>
        <w:spacing w:line="400" w:lineRule="exact"/>
        <w:rPr>
          <w:rFonts w:ascii="Times New Roman" w:eastAsia="仿宋_GB2312" w:hAnsi="Times New Roman"/>
          <w:bCs/>
          <w:color w:val="000000"/>
          <w:sz w:val="32"/>
          <w:szCs w:val="32"/>
        </w:rPr>
      </w:pPr>
    </w:p>
    <w:p w:rsidR="0070655C" w:rsidRDefault="0070655C" w:rsidP="0006199A">
      <w:pPr>
        <w:spacing w:line="400" w:lineRule="exact"/>
        <w:rPr>
          <w:rFonts w:ascii="Times New Roman" w:eastAsia="仿宋_GB2312" w:hAnsi="Times New Roman"/>
          <w:bCs/>
          <w:color w:val="000000"/>
          <w:sz w:val="32"/>
          <w:szCs w:val="32"/>
        </w:rPr>
      </w:pPr>
    </w:p>
    <w:p w:rsidR="0070655C" w:rsidRDefault="0070655C" w:rsidP="0006199A">
      <w:pPr>
        <w:spacing w:line="400" w:lineRule="exact"/>
        <w:rPr>
          <w:rFonts w:ascii="Times New Roman" w:eastAsia="仿宋_GB2312" w:hAnsi="Times New Roman"/>
          <w:bCs/>
          <w:color w:val="000000"/>
          <w:sz w:val="32"/>
          <w:szCs w:val="32"/>
        </w:rPr>
      </w:pPr>
    </w:p>
    <w:p w:rsidR="0070655C" w:rsidRDefault="0070655C" w:rsidP="0006199A">
      <w:pPr>
        <w:spacing w:line="400" w:lineRule="exact"/>
        <w:rPr>
          <w:rFonts w:ascii="Times New Roman" w:eastAsia="仿宋_GB2312" w:hAnsi="Times New Roman"/>
          <w:bCs/>
          <w:color w:val="000000"/>
          <w:sz w:val="32"/>
          <w:szCs w:val="32"/>
        </w:rPr>
      </w:pPr>
    </w:p>
    <w:p w:rsidR="0070655C" w:rsidRDefault="0070655C" w:rsidP="0006199A">
      <w:pPr>
        <w:spacing w:line="400" w:lineRule="exact"/>
        <w:rPr>
          <w:rFonts w:ascii="Times New Roman" w:eastAsia="仿宋_GB2312" w:hAnsi="Times New Roman"/>
          <w:bCs/>
          <w:color w:val="000000"/>
          <w:sz w:val="32"/>
          <w:szCs w:val="32"/>
        </w:rPr>
      </w:pPr>
    </w:p>
    <w:p w:rsidR="0070655C" w:rsidRDefault="0070655C" w:rsidP="0006199A">
      <w:pPr>
        <w:spacing w:line="400" w:lineRule="exact"/>
        <w:rPr>
          <w:rFonts w:ascii="Times New Roman" w:eastAsia="仿宋_GB2312" w:hAnsi="Times New Roman"/>
          <w:bCs/>
          <w:color w:val="000000"/>
          <w:sz w:val="32"/>
          <w:szCs w:val="32"/>
        </w:rPr>
      </w:pPr>
    </w:p>
    <w:p w:rsidR="0070655C" w:rsidRDefault="0070655C" w:rsidP="0006199A">
      <w:pPr>
        <w:spacing w:line="400" w:lineRule="exact"/>
        <w:rPr>
          <w:rFonts w:ascii="Times New Roman" w:eastAsia="仿宋_GB2312" w:hAnsi="Times New Roman"/>
          <w:bCs/>
          <w:color w:val="000000"/>
          <w:sz w:val="32"/>
          <w:szCs w:val="32"/>
        </w:rPr>
      </w:pPr>
    </w:p>
    <w:p w:rsidR="0070655C" w:rsidRDefault="0070655C" w:rsidP="0006199A">
      <w:pPr>
        <w:spacing w:line="400" w:lineRule="exact"/>
        <w:rPr>
          <w:rFonts w:ascii="Times New Roman" w:eastAsia="仿宋_GB2312" w:hAnsi="Times New Roman"/>
          <w:bCs/>
          <w:color w:val="000000"/>
          <w:sz w:val="32"/>
          <w:szCs w:val="32"/>
        </w:rPr>
      </w:pPr>
    </w:p>
    <w:p w:rsidR="0070655C" w:rsidRDefault="0070655C" w:rsidP="0006199A">
      <w:pPr>
        <w:spacing w:line="400" w:lineRule="exact"/>
        <w:rPr>
          <w:rFonts w:ascii="Times New Roman" w:eastAsia="仿宋_GB2312" w:hAnsi="Times New Roman"/>
          <w:bCs/>
          <w:color w:val="000000"/>
          <w:sz w:val="32"/>
          <w:szCs w:val="32"/>
        </w:rPr>
      </w:pPr>
    </w:p>
    <w:p w:rsidR="0070655C" w:rsidRDefault="0070655C" w:rsidP="0006199A">
      <w:pPr>
        <w:spacing w:line="400" w:lineRule="exact"/>
        <w:rPr>
          <w:rFonts w:ascii="Times New Roman" w:eastAsia="仿宋_GB2312" w:hAnsi="Times New Roman"/>
          <w:bCs/>
          <w:color w:val="000000"/>
          <w:sz w:val="32"/>
          <w:szCs w:val="32"/>
        </w:rPr>
      </w:pPr>
    </w:p>
    <w:p w:rsidR="0070655C" w:rsidRDefault="0070655C" w:rsidP="0006199A">
      <w:pPr>
        <w:spacing w:line="400" w:lineRule="exact"/>
        <w:rPr>
          <w:rFonts w:ascii="Times New Roman" w:eastAsia="仿宋_GB2312" w:hAnsi="Times New Roman"/>
          <w:bCs/>
          <w:color w:val="000000"/>
          <w:sz w:val="32"/>
          <w:szCs w:val="32"/>
        </w:rPr>
      </w:pPr>
    </w:p>
    <w:p w:rsidR="0070655C" w:rsidRDefault="0070655C" w:rsidP="0006199A">
      <w:pPr>
        <w:spacing w:line="400" w:lineRule="exact"/>
        <w:rPr>
          <w:rFonts w:ascii="Times New Roman" w:eastAsia="仿宋_GB2312" w:hAnsi="Times New Roman"/>
          <w:bCs/>
          <w:color w:val="000000"/>
          <w:sz w:val="32"/>
          <w:szCs w:val="32"/>
        </w:rPr>
      </w:pPr>
    </w:p>
    <w:p w:rsidR="0070655C" w:rsidRDefault="0070655C" w:rsidP="0006199A">
      <w:pPr>
        <w:spacing w:line="400" w:lineRule="exact"/>
        <w:rPr>
          <w:rFonts w:ascii="Times New Roman" w:eastAsia="仿宋_GB2312" w:hAnsi="Times New Roman" w:hint="eastAsia"/>
          <w:bCs/>
          <w:color w:val="000000"/>
          <w:sz w:val="32"/>
          <w:szCs w:val="32"/>
        </w:rPr>
      </w:pPr>
    </w:p>
    <w:p w:rsidR="007A7C4A" w:rsidRDefault="007A7C4A" w:rsidP="0006199A">
      <w:pPr>
        <w:spacing w:line="400" w:lineRule="exact"/>
        <w:rPr>
          <w:rFonts w:ascii="Times New Roman" w:eastAsia="仿宋_GB2312" w:hAnsi="Times New Roman" w:hint="eastAsia"/>
          <w:bCs/>
          <w:color w:val="000000"/>
          <w:sz w:val="32"/>
          <w:szCs w:val="32"/>
        </w:rPr>
      </w:pPr>
    </w:p>
    <w:p w:rsidR="007A7C4A" w:rsidRDefault="007A7C4A" w:rsidP="0006199A">
      <w:pPr>
        <w:spacing w:line="400" w:lineRule="exact"/>
        <w:rPr>
          <w:rFonts w:ascii="Times New Roman" w:eastAsia="仿宋_GB2312" w:hAnsi="Times New Roman" w:hint="eastAsia"/>
          <w:bCs/>
          <w:color w:val="000000"/>
          <w:sz w:val="32"/>
          <w:szCs w:val="32"/>
        </w:rPr>
      </w:pPr>
    </w:p>
    <w:p w:rsidR="007A7C4A" w:rsidRDefault="007A7C4A" w:rsidP="0006199A">
      <w:pPr>
        <w:spacing w:line="400" w:lineRule="exact"/>
        <w:rPr>
          <w:rFonts w:ascii="Times New Roman" w:eastAsia="仿宋_GB2312" w:hAnsi="Times New Roman" w:hint="eastAsia"/>
          <w:bCs/>
          <w:color w:val="000000"/>
          <w:sz w:val="32"/>
          <w:szCs w:val="32"/>
        </w:rPr>
      </w:pPr>
    </w:p>
    <w:p w:rsidR="007A7C4A" w:rsidRDefault="007A7C4A" w:rsidP="0006199A">
      <w:pPr>
        <w:spacing w:line="400" w:lineRule="exact"/>
        <w:rPr>
          <w:rFonts w:ascii="Times New Roman" w:eastAsia="仿宋_GB2312" w:hAnsi="Times New Roman" w:hint="eastAsia"/>
          <w:bCs/>
          <w:color w:val="000000"/>
          <w:sz w:val="32"/>
          <w:szCs w:val="32"/>
        </w:rPr>
      </w:pPr>
    </w:p>
    <w:p w:rsidR="007A7C4A" w:rsidRDefault="007A7C4A" w:rsidP="0006199A">
      <w:pPr>
        <w:spacing w:line="400" w:lineRule="exact"/>
        <w:rPr>
          <w:rFonts w:ascii="Times New Roman" w:eastAsia="仿宋_GB2312" w:hAnsi="Times New Roman" w:hint="eastAsia"/>
          <w:bCs/>
          <w:color w:val="000000"/>
          <w:sz w:val="32"/>
          <w:szCs w:val="32"/>
        </w:rPr>
      </w:pPr>
    </w:p>
    <w:p w:rsidR="007A7C4A" w:rsidRDefault="007A7C4A" w:rsidP="0006199A">
      <w:pPr>
        <w:spacing w:line="400" w:lineRule="exact"/>
        <w:rPr>
          <w:rFonts w:ascii="Times New Roman" w:eastAsia="仿宋_GB2312" w:hAnsi="Times New Roman" w:hint="eastAsia"/>
          <w:bCs/>
          <w:color w:val="000000"/>
          <w:sz w:val="32"/>
          <w:szCs w:val="32"/>
        </w:rPr>
      </w:pPr>
    </w:p>
    <w:p w:rsidR="007A7C4A" w:rsidRDefault="007A7C4A" w:rsidP="0006199A">
      <w:pPr>
        <w:spacing w:line="400" w:lineRule="exact"/>
        <w:rPr>
          <w:rFonts w:ascii="Times New Roman" w:eastAsia="仿宋_GB2312" w:hAnsi="Times New Roman" w:hint="eastAsia"/>
          <w:bCs/>
          <w:color w:val="000000"/>
          <w:sz w:val="32"/>
          <w:szCs w:val="32"/>
        </w:rPr>
      </w:pPr>
    </w:p>
    <w:p w:rsidR="007A7C4A" w:rsidRDefault="007A7C4A" w:rsidP="0006199A">
      <w:pPr>
        <w:spacing w:line="400" w:lineRule="exact"/>
        <w:rPr>
          <w:rFonts w:ascii="Times New Roman" w:eastAsia="仿宋_GB2312" w:hAnsi="Times New Roman" w:hint="eastAsia"/>
          <w:bCs/>
          <w:color w:val="000000"/>
          <w:sz w:val="32"/>
          <w:szCs w:val="32"/>
        </w:rPr>
      </w:pPr>
    </w:p>
    <w:p w:rsidR="007A7C4A" w:rsidRDefault="007A7C4A" w:rsidP="0006199A">
      <w:pPr>
        <w:spacing w:line="400" w:lineRule="exact"/>
        <w:rPr>
          <w:rFonts w:ascii="Times New Roman" w:eastAsia="仿宋_GB2312" w:hAnsi="Times New Roman" w:hint="eastAsia"/>
          <w:bCs/>
          <w:color w:val="000000"/>
          <w:sz w:val="32"/>
          <w:szCs w:val="32"/>
        </w:rPr>
      </w:pPr>
    </w:p>
    <w:p w:rsidR="007A7C4A" w:rsidRDefault="007A7C4A" w:rsidP="0006199A">
      <w:pPr>
        <w:spacing w:line="400" w:lineRule="exact"/>
        <w:rPr>
          <w:rFonts w:ascii="Times New Roman" w:eastAsia="仿宋_GB2312" w:hAnsi="Times New Roman" w:hint="eastAsia"/>
          <w:bCs/>
          <w:color w:val="000000"/>
          <w:sz w:val="32"/>
          <w:szCs w:val="32"/>
        </w:rPr>
      </w:pPr>
    </w:p>
    <w:p w:rsidR="007A7C4A" w:rsidRDefault="007A7C4A" w:rsidP="0006199A">
      <w:pPr>
        <w:spacing w:line="400" w:lineRule="exact"/>
        <w:rPr>
          <w:rFonts w:ascii="Times New Roman" w:eastAsia="仿宋_GB2312" w:hAnsi="Times New Roman" w:hint="eastAsia"/>
          <w:bCs/>
          <w:color w:val="000000"/>
          <w:sz w:val="32"/>
          <w:szCs w:val="32"/>
        </w:rPr>
      </w:pPr>
    </w:p>
    <w:p w:rsidR="007A7C4A" w:rsidRDefault="007A7C4A" w:rsidP="0006199A">
      <w:pPr>
        <w:spacing w:line="400" w:lineRule="exact"/>
        <w:rPr>
          <w:rFonts w:ascii="Times New Roman" w:eastAsia="仿宋_GB2312" w:hAnsi="Times New Roman" w:hint="eastAsia"/>
          <w:bCs/>
          <w:color w:val="000000"/>
          <w:sz w:val="32"/>
          <w:szCs w:val="32"/>
        </w:rPr>
      </w:pPr>
    </w:p>
    <w:p w:rsidR="007A7C4A" w:rsidRDefault="007A7C4A" w:rsidP="0006199A">
      <w:pPr>
        <w:spacing w:line="400" w:lineRule="exact"/>
        <w:rPr>
          <w:rFonts w:ascii="Times New Roman" w:eastAsia="仿宋_GB2312" w:hAnsi="Times New Roman" w:hint="eastAsia"/>
          <w:bCs/>
          <w:color w:val="000000"/>
          <w:sz w:val="32"/>
          <w:szCs w:val="32"/>
        </w:rPr>
      </w:pPr>
    </w:p>
    <w:p w:rsidR="007A7C4A" w:rsidRDefault="007A7C4A" w:rsidP="0006199A">
      <w:pPr>
        <w:spacing w:line="400" w:lineRule="exact"/>
        <w:rPr>
          <w:rFonts w:ascii="Times New Roman" w:eastAsia="仿宋_GB2312" w:hAnsi="Times New Roman"/>
          <w:bCs/>
          <w:color w:val="000000"/>
          <w:sz w:val="32"/>
          <w:szCs w:val="32"/>
        </w:rPr>
      </w:pPr>
    </w:p>
    <w:p w:rsidR="0006199A" w:rsidRDefault="0006199A" w:rsidP="0006199A">
      <w:pPr>
        <w:spacing w:line="40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sidR="00965D52">
        <w:rPr>
          <w:rFonts w:ascii="Times New Roman" w:eastAsia="仿宋_GB2312" w:hAnsi="Times New Roman" w:hint="eastAsia"/>
          <w:bCs/>
          <w:color w:val="000000"/>
          <w:sz w:val="32"/>
          <w:szCs w:val="32"/>
        </w:rPr>
        <w:t>1</w:t>
      </w:r>
    </w:p>
    <w:tbl>
      <w:tblPr>
        <w:tblW w:w="9471" w:type="dxa"/>
        <w:jc w:val="center"/>
        <w:tblLayout w:type="fixed"/>
        <w:tblLook w:val="0000" w:firstRow="0" w:lastRow="0" w:firstColumn="0" w:lastColumn="0" w:noHBand="0" w:noVBand="0"/>
      </w:tblPr>
      <w:tblGrid>
        <w:gridCol w:w="588"/>
        <w:gridCol w:w="980"/>
        <w:gridCol w:w="1112"/>
        <w:gridCol w:w="730"/>
        <w:gridCol w:w="1134"/>
        <w:gridCol w:w="284"/>
        <w:gridCol w:w="850"/>
        <w:gridCol w:w="851"/>
        <w:gridCol w:w="283"/>
        <w:gridCol w:w="284"/>
        <w:gridCol w:w="425"/>
        <w:gridCol w:w="142"/>
        <w:gridCol w:w="709"/>
        <w:gridCol w:w="1099"/>
      </w:tblGrid>
      <w:tr w:rsidR="0006199A" w:rsidTr="004E3341">
        <w:trPr>
          <w:trHeight w:hRule="exact" w:val="349"/>
          <w:jc w:val="center"/>
        </w:trPr>
        <w:tc>
          <w:tcPr>
            <w:tcW w:w="9471" w:type="dxa"/>
            <w:gridSpan w:val="14"/>
            <w:tcBorders>
              <w:top w:val="nil"/>
              <w:left w:val="nil"/>
              <w:bottom w:val="nil"/>
              <w:right w:val="nil"/>
            </w:tcBorders>
            <w:vAlign w:val="center"/>
          </w:tcPr>
          <w:p w:rsidR="0006199A" w:rsidRDefault="0006199A" w:rsidP="00F33DDE">
            <w:pPr>
              <w:widowControl/>
              <w:spacing w:line="320" w:lineRule="exact"/>
              <w:jc w:val="center"/>
              <w:rPr>
                <w:rFonts w:ascii="Times New Roman" w:hAnsi="Times New Roman"/>
                <w:b/>
                <w:bCs/>
                <w:kern w:val="0"/>
                <w:sz w:val="32"/>
                <w:szCs w:val="32"/>
              </w:rPr>
            </w:pPr>
            <w:r>
              <w:rPr>
                <w:rFonts w:ascii="Times New Roman" w:hAnsi="Times New Roman"/>
                <w:b/>
                <w:bCs/>
                <w:kern w:val="0"/>
                <w:sz w:val="32"/>
                <w:szCs w:val="32"/>
              </w:rPr>
              <w:t>项目支出绩效自评表</w:t>
            </w:r>
          </w:p>
        </w:tc>
      </w:tr>
      <w:tr w:rsidR="0006199A" w:rsidTr="004E3341">
        <w:trPr>
          <w:trHeight w:val="201"/>
          <w:jc w:val="center"/>
        </w:trPr>
        <w:tc>
          <w:tcPr>
            <w:tcW w:w="9471" w:type="dxa"/>
            <w:gridSpan w:val="14"/>
            <w:tcBorders>
              <w:top w:val="nil"/>
              <w:left w:val="nil"/>
              <w:bottom w:val="nil"/>
              <w:right w:val="nil"/>
            </w:tcBorders>
          </w:tcPr>
          <w:p w:rsidR="0006199A" w:rsidRDefault="0006199A" w:rsidP="00F33DDE">
            <w:pPr>
              <w:widowControl/>
              <w:jc w:val="center"/>
              <w:rPr>
                <w:rFonts w:ascii="Times New Roman" w:hAnsi="Times New Roman"/>
                <w:kern w:val="0"/>
                <w:sz w:val="22"/>
                <w:szCs w:val="22"/>
              </w:rPr>
            </w:pPr>
            <w:r>
              <w:rPr>
                <w:rFonts w:ascii="Times New Roman" w:hAnsi="Times New Roman"/>
                <w:kern w:val="0"/>
                <w:sz w:val="22"/>
                <w:szCs w:val="22"/>
              </w:rPr>
              <w:t>（</w:t>
            </w:r>
            <w:r>
              <w:rPr>
                <w:rFonts w:ascii="Times New Roman" w:hAnsi="Times New Roman" w:hint="eastAsia"/>
                <w:kern w:val="0"/>
                <w:sz w:val="22"/>
                <w:szCs w:val="22"/>
              </w:rPr>
              <w:t>2020</w:t>
            </w:r>
            <w:r>
              <w:rPr>
                <w:rFonts w:ascii="Times New Roman" w:hAnsi="Times New Roman"/>
                <w:kern w:val="0"/>
                <w:sz w:val="22"/>
                <w:szCs w:val="22"/>
              </w:rPr>
              <w:t>年度）</w:t>
            </w:r>
          </w:p>
        </w:tc>
      </w:tr>
      <w:tr w:rsidR="0006199A" w:rsidTr="004E3341">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06199A" w:rsidRDefault="0006199A" w:rsidP="00F33DDE">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项目名称</w:t>
            </w:r>
          </w:p>
        </w:tc>
        <w:tc>
          <w:tcPr>
            <w:tcW w:w="7903" w:type="dxa"/>
            <w:gridSpan w:val="12"/>
            <w:tcBorders>
              <w:top w:val="single" w:sz="4" w:space="0" w:color="auto"/>
              <w:left w:val="nil"/>
              <w:bottom w:val="single" w:sz="4" w:space="0" w:color="auto"/>
              <w:right w:val="single" w:sz="4" w:space="0" w:color="auto"/>
            </w:tcBorders>
            <w:vAlign w:val="center"/>
          </w:tcPr>
          <w:p w:rsidR="0006199A" w:rsidRDefault="0006199A" w:rsidP="00F33DDE">
            <w:pPr>
              <w:widowControl/>
              <w:spacing w:line="240" w:lineRule="exact"/>
              <w:jc w:val="center"/>
              <w:rPr>
                <w:rFonts w:ascii="Times New Roman" w:hAnsi="Times New Roman"/>
                <w:kern w:val="0"/>
                <w:sz w:val="18"/>
                <w:szCs w:val="18"/>
              </w:rPr>
            </w:pPr>
            <w:r w:rsidRPr="0006199A">
              <w:rPr>
                <w:rFonts w:ascii="Times New Roman" w:hAnsi="Times New Roman" w:hint="eastAsia"/>
                <w:kern w:val="0"/>
                <w:sz w:val="18"/>
                <w:szCs w:val="18"/>
              </w:rPr>
              <w:t>《中方县全域旅游规划》编制经费</w:t>
            </w:r>
          </w:p>
        </w:tc>
      </w:tr>
      <w:tr w:rsidR="0006199A" w:rsidRPr="0006199A" w:rsidTr="004E3341">
        <w:trPr>
          <w:trHeight w:hRule="exact" w:val="534"/>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06199A" w:rsidRDefault="0006199A" w:rsidP="00F33DDE">
            <w:pPr>
              <w:widowControl/>
              <w:spacing w:line="240" w:lineRule="exact"/>
              <w:jc w:val="center"/>
              <w:rPr>
                <w:rFonts w:ascii="Times New Roman" w:hAnsi="Times New Roman"/>
                <w:kern w:val="0"/>
                <w:sz w:val="18"/>
                <w:szCs w:val="18"/>
              </w:rPr>
            </w:pPr>
            <w:r>
              <w:rPr>
                <w:rFonts w:ascii="Times New Roman" w:hAnsi="Times New Roman"/>
                <w:kern w:val="0"/>
                <w:sz w:val="18"/>
                <w:szCs w:val="18"/>
              </w:rPr>
              <w:t>主管部门</w:t>
            </w:r>
          </w:p>
        </w:tc>
        <w:tc>
          <w:tcPr>
            <w:tcW w:w="4110" w:type="dxa"/>
            <w:gridSpan w:val="5"/>
            <w:tcBorders>
              <w:top w:val="single" w:sz="4" w:space="0" w:color="auto"/>
              <w:left w:val="nil"/>
              <w:bottom w:val="single" w:sz="4" w:space="0" w:color="auto"/>
              <w:right w:val="single" w:sz="4" w:space="0" w:color="auto"/>
            </w:tcBorders>
            <w:vAlign w:val="center"/>
          </w:tcPr>
          <w:p w:rsidR="0006199A" w:rsidRDefault="0006199A" w:rsidP="00F33DD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中方县文化旅游广电体育局</w:t>
            </w:r>
          </w:p>
        </w:tc>
        <w:tc>
          <w:tcPr>
            <w:tcW w:w="1134" w:type="dxa"/>
            <w:gridSpan w:val="2"/>
            <w:tcBorders>
              <w:top w:val="nil"/>
              <w:left w:val="nil"/>
              <w:bottom w:val="single" w:sz="4" w:space="0" w:color="auto"/>
              <w:right w:val="single" w:sz="4" w:space="0" w:color="auto"/>
            </w:tcBorders>
            <w:vAlign w:val="center"/>
          </w:tcPr>
          <w:p w:rsidR="0006199A" w:rsidRDefault="0006199A" w:rsidP="00F33DDE">
            <w:pPr>
              <w:widowControl/>
              <w:spacing w:line="240" w:lineRule="exact"/>
              <w:jc w:val="center"/>
              <w:rPr>
                <w:rFonts w:ascii="Times New Roman" w:hAnsi="Times New Roman"/>
                <w:kern w:val="0"/>
                <w:sz w:val="18"/>
                <w:szCs w:val="18"/>
              </w:rPr>
            </w:pPr>
            <w:r>
              <w:rPr>
                <w:rFonts w:ascii="Times New Roman" w:hAnsi="Times New Roman"/>
                <w:kern w:val="0"/>
                <w:sz w:val="18"/>
                <w:szCs w:val="18"/>
              </w:rPr>
              <w:t>实施单位</w:t>
            </w:r>
          </w:p>
        </w:tc>
        <w:tc>
          <w:tcPr>
            <w:tcW w:w="2659" w:type="dxa"/>
            <w:gridSpan w:val="5"/>
            <w:tcBorders>
              <w:top w:val="single" w:sz="4" w:space="0" w:color="auto"/>
              <w:left w:val="nil"/>
              <w:bottom w:val="single" w:sz="4" w:space="0" w:color="auto"/>
              <w:right w:val="single" w:sz="4" w:space="0" w:color="auto"/>
            </w:tcBorders>
            <w:vAlign w:val="center"/>
          </w:tcPr>
          <w:p w:rsidR="0006199A" w:rsidRPr="0006199A" w:rsidRDefault="0006199A" w:rsidP="0006199A">
            <w:pPr>
              <w:rPr>
                <w:sz w:val="18"/>
                <w:szCs w:val="18"/>
              </w:rPr>
            </w:pPr>
            <w:r w:rsidRPr="0006199A">
              <w:rPr>
                <w:rFonts w:hint="eastAsia"/>
                <w:sz w:val="18"/>
                <w:szCs w:val="18"/>
              </w:rPr>
              <w:t>维景旅游规划设计公司</w:t>
            </w:r>
          </w:p>
        </w:tc>
      </w:tr>
      <w:tr w:rsidR="0006199A" w:rsidTr="004E3341">
        <w:trPr>
          <w:trHeight w:hRule="exact" w:val="436"/>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tcPr>
          <w:p w:rsidR="0006199A" w:rsidRDefault="0006199A" w:rsidP="00F33DDE">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项目资金</w:t>
            </w:r>
            <w:r>
              <w:rPr>
                <w:rFonts w:ascii="Times New Roman" w:hAnsi="Times New Roman"/>
                <w:kern w:val="0"/>
                <w:sz w:val="18"/>
                <w:szCs w:val="18"/>
              </w:rPr>
              <w:br/>
            </w:r>
            <w:r>
              <w:rPr>
                <w:rFonts w:ascii="Times New Roman" w:hAnsi="Times New Roman"/>
                <w:kern w:val="0"/>
                <w:sz w:val="18"/>
                <w:szCs w:val="18"/>
              </w:rPr>
              <w:t>（万元）</w:t>
            </w:r>
          </w:p>
        </w:tc>
        <w:tc>
          <w:tcPr>
            <w:tcW w:w="1842" w:type="dxa"/>
            <w:gridSpan w:val="2"/>
            <w:tcBorders>
              <w:top w:val="single" w:sz="4" w:space="0" w:color="auto"/>
              <w:left w:val="nil"/>
              <w:bottom w:val="single" w:sz="4" w:space="0" w:color="auto"/>
              <w:right w:val="single" w:sz="4" w:space="0" w:color="auto"/>
            </w:tcBorders>
            <w:vAlign w:val="center"/>
          </w:tcPr>
          <w:p w:rsidR="0006199A" w:rsidRDefault="0006199A" w:rsidP="00F33DDE">
            <w:pPr>
              <w:widowControl/>
              <w:spacing w:line="240" w:lineRule="exact"/>
              <w:jc w:val="center"/>
              <w:rPr>
                <w:rFonts w:ascii="Times New Roman" w:hAnsi="Times New Roman"/>
                <w:kern w:val="0"/>
                <w:sz w:val="18"/>
                <w:szCs w:val="18"/>
              </w:rPr>
            </w:pPr>
          </w:p>
        </w:tc>
        <w:tc>
          <w:tcPr>
            <w:tcW w:w="1134" w:type="dxa"/>
            <w:tcBorders>
              <w:top w:val="nil"/>
              <w:left w:val="nil"/>
              <w:bottom w:val="single" w:sz="4" w:space="0" w:color="auto"/>
              <w:right w:val="single" w:sz="4" w:space="0" w:color="auto"/>
            </w:tcBorders>
            <w:vAlign w:val="center"/>
          </w:tcPr>
          <w:p w:rsidR="0006199A" w:rsidRDefault="0006199A" w:rsidP="00F33DDE">
            <w:pPr>
              <w:widowControl/>
              <w:spacing w:line="240" w:lineRule="exact"/>
              <w:jc w:val="center"/>
              <w:rPr>
                <w:rFonts w:ascii="Times New Roman" w:hAnsi="Times New Roman"/>
                <w:kern w:val="0"/>
                <w:sz w:val="18"/>
                <w:szCs w:val="18"/>
              </w:rPr>
            </w:pPr>
            <w:r>
              <w:rPr>
                <w:rFonts w:ascii="Times New Roman" w:hAnsi="Times New Roman"/>
                <w:kern w:val="0"/>
                <w:sz w:val="18"/>
                <w:szCs w:val="18"/>
              </w:rPr>
              <w:t>年初预算数</w:t>
            </w:r>
          </w:p>
        </w:tc>
        <w:tc>
          <w:tcPr>
            <w:tcW w:w="1134" w:type="dxa"/>
            <w:gridSpan w:val="2"/>
            <w:tcBorders>
              <w:top w:val="nil"/>
              <w:left w:val="nil"/>
              <w:bottom w:val="single" w:sz="4" w:space="0" w:color="auto"/>
              <w:right w:val="single" w:sz="4" w:space="0" w:color="auto"/>
            </w:tcBorders>
            <w:vAlign w:val="center"/>
          </w:tcPr>
          <w:p w:rsidR="0006199A" w:rsidRDefault="0006199A" w:rsidP="00F33DDE">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全年预算数</w:t>
            </w:r>
            <w:r>
              <w:rPr>
                <w:rFonts w:ascii="Times New Roman" w:hAnsi="Times New Roman"/>
                <w:color w:val="000000"/>
                <w:kern w:val="0"/>
                <w:sz w:val="20"/>
                <w:szCs w:val="20"/>
              </w:rPr>
              <w:t>（</w:t>
            </w:r>
            <w:r>
              <w:rPr>
                <w:rFonts w:ascii="Times New Roman" w:hAnsi="Times New Roman"/>
                <w:color w:val="000000"/>
                <w:kern w:val="0"/>
                <w:sz w:val="20"/>
                <w:szCs w:val="20"/>
              </w:rPr>
              <w:t>A</w:t>
            </w:r>
            <w:r>
              <w:rPr>
                <w:rFonts w:ascii="Times New Roman" w:hAnsi="Times New Roman"/>
                <w:color w:val="000000"/>
                <w:kern w:val="0"/>
                <w:sz w:val="20"/>
                <w:szCs w:val="20"/>
              </w:rPr>
              <w:t>）</w:t>
            </w:r>
          </w:p>
        </w:tc>
        <w:tc>
          <w:tcPr>
            <w:tcW w:w="1134" w:type="dxa"/>
            <w:gridSpan w:val="2"/>
            <w:tcBorders>
              <w:top w:val="nil"/>
              <w:left w:val="nil"/>
              <w:bottom w:val="single" w:sz="4" w:space="0" w:color="auto"/>
              <w:right w:val="single" w:sz="4" w:space="0" w:color="auto"/>
            </w:tcBorders>
            <w:vAlign w:val="center"/>
          </w:tcPr>
          <w:p w:rsidR="0006199A" w:rsidRDefault="0006199A" w:rsidP="00F33DDE">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全年执行数</w:t>
            </w:r>
            <w:r>
              <w:rPr>
                <w:rFonts w:ascii="Times New Roman" w:hAnsi="Times New Roman"/>
                <w:color w:val="000000"/>
                <w:kern w:val="0"/>
                <w:sz w:val="20"/>
                <w:szCs w:val="20"/>
              </w:rPr>
              <w:t>（</w:t>
            </w:r>
            <w:r>
              <w:rPr>
                <w:rFonts w:ascii="Times New Roman" w:hAnsi="Times New Roman"/>
                <w:color w:val="000000"/>
                <w:kern w:val="0"/>
                <w:sz w:val="20"/>
                <w:szCs w:val="20"/>
              </w:rPr>
              <w:t>B</w:t>
            </w:r>
            <w:r>
              <w:rPr>
                <w:rFonts w:ascii="Times New Roman" w:hAnsi="Times New Roman"/>
                <w:color w:val="000000"/>
                <w:kern w:val="0"/>
                <w:sz w:val="20"/>
                <w:szCs w:val="20"/>
              </w:rPr>
              <w:t>）</w:t>
            </w:r>
          </w:p>
        </w:tc>
        <w:tc>
          <w:tcPr>
            <w:tcW w:w="709" w:type="dxa"/>
            <w:gridSpan w:val="2"/>
            <w:tcBorders>
              <w:top w:val="nil"/>
              <w:left w:val="nil"/>
              <w:bottom w:val="single" w:sz="4" w:space="0" w:color="auto"/>
              <w:right w:val="single" w:sz="4" w:space="0" w:color="auto"/>
            </w:tcBorders>
            <w:vAlign w:val="center"/>
          </w:tcPr>
          <w:p w:rsidR="0006199A" w:rsidRDefault="0006199A" w:rsidP="00F33DDE">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851" w:type="dxa"/>
            <w:gridSpan w:val="2"/>
            <w:tcBorders>
              <w:top w:val="single" w:sz="4" w:space="0" w:color="auto"/>
              <w:left w:val="nil"/>
              <w:bottom w:val="single" w:sz="4" w:space="0" w:color="auto"/>
              <w:right w:val="single" w:sz="4" w:space="0" w:color="auto"/>
            </w:tcBorders>
            <w:vAlign w:val="center"/>
          </w:tcPr>
          <w:p w:rsidR="0006199A" w:rsidRDefault="0006199A" w:rsidP="00F33DDE">
            <w:pPr>
              <w:widowControl/>
              <w:spacing w:line="240" w:lineRule="exact"/>
              <w:jc w:val="center"/>
              <w:rPr>
                <w:rFonts w:ascii="Times New Roman" w:hAnsi="Times New Roman"/>
                <w:kern w:val="0"/>
                <w:sz w:val="18"/>
                <w:szCs w:val="18"/>
              </w:rPr>
            </w:pPr>
            <w:r>
              <w:rPr>
                <w:rFonts w:ascii="Times New Roman" w:hAnsi="Times New Roman"/>
                <w:kern w:val="0"/>
                <w:sz w:val="18"/>
                <w:szCs w:val="18"/>
              </w:rPr>
              <w:t>执行率</w:t>
            </w:r>
            <w:r>
              <w:rPr>
                <w:rFonts w:ascii="Times New Roman" w:hAnsi="Times New Roman"/>
                <w:color w:val="000000"/>
                <w:kern w:val="0"/>
                <w:sz w:val="20"/>
                <w:szCs w:val="20"/>
              </w:rPr>
              <w:t>（</w:t>
            </w:r>
            <w:r>
              <w:rPr>
                <w:rFonts w:ascii="Times New Roman" w:hAnsi="Times New Roman"/>
                <w:color w:val="000000"/>
                <w:kern w:val="0"/>
                <w:sz w:val="20"/>
                <w:szCs w:val="20"/>
              </w:rPr>
              <w:t>B/A)</w:t>
            </w:r>
          </w:p>
        </w:tc>
        <w:tc>
          <w:tcPr>
            <w:tcW w:w="1099" w:type="dxa"/>
            <w:tcBorders>
              <w:top w:val="nil"/>
              <w:left w:val="nil"/>
              <w:bottom w:val="single" w:sz="4" w:space="0" w:color="auto"/>
              <w:right w:val="single" w:sz="4" w:space="0" w:color="auto"/>
            </w:tcBorders>
            <w:vAlign w:val="center"/>
          </w:tcPr>
          <w:p w:rsidR="0006199A" w:rsidRDefault="0006199A" w:rsidP="00F33DDE">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r>
      <w:tr w:rsidR="0006199A" w:rsidTr="004E3341">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06199A" w:rsidRDefault="0006199A" w:rsidP="00F33DDE">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06199A" w:rsidRDefault="0006199A" w:rsidP="00F33DDE">
            <w:pPr>
              <w:widowControl/>
              <w:spacing w:line="240" w:lineRule="exact"/>
              <w:rPr>
                <w:rFonts w:ascii="Times New Roman" w:hAnsi="Times New Roman"/>
                <w:kern w:val="0"/>
                <w:sz w:val="18"/>
                <w:szCs w:val="18"/>
              </w:rPr>
            </w:pPr>
            <w:r>
              <w:rPr>
                <w:rFonts w:ascii="Times New Roman" w:hAnsi="Times New Roman"/>
                <w:kern w:val="0"/>
                <w:sz w:val="18"/>
                <w:szCs w:val="18"/>
              </w:rPr>
              <w:t>年度资金总额</w:t>
            </w:r>
          </w:p>
        </w:tc>
        <w:tc>
          <w:tcPr>
            <w:tcW w:w="1134" w:type="dxa"/>
            <w:tcBorders>
              <w:top w:val="nil"/>
              <w:left w:val="nil"/>
              <w:bottom w:val="single" w:sz="4" w:space="0" w:color="auto"/>
              <w:right w:val="single" w:sz="4" w:space="0" w:color="auto"/>
            </w:tcBorders>
            <w:vAlign w:val="center"/>
          </w:tcPr>
          <w:p w:rsidR="0006199A" w:rsidRDefault="003D0D1F" w:rsidP="00F33DD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37.76</w:t>
            </w:r>
          </w:p>
        </w:tc>
        <w:tc>
          <w:tcPr>
            <w:tcW w:w="1134" w:type="dxa"/>
            <w:gridSpan w:val="2"/>
            <w:tcBorders>
              <w:top w:val="nil"/>
              <w:left w:val="nil"/>
              <w:bottom w:val="single" w:sz="4" w:space="0" w:color="auto"/>
              <w:right w:val="single" w:sz="4" w:space="0" w:color="auto"/>
            </w:tcBorders>
            <w:vAlign w:val="center"/>
          </w:tcPr>
          <w:p w:rsidR="0006199A" w:rsidRDefault="0006199A" w:rsidP="00F33DDE">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06199A" w:rsidRDefault="002165E4" w:rsidP="00F33DD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37.76</w:t>
            </w:r>
          </w:p>
        </w:tc>
        <w:tc>
          <w:tcPr>
            <w:tcW w:w="709" w:type="dxa"/>
            <w:gridSpan w:val="2"/>
            <w:tcBorders>
              <w:top w:val="nil"/>
              <w:left w:val="nil"/>
              <w:bottom w:val="single" w:sz="4" w:space="0" w:color="auto"/>
              <w:right w:val="single" w:sz="4" w:space="0" w:color="auto"/>
            </w:tcBorders>
            <w:vAlign w:val="center"/>
          </w:tcPr>
          <w:p w:rsidR="0006199A" w:rsidRDefault="0006199A" w:rsidP="00F33DDE">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851" w:type="dxa"/>
            <w:gridSpan w:val="2"/>
            <w:tcBorders>
              <w:top w:val="single" w:sz="4" w:space="0" w:color="auto"/>
              <w:left w:val="nil"/>
              <w:bottom w:val="single" w:sz="4" w:space="0" w:color="auto"/>
              <w:right w:val="single" w:sz="4" w:space="0" w:color="auto"/>
            </w:tcBorders>
            <w:vAlign w:val="center"/>
          </w:tcPr>
          <w:p w:rsidR="0006199A" w:rsidRDefault="0006199A" w:rsidP="00F33DDE">
            <w:pPr>
              <w:widowControl/>
              <w:spacing w:line="240" w:lineRule="exact"/>
              <w:jc w:val="center"/>
              <w:rPr>
                <w:rFonts w:ascii="Times New Roman" w:hAnsi="Times New Roman"/>
                <w:kern w:val="0"/>
                <w:sz w:val="18"/>
                <w:szCs w:val="18"/>
              </w:rPr>
            </w:pPr>
          </w:p>
        </w:tc>
        <w:tc>
          <w:tcPr>
            <w:tcW w:w="1099" w:type="dxa"/>
            <w:tcBorders>
              <w:top w:val="nil"/>
              <w:left w:val="nil"/>
              <w:bottom w:val="single" w:sz="4" w:space="0" w:color="auto"/>
              <w:right w:val="single" w:sz="4" w:space="0" w:color="auto"/>
            </w:tcBorders>
            <w:vAlign w:val="center"/>
          </w:tcPr>
          <w:p w:rsidR="0006199A" w:rsidRDefault="0006199A" w:rsidP="00F33DDE">
            <w:pPr>
              <w:widowControl/>
              <w:spacing w:line="240" w:lineRule="exact"/>
              <w:jc w:val="center"/>
              <w:rPr>
                <w:rFonts w:ascii="Times New Roman" w:hAnsi="Times New Roman"/>
                <w:kern w:val="0"/>
                <w:sz w:val="18"/>
                <w:szCs w:val="18"/>
              </w:rPr>
            </w:pPr>
          </w:p>
        </w:tc>
      </w:tr>
      <w:tr w:rsidR="0006199A" w:rsidTr="004E3341">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06199A" w:rsidRDefault="0006199A" w:rsidP="00F33DDE">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06199A" w:rsidRDefault="0006199A" w:rsidP="00F33DDE">
            <w:pPr>
              <w:widowControl/>
              <w:spacing w:line="240" w:lineRule="exact"/>
              <w:jc w:val="center"/>
              <w:rPr>
                <w:rFonts w:ascii="Times New Roman" w:hAnsi="Times New Roman"/>
                <w:kern w:val="0"/>
                <w:sz w:val="18"/>
                <w:szCs w:val="18"/>
              </w:rPr>
            </w:pPr>
            <w:r>
              <w:rPr>
                <w:rFonts w:ascii="Times New Roman" w:hAnsi="Times New Roman"/>
                <w:kern w:val="0"/>
                <w:sz w:val="18"/>
                <w:szCs w:val="18"/>
              </w:rPr>
              <w:t>其中：当年财政拨款</w:t>
            </w:r>
          </w:p>
        </w:tc>
        <w:tc>
          <w:tcPr>
            <w:tcW w:w="1134" w:type="dxa"/>
            <w:tcBorders>
              <w:top w:val="nil"/>
              <w:left w:val="nil"/>
              <w:bottom w:val="single" w:sz="4" w:space="0" w:color="auto"/>
              <w:right w:val="single" w:sz="4" w:space="0" w:color="auto"/>
            </w:tcBorders>
            <w:vAlign w:val="center"/>
          </w:tcPr>
          <w:p w:rsidR="0006199A" w:rsidRDefault="003D0D1F" w:rsidP="00F33DD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37.76</w:t>
            </w:r>
          </w:p>
        </w:tc>
        <w:tc>
          <w:tcPr>
            <w:tcW w:w="1134" w:type="dxa"/>
            <w:gridSpan w:val="2"/>
            <w:tcBorders>
              <w:top w:val="nil"/>
              <w:left w:val="nil"/>
              <w:bottom w:val="single" w:sz="4" w:space="0" w:color="auto"/>
              <w:right w:val="single" w:sz="4" w:space="0" w:color="auto"/>
            </w:tcBorders>
            <w:vAlign w:val="center"/>
          </w:tcPr>
          <w:p w:rsidR="0006199A" w:rsidRDefault="0006199A" w:rsidP="00F33DDE">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06199A" w:rsidRDefault="002165E4" w:rsidP="00F33DD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37.76</w:t>
            </w:r>
          </w:p>
        </w:tc>
        <w:tc>
          <w:tcPr>
            <w:tcW w:w="709" w:type="dxa"/>
            <w:gridSpan w:val="2"/>
            <w:tcBorders>
              <w:top w:val="nil"/>
              <w:left w:val="nil"/>
              <w:bottom w:val="single" w:sz="4" w:space="0" w:color="auto"/>
              <w:right w:val="single" w:sz="4" w:space="0" w:color="auto"/>
            </w:tcBorders>
            <w:vAlign w:val="center"/>
          </w:tcPr>
          <w:p w:rsidR="0006199A" w:rsidRDefault="0006199A" w:rsidP="00F33DDE">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06199A" w:rsidRDefault="0006199A" w:rsidP="00F33DDE">
            <w:pPr>
              <w:widowControl/>
              <w:spacing w:line="240" w:lineRule="exact"/>
              <w:jc w:val="center"/>
              <w:rPr>
                <w:rFonts w:ascii="Times New Roman" w:hAnsi="Times New Roman"/>
                <w:kern w:val="0"/>
                <w:sz w:val="18"/>
                <w:szCs w:val="18"/>
              </w:rPr>
            </w:pPr>
          </w:p>
        </w:tc>
        <w:tc>
          <w:tcPr>
            <w:tcW w:w="1099" w:type="dxa"/>
            <w:tcBorders>
              <w:top w:val="nil"/>
              <w:left w:val="nil"/>
              <w:bottom w:val="single" w:sz="4" w:space="0" w:color="auto"/>
              <w:right w:val="single" w:sz="4" w:space="0" w:color="auto"/>
            </w:tcBorders>
            <w:vAlign w:val="center"/>
          </w:tcPr>
          <w:p w:rsidR="0006199A" w:rsidRDefault="0006199A" w:rsidP="00F33DDE">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06199A" w:rsidTr="004E3341">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06199A" w:rsidRDefault="0006199A" w:rsidP="00F33DDE">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06199A" w:rsidRDefault="0006199A" w:rsidP="00F33DDE">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上年结转资金</w:t>
            </w:r>
          </w:p>
        </w:tc>
        <w:tc>
          <w:tcPr>
            <w:tcW w:w="1134" w:type="dxa"/>
            <w:tcBorders>
              <w:top w:val="nil"/>
              <w:left w:val="nil"/>
              <w:bottom w:val="single" w:sz="4" w:space="0" w:color="auto"/>
              <w:right w:val="single" w:sz="4" w:space="0" w:color="auto"/>
            </w:tcBorders>
            <w:vAlign w:val="center"/>
          </w:tcPr>
          <w:p w:rsidR="0006199A" w:rsidRDefault="0006199A" w:rsidP="00F33DDE">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06199A" w:rsidRDefault="0006199A" w:rsidP="00F33DDE">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06199A" w:rsidRDefault="0006199A" w:rsidP="00F33DDE">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06199A" w:rsidRDefault="0006199A" w:rsidP="00F33DDE">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06199A" w:rsidRDefault="0006199A" w:rsidP="00F33DDE">
            <w:pPr>
              <w:widowControl/>
              <w:spacing w:line="240" w:lineRule="exact"/>
              <w:jc w:val="center"/>
              <w:rPr>
                <w:rFonts w:ascii="Times New Roman" w:hAnsi="Times New Roman"/>
                <w:kern w:val="0"/>
                <w:sz w:val="18"/>
                <w:szCs w:val="18"/>
              </w:rPr>
            </w:pPr>
          </w:p>
        </w:tc>
        <w:tc>
          <w:tcPr>
            <w:tcW w:w="1099" w:type="dxa"/>
            <w:tcBorders>
              <w:top w:val="nil"/>
              <w:left w:val="nil"/>
              <w:bottom w:val="single" w:sz="4" w:space="0" w:color="auto"/>
              <w:right w:val="single" w:sz="4" w:space="0" w:color="auto"/>
            </w:tcBorders>
            <w:vAlign w:val="center"/>
          </w:tcPr>
          <w:p w:rsidR="0006199A" w:rsidRDefault="0006199A" w:rsidP="00F33DDE">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06199A" w:rsidTr="004E3341">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06199A" w:rsidRDefault="0006199A" w:rsidP="00F33DDE">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06199A" w:rsidRDefault="0006199A" w:rsidP="00F33DDE">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其他资金</w:t>
            </w:r>
          </w:p>
        </w:tc>
        <w:tc>
          <w:tcPr>
            <w:tcW w:w="1134" w:type="dxa"/>
            <w:tcBorders>
              <w:top w:val="nil"/>
              <w:left w:val="nil"/>
              <w:bottom w:val="single" w:sz="4" w:space="0" w:color="auto"/>
              <w:right w:val="single" w:sz="4" w:space="0" w:color="auto"/>
            </w:tcBorders>
            <w:vAlign w:val="center"/>
          </w:tcPr>
          <w:p w:rsidR="0006199A" w:rsidRDefault="0006199A" w:rsidP="00F33DDE">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06199A" w:rsidRDefault="0006199A" w:rsidP="00F33DDE">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06199A" w:rsidRDefault="0006199A" w:rsidP="00F33DDE">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06199A" w:rsidRDefault="0006199A" w:rsidP="00F33DDE">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06199A" w:rsidRDefault="0006199A" w:rsidP="00F33DDE">
            <w:pPr>
              <w:widowControl/>
              <w:spacing w:line="240" w:lineRule="exact"/>
              <w:jc w:val="center"/>
              <w:rPr>
                <w:rFonts w:ascii="Times New Roman" w:hAnsi="Times New Roman"/>
                <w:kern w:val="0"/>
                <w:sz w:val="18"/>
                <w:szCs w:val="18"/>
              </w:rPr>
            </w:pPr>
          </w:p>
        </w:tc>
        <w:tc>
          <w:tcPr>
            <w:tcW w:w="1099" w:type="dxa"/>
            <w:tcBorders>
              <w:top w:val="nil"/>
              <w:left w:val="nil"/>
              <w:bottom w:val="single" w:sz="4" w:space="0" w:color="auto"/>
              <w:right w:val="single" w:sz="4" w:space="0" w:color="auto"/>
            </w:tcBorders>
            <w:vAlign w:val="center"/>
          </w:tcPr>
          <w:p w:rsidR="0006199A" w:rsidRDefault="0006199A" w:rsidP="00F33DDE">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06199A" w:rsidTr="004E3341">
        <w:trPr>
          <w:trHeight w:hRule="exact" w:val="300"/>
          <w:jc w:val="center"/>
        </w:trPr>
        <w:tc>
          <w:tcPr>
            <w:tcW w:w="588" w:type="dxa"/>
            <w:vMerge w:val="restart"/>
            <w:tcBorders>
              <w:top w:val="nil"/>
              <w:left w:val="single" w:sz="4" w:space="0" w:color="auto"/>
              <w:bottom w:val="single" w:sz="4" w:space="0" w:color="auto"/>
              <w:right w:val="single" w:sz="4" w:space="0" w:color="auto"/>
            </w:tcBorders>
            <w:vAlign w:val="center"/>
          </w:tcPr>
          <w:p w:rsidR="0006199A" w:rsidRDefault="0006199A" w:rsidP="00F33DDE">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年度总体目标</w:t>
            </w:r>
          </w:p>
        </w:tc>
        <w:tc>
          <w:tcPr>
            <w:tcW w:w="5090" w:type="dxa"/>
            <w:gridSpan w:val="6"/>
            <w:tcBorders>
              <w:top w:val="single" w:sz="4" w:space="0" w:color="auto"/>
              <w:left w:val="nil"/>
              <w:bottom w:val="single" w:sz="4" w:space="0" w:color="auto"/>
              <w:right w:val="single" w:sz="4" w:space="0" w:color="auto"/>
            </w:tcBorders>
            <w:vAlign w:val="center"/>
          </w:tcPr>
          <w:p w:rsidR="0006199A" w:rsidRDefault="0006199A" w:rsidP="00F33DDE">
            <w:pPr>
              <w:widowControl/>
              <w:spacing w:line="240" w:lineRule="exact"/>
              <w:jc w:val="center"/>
              <w:rPr>
                <w:rFonts w:ascii="Times New Roman" w:hAnsi="Times New Roman"/>
                <w:kern w:val="0"/>
                <w:sz w:val="18"/>
                <w:szCs w:val="18"/>
              </w:rPr>
            </w:pPr>
            <w:r>
              <w:rPr>
                <w:rFonts w:ascii="Times New Roman" w:hAnsi="Times New Roman"/>
                <w:kern w:val="0"/>
                <w:sz w:val="18"/>
                <w:szCs w:val="18"/>
              </w:rPr>
              <w:t>预期目标</w:t>
            </w:r>
          </w:p>
        </w:tc>
        <w:tc>
          <w:tcPr>
            <w:tcW w:w="3793" w:type="dxa"/>
            <w:gridSpan w:val="7"/>
            <w:tcBorders>
              <w:top w:val="single" w:sz="4" w:space="0" w:color="auto"/>
              <w:left w:val="nil"/>
              <w:bottom w:val="single" w:sz="4" w:space="0" w:color="auto"/>
              <w:right w:val="single" w:sz="4" w:space="0" w:color="auto"/>
            </w:tcBorders>
            <w:vAlign w:val="center"/>
          </w:tcPr>
          <w:p w:rsidR="0006199A" w:rsidRDefault="0006199A" w:rsidP="00F33DDE">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实际完成情况</w:t>
            </w:r>
          </w:p>
        </w:tc>
      </w:tr>
      <w:tr w:rsidR="0006199A" w:rsidTr="004E3341">
        <w:trPr>
          <w:trHeight w:hRule="exact" w:val="570"/>
          <w:jc w:val="center"/>
        </w:trPr>
        <w:tc>
          <w:tcPr>
            <w:tcW w:w="588" w:type="dxa"/>
            <w:vMerge/>
            <w:tcBorders>
              <w:top w:val="nil"/>
              <w:left w:val="single" w:sz="4" w:space="0" w:color="auto"/>
              <w:bottom w:val="single" w:sz="4" w:space="0" w:color="auto"/>
              <w:right w:val="single" w:sz="4" w:space="0" w:color="auto"/>
            </w:tcBorders>
            <w:vAlign w:val="center"/>
          </w:tcPr>
          <w:p w:rsidR="0006199A" w:rsidRDefault="0006199A" w:rsidP="00F33DDE">
            <w:pPr>
              <w:widowControl/>
              <w:spacing w:line="240" w:lineRule="exact"/>
              <w:jc w:val="center"/>
              <w:rPr>
                <w:rFonts w:ascii="Times New Roman" w:hAnsi="Times New Roman"/>
                <w:kern w:val="0"/>
                <w:sz w:val="18"/>
                <w:szCs w:val="18"/>
              </w:rPr>
            </w:pPr>
          </w:p>
        </w:tc>
        <w:tc>
          <w:tcPr>
            <w:tcW w:w="5090" w:type="dxa"/>
            <w:gridSpan w:val="6"/>
            <w:tcBorders>
              <w:top w:val="single" w:sz="4" w:space="0" w:color="auto"/>
              <w:left w:val="nil"/>
              <w:bottom w:val="single" w:sz="4" w:space="0" w:color="auto"/>
              <w:right w:val="single" w:sz="4" w:space="0" w:color="auto"/>
            </w:tcBorders>
            <w:vAlign w:val="center"/>
          </w:tcPr>
          <w:p w:rsidR="0006199A" w:rsidRDefault="00CF5477" w:rsidP="0006199A">
            <w:pPr>
              <w:widowControl/>
              <w:spacing w:line="240" w:lineRule="exact"/>
              <w:rPr>
                <w:rFonts w:ascii="Times New Roman" w:hAnsi="Times New Roman"/>
                <w:kern w:val="0"/>
                <w:sz w:val="18"/>
                <w:szCs w:val="18"/>
              </w:rPr>
            </w:pPr>
            <w:r w:rsidRPr="00CF5477">
              <w:rPr>
                <w:rFonts w:hint="eastAsia"/>
                <w:sz w:val="18"/>
                <w:szCs w:val="18"/>
              </w:rPr>
              <w:t>项目</w:t>
            </w:r>
            <w:r>
              <w:rPr>
                <w:rFonts w:hint="eastAsia"/>
                <w:sz w:val="18"/>
                <w:szCs w:val="18"/>
              </w:rPr>
              <w:t>编制</w:t>
            </w:r>
            <w:r w:rsidRPr="00CF5477">
              <w:rPr>
                <w:rFonts w:hint="eastAsia"/>
                <w:sz w:val="18"/>
                <w:szCs w:val="18"/>
              </w:rPr>
              <w:t>以政府行政区划范围为准</w:t>
            </w:r>
            <w:r w:rsidR="00854C27">
              <w:rPr>
                <w:rFonts w:hint="eastAsia"/>
                <w:sz w:val="18"/>
                <w:szCs w:val="18"/>
              </w:rPr>
              <w:t>进行规划设计，</w:t>
            </w:r>
            <w:r w:rsidR="0006199A">
              <w:rPr>
                <w:rFonts w:ascii="Times New Roman" w:hAnsi="Times New Roman" w:hint="eastAsia"/>
                <w:kern w:val="0"/>
                <w:sz w:val="18"/>
                <w:szCs w:val="18"/>
              </w:rPr>
              <w:t>2020</w:t>
            </w:r>
            <w:r w:rsidR="0006199A">
              <w:rPr>
                <w:rFonts w:ascii="Times New Roman" w:hAnsi="Times New Roman" w:hint="eastAsia"/>
                <w:kern w:val="0"/>
                <w:sz w:val="18"/>
                <w:szCs w:val="18"/>
              </w:rPr>
              <w:t>年</w:t>
            </w:r>
            <w:r w:rsidR="0006199A">
              <w:rPr>
                <w:rFonts w:ascii="Times New Roman" w:hAnsi="Times New Roman" w:hint="eastAsia"/>
                <w:kern w:val="0"/>
                <w:sz w:val="18"/>
                <w:szCs w:val="18"/>
              </w:rPr>
              <w:t>6</w:t>
            </w:r>
            <w:r w:rsidR="0006199A">
              <w:rPr>
                <w:rFonts w:ascii="Times New Roman" w:hAnsi="Times New Roman" w:hint="eastAsia"/>
                <w:kern w:val="0"/>
                <w:sz w:val="18"/>
                <w:szCs w:val="18"/>
              </w:rPr>
              <w:t>月完成招投标并签订合同至</w:t>
            </w:r>
            <w:r w:rsidR="0006199A">
              <w:rPr>
                <w:rFonts w:ascii="Times New Roman" w:hAnsi="Times New Roman" w:hint="eastAsia"/>
                <w:kern w:val="0"/>
                <w:sz w:val="18"/>
                <w:szCs w:val="18"/>
              </w:rPr>
              <w:t>2020</w:t>
            </w:r>
            <w:r w:rsidR="0006199A">
              <w:rPr>
                <w:rFonts w:ascii="Times New Roman" w:hAnsi="Times New Roman" w:hint="eastAsia"/>
                <w:kern w:val="0"/>
                <w:sz w:val="18"/>
                <w:szCs w:val="18"/>
              </w:rPr>
              <w:t>年</w:t>
            </w:r>
            <w:r w:rsidR="0006199A">
              <w:rPr>
                <w:rFonts w:ascii="Times New Roman" w:hAnsi="Times New Roman" w:hint="eastAsia"/>
                <w:kern w:val="0"/>
                <w:sz w:val="18"/>
                <w:szCs w:val="18"/>
              </w:rPr>
              <w:t>10</w:t>
            </w:r>
            <w:r w:rsidR="0006199A">
              <w:rPr>
                <w:rFonts w:ascii="Times New Roman" w:hAnsi="Times New Roman" w:hint="eastAsia"/>
                <w:kern w:val="0"/>
                <w:sz w:val="18"/>
                <w:szCs w:val="18"/>
              </w:rPr>
              <w:t>月完成</w:t>
            </w:r>
            <w:r w:rsidR="00F77EE0">
              <w:rPr>
                <w:rFonts w:ascii="Times New Roman" w:hAnsi="Times New Roman" w:hint="eastAsia"/>
                <w:kern w:val="0"/>
                <w:sz w:val="18"/>
                <w:szCs w:val="18"/>
              </w:rPr>
              <w:t>编制任务。</w:t>
            </w:r>
          </w:p>
        </w:tc>
        <w:tc>
          <w:tcPr>
            <w:tcW w:w="3793" w:type="dxa"/>
            <w:gridSpan w:val="7"/>
            <w:tcBorders>
              <w:top w:val="single" w:sz="4" w:space="0" w:color="auto"/>
              <w:left w:val="nil"/>
              <w:bottom w:val="single" w:sz="4" w:space="0" w:color="auto"/>
              <w:right w:val="single" w:sz="4" w:space="0" w:color="auto"/>
            </w:tcBorders>
            <w:vAlign w:val="center"/>
          </w:tcPr>
          <w:p w:rsidR="0006199A" w:rsidRDefault="0006199A" w:rsidP="0006199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2020</w:t>
            </w:r>
            <w:r>
              <w:rPr>
                <w:rFonts w:ascii="Times New Roman" w:hAnsi="Times New Roman" w:hint="eastAsia"/>
                <w:kern w:val="0"/>
                <w:sz w:val="18"/>
                <w:szCs w:val="18"/>
              </w:rPr>
              <w:t>年</w:t>
            </w:r>
            <w:r>
              <w:rPr>
                <w:rFonts w:ascii="Times New Roman" w:hAnsi="Times New Roman" w:hint="eastAsia"/>
                <w:kern w:val="0"/>
                <w:sz w:val="18"/>
                <w:szCs w:val="18"/>
              </w:rPr>
              <w:t>9</w:t>
            </w:r>
            <w:r>
              <w:rPr>
                <w:rFonts w:ascii="Times New Roman" w:hAnsi="Times New Roman" w:hint="eastAsia"/>
                <w:kern w:val="0"/>
                <w:sz w:val="18"/>
                <w:szCs w:val="18"/>
              </w:rPr>
              <w:t>月完成</w:t>
            </w:r>
            <w:r w:rsidR="00F77EE0">
              <w:rPr>
                <w:rFonts w:ascii="Times New Roman" w:hAnsi="Times New Roman" w:hint="eastAsia"/>
                <w:kern w:val="0"/>
                <w:sz w:val="18"/>
                <w:szCs w:val="18"/>
              </w:rPr>
              <w:t>编制任务，由</w:t>
            </w:r>
            <w:r>
              <w:rPr>
                <w:rFonts w:ascii="Times New Roman" w:hAnsi="Times New Roman" w:hint="eastAsia"/>
                <w:kern w:val="0"/>
                <w:sz w:val="18"/>
                <w:szCs w:val="18"/>
              </w:rPr>
              <w:t>部门评审并通过，</w:t>
            </w:r>
            <w:r w:rsidR="00F77EE0">
              <w:rPr>
                <w:rFonts w:ascii="Times New Roman" w:hAnsi="Times New Roman" w:hint="eastAsia"/>
                <w:kern w:val="0"/>
                <w:sz w:val="18"/>
                <w:szCs w:val="18"/>
              </w:rPr>
              <w:t>等</w:t>
            </w:r>
            <w:r>
              <w:rPr>
                <w:rFonts w:ascii="Times New Roman" w:hAnsi="Times New Roman" w:hint="eastAsia"/>
                <w:kern w:val="0"/>
                <w:sz w:val="18"/>
                <w:szCs w:val="18"/>
              </w:rPr>
              <w:t>待最终评审</w:t>
            </w:r>
            <w:r w:rsidR="00F77EE0">
              <w:rPr>
                <w:rFonts w:ascii="Times New Roman" w:hAnsi="Times New Roman" w:hint="eastAsia"/>
                <w:kern w:val="0"/>
                <w:sz w:val="18"/>
                <w:szCs w:val="18"/>
              </w:rPr>
              <w:t>中</w:t>
            </w:r>
            <w:r>
              <w:rPr>
                <w:rFonts w:ascii="Times New Roman" w:hAnsi="Times New Roman" w:hint="eastAsia"/>
                <w:kern w:val="0"/>
                <w:sz w:val="18"/>
                <w:szCs w:val="18"/>
              </w:rPr>
              <w:t>。</w:t>
            </w:r>
          </w:p>
        </w:tc>
      </w:tr>
      <w:tr w:rsidR="0006199A" w:rsidTr="004E3341">
        <w:trPr>
          <w:trHeight w:hRule="exact" w:val="533"/>
          <w:jc w:val="center"/>
        </w:trPr>
        <w:tc>
          <w:tcPr>
            <w:tcW w:w="588" w:type="dxa"/>
            <w:vMerge w:val="restart"/>
            <w:tcBorders>
              <w:top w:val="nil"/>
              <w:left w:val="single" w:sz="4" w:space="0" w:color="auto"/>
              <w:right w:val="single" w:sz="4" w:space="0" w:color="auto"/>
            </w:tcBorders>
            <w:vAlign w:val="center"/>
          </w:tcPr>
          <w:p w:rsidR="0006199A" w:rsidRDefault="0006199A" w:rsidP="00F33DDE">
            <w:pPr>
              <w:widowControl/>
              <w:spacing w:line="240" w:lineRule="exact"/>
              <w:jc w:val="center"/>
              <w:rPr>
                <w:rFonts w:ascii="Times New Roman" w:hAnsi="Times New Roman"/>
                <w:kern w:val="0"/>
                <w:sz w:val="18"/>
                <w:szCs w:val="18"/>
              </w:rPr>
            </w:pPr>
            <w:r>
              <w:rPr>
                <w:rFonts w:ascii="Times New Roman" w:hAnsi="Times New Roman"/>
                <w:kern w:val="0"/>
                <w:sz w:val="18"/>
                <w:szCs w:val="18"/>
              </w:rPr>
              <w:t>绩</w:t>
            </w:r>
            <w:r>
              <w:rPr>
                <w:rFonts w:ascii="Times New Roman" w:hAnsi="Times New Roman"/>
                <w:kern w:val="0"/>
                <w:sz w:val="18"/>
                <w:szCs w:val="18"/>
              </w:rPr>
              <w:br/>
            </w:r>
            <w:r>
              <w:rPr>
                <w:rFonts w:ascii="Times New Roman" w:hAnsi="Times New Roman"/>
                <w:kern w:val="0"/>
                <w:sz w:val="18"/>
                <w:szCs w:val="18"/>
              </w:rPr>
              <w:t>效</w:t>
            </w:r>
            <w:r>
              <w:rPr>
                <w:rFonts w:ascii="Times New Roman" w:hAnsi="Times New Roman"/>
                <w:kern w:val="0"/>
                <w:sz w:val="18"/>
                <w:szCs w:val="18"/>
              </w:rPr>
              <w:br/>
            </w:r>
            <w:r>
              <w:rPr>
                <w:rFonts w:ascii="Times New Roman" w:hAnsi="Times New Roman"/>
                <w:kern w:val="0"/>
                <w:sz w:val="18"/>
                <w:szCs w:val="18"/>
              </w:rPr>
              <w:t>指</w:t>
            </w:r>
            <w:r>
              <w:rPr>
                <w:rFonts w:ascii="Times New Roman" w:hAnsi="Times New Roman"/>
                <w:kern w:val="0"/>
                <w:sz w:val="18"/>
                <w:szCs w:val="18"/>
              </w:rPr>
              <w:br/>
            </w:r>
            <w:r>
              <w:rPr>
                <w:rFonts w:ascii="Times New Roman" w:hAnsi="Times New Roman"/>
                <w:kern w:val="0"/>
                <w:sz w:val="18"/>
                <w:szCs w:val="18"/>
              </w:rPr>
              <w:t>标</w:t>
            </w:r>
          </w:p>
        </w:tc>
        <w:tc>
          <w:tcPr>
            <w:tcW w:w="980" w:type="dxa"/>
            <w:tcBorders>
              <w:top w:val="nil"/>
              <w:left w:val="nil"/>
              <w:bottom w:val="single" w:sz="4" w:space="0" w:color="auto"/>
              <w:right w:val="single" w:sz="4" w:space="0" w:color="auto"/>
            </w:tcBorders>
            <w:vAlign w:val="center"/>
          </w:tcPr>
          <w:p w:rsidR="0006199A" w:rsidRDefault="0006199A" w:rsidP="00F33DDE">
            <w:pPr>
              <w:widowControl/>
              <w:spacing w:line="240" w:lineRule="exact"/>
              <w:jc w:val="center"/>
              <w:rPr>
                <w:rFonts w:ascii="Times New Roman" w:hAnsi="Times New Roman"/>
                <w:kern w:val="0"/>
                <w:sz w:val="18"/>
                <w:szCs w:val="18"/>
              </w:rPr>
            </w:pPr>
            <w:r>
              <w:rPr>
                <w:rFonts w:ascii="Times New Roman" w:hAnsi="Times New Roman"/>
                <w:kern w:val="0"/>
                <w:sz w:val="18"/>
                <w:szCs w:val="18"/>
              </w:rPr>
              <w:t>一级指标</w:t>
            </w:r>
          </w:p>
        </w:tc>
        <w:tc>
          <w:tcPr>
            <w:tcW w:w="1112" w:type="dxa"/>
            <w:tcBorders>
              <w:top w:val="nil"/>
              <w:left w:val="nil"/>
              <w:bottom w:val="single" w:sz="4" w:space="0" w:color="auto"/>
              <w:right w:val="single" w:sz="4" w:space="0" w:color="auto"/>
            </w:tcBorders>
            <w:vAlign w:val="center"/>
          </w:tcPr>
          <w:p w:rsidR="0006199A" w:rsidRDefault="0006199A" w:rsidP="00F33DDE">
            <w:pPr>
              <w:widowControl/>
              <w:spacing w:line="240" w:lineRule="exact"/>
              <w:jc w:val="center"/>
              <w:rPr>
                <w:rFonts w:ascii="Times New Roman" w:hAnsi="Times New Roman"/>
                <w:kern w:val="0"/>
                <w:sz w:val="18"/>
                <w:szCs w:val="18"/>
              </w:rPr>
            </w:pPr>
            <w:r>
              <w:rPr>
                <w:rFonts w:ascii="Times New Roman" w:hAnsi="Times New Roman"/>
                <w:kern w:val="0"/>
                <w:sz w:val="18"/>
                <w:szCs w:val="18"/>
              </w:rPr>
              <w:t>二级指标</w:t>
            </w:r>
          </w:p>
        </w:tc>
        <w:tc>
          <w:tcPr>
            <w:tcW w:w="2148" w:type="dxa"/>
            <w:gridSpan w:val="3"/>
            <w:tcBorders>
              <w:top w:val="single" w:sz="4" w:space="0" w:color="auto"/>
              <w:left w:val="nil"/>
              <w:bottom w:val="single" w:sz="4" w:space="0" w:color="auto"/>
              <w:right w:val="single" w:sz="4" w:space="0" w:color="auto"/>
            </w:tcBorders>
            <w:vAlign w:val="center"/>
          </w:tcPr>
          <w:p w:rsidR="0006199A" w:rsidRDefault="0006199A" w:rsidP="00F33DDE">
            <w:pPr>
              <w:widowControl/>
              <w:spacing w:line="240" w:lineRule="exact"/>
              <w:jc w:val="center"/>
              <w:rPr>
                <w:rFonts w:ascii="Times New Roman" w:hAnsi="Times New Roman"/>
                <w:kern w:val="0"/>
                <w:sz w:val="18"/>
                <w:szCs w:val="18"/>
              </w:rPr>
            </w:pPr>
            <w:r>
              <w:rPr>
                <w:rFonts w:ascii="Times New Roman" w:hAnsi="Times New Roman"/>
                <w:kern w:val="0"/>
                <w:sz w:val="18"/>
                <w:szCs w:val="18"/>
              </w:rPr>
              <w:t>三级指标</w:t>
            </w:r>
          </w:p>
        </w:tc>
        <w:tc>
          <w:tcPr>
            <w:tcW w:w="850" w:type="dxa"/>
            <w:tcBorders>
              <w:top w:val="nil"/>
              <w:left w:val="nil"/>
              <w:bottom w:val="single" w:sz="4" w:space="0" w:color="auto"/>
              <w:right w:val="single" w:sz="4" w:space="0" w:color="auto"/>
            </w:tcBorders>
            <w:vAlign w:val="center"/>
          </w:tcPr>
          <w:p w:rsidR="0006199A" w:rsidRDefault="0006199A" w:rsidP="00F33DDE">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w:t>
            </w:r>
          </w:p>
          <w:p w:rsidR="0006199A" w:rsidRDefault="0006199A" w:rsidP="00F33DDE">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指标值</w:t>
            </w:r>
          </w:p>
        </w:tc>
        <w:tc>
          <w:tcPr>
            <w:tcW w:w="851" w:type="dxa"/>
            <w:tcBorders>
              <w:top w:val="nil"/>
              <w:left w:val="nil"/>
              <w:bottom w:val="single" w:sz="4" w:space="0" w:color="auto"/>
              <w:right w:val="single" w:sz="4" w:space="0" w:color="auto"/>
            </w:tcBorders>
            <w:vAlign w:val="center"/>
          </w:tcPr>
          <w:p w:rsidR="0006199A" w:rsidRDefault="0006199A" w:rsidP="00F33DDE">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w:t>
            </w:r>
          </w:p>
          <w:p w:rsidR="0006199A" w:rsidRDefault="0006199A" w:rsidP="00F33DDE">
            <w:pPr>
              <w:widowControl/>
              <w:spacing w:line="240" w:lineRule="exact"/>
              <w:jc w:val="center"/>
              <w:rPr>
                <w:rFonts w:ascii="Times New Roman" w:hAnsi="Times New Roman"/>
                <w:kern w:val="0"/>
                <w:sz w:val="18"/>
                <w:szCs w:val="18"/>
              </w:rPr>
            </w:pPr>
            <w:r>
              <w:rPr>
                <w:rFonts w:ascii="Times New Roman" w:hAnsi="Times New Roman"/>
                <w:kern w:val="0"/>
                <w:sz w:val="18"/>
                <w:szCs w:val="18"/>
              </w:rPr>
              <w:t>完成值</w:t>
            </w:r>
          </w:p>
        </w:tc>
        <w:tc>
          <w:tcPr>
            <w:tcW w:w="567" w:type="dxa"/>
            <w:gridSpan w:val="2"/>
            <w:tcBorders>
              <w:top w:val="nil"/>
              <w:left w:val="nil"/>
              <w:bottom w:val="single" w:sz="4" w:space="0" w:color="auto"/>
              <w:right w:val="single" w:sz="4" w:space="0" w:color="auto"/>
            </w:tcBorders>
            <w:vAlign w:val="center"/>
          </w:tcPr>
          <w:p w:rsidR="0006199A" w:rsidRDefault="0006199A" w:rsidP="00F33DDE">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567" w:type="dxa"/>
            <w:gridSpan w:val="2"/>
            <w:tcBorders>
              <w:top w:val="nil"/>
              <w:left w:val="nil"/>
              <w:bottom w:val="single" w:sz="4" w:space="0" w:color="auto"/>
              <w:right w:val="single" w:sz="4" w:space="0" w:color="auto"/>
            </w:tcBorders>
            <w:vAlign w:val="center"/>
          </w:tcPr>
          <w:p w:rsidR="0006199A" w:rsidRDefault="0006199A" w:rsidP="00F33DDE">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c>
          <w:tcPr>
            <w:tcW w:w="1808" w:type="dxa"/>
            <w:gridSpan w:val="2"/>
            <w:tcBorders>
              <w:top w:val="single" w:sz="4" w:space="0" w:color="auto"/>
              <w:left w:val="nil"/>
              <w:bottom w:val="single" w:sz="4" w:space="0" w:color="auto"/>
              <w:right w:val="single" w:sz="4" w:space="0" w:color="auto"/>
            </w:tcBorders>
            <w:vAlign w:val="center"/>
          </w:tcPr>
          <w:p w:rsidR="0006199A" w:rsidRDefault="0006199A" w:rsidP="00F33DDE">
            <w:pPr>
              <w:widowControl/>
              <w:spacing w:line="240" w:lineRule="exact"/>
              <w:jc w:val="center"/>
              <w:rPr>
                <w:rFonts w:ascii="Times New Roman" w:hAnsi="Times New Roman"/>
                <w:kern w:val="0"/>
                <w:sz w:val="18"/>
                <w:szCs w:val="18"/>
              </w:rPr>
            </w:pPr>
            <w:r>
              <w:rPr>
                <w:rFonts w:ascii="Times New Roman" w:hAnsi="Times New Roman"/>
                <w:kern w:val="0"/>
                <w:sz w:val="18"/>
                <w:szCs w:val="18"/>
              </w:rPr>
              <w:t>偏差原因分析及改进措施</w:t>
            </w:r>
          </w:p>
        </w:tc>
      </w:tr>
      <w:tr w:rsidR="0006199A" w:rsidTr="004E3341">
        <w:trPr>
          <w:trHeight w:hRule="exact" w:val="642"/>
          <w:jc w:val="center"/>
        </w:trPr>
        <w:tc>
          <w:tcPr>
            <w:tcW w:w="588" w:type="dxa"/>
            <w:vMerge/>
            <w:tcBorders>
              <w:left w:val="single" w:sz="4" w:space="0" w:color="auto"/>
              <w:right w:val="single" w:sz="4" w:space="0" w:color="auto"/>
            </w:tcBorders>
            <w:vAlign w:val="center"/>
          </w:tcPr>
          <w:p w:rsidR="0006199A" w:rsidRDefault="0006199A" w:rsidP="00F33DDE">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06199A" w:rsidRDefault="0006199A" w:rsidP="00F33DDE">
            <w:pPr>
              <w:widowControl/>
              <w:spacing w:line="240" w:lineRule="exact"/>
              <w:jc w:val="center"/>
              <w:rPr>
                <w:rFonts w:ascii="Times New Roman" w:hAnsi="Times New Roman"/>
                <w:kern w:val="0"/>
                <w:sz w:val="18"/>
                <w:szCs w:val="18"/>
              </w:rPr>
            </w:pPr>
            <w:r>
              <w:rPr>
                <w:rFonts w:ascii="Times New Roman" w:hAnsi="Times New Roman"/>
                <w:kern w:val="0"/>
                <w:sz w:val="18"/>
                <w:szCs w:val="18"/>
              </w:rPr>
              <w:t>产出指标</w:t>
            </w:r>
            <w:r>
              <w:rPr>
                <w:rFonts w:ascii="Times New Roman" w:hAnsi="Times New Roman"/>
                <w:kern w:val="0"/>
                <w:sz w:val="20"/>
                <w:szCs w:val="20"/>
              </w:rPr>
              <w:t>(50</w:t>
            </w:r>
            <w:r>
              <w:rPr>
                <w:rFonts w:ascii="Times New Roman" w:hAnsi="Times New Roman"/>
                <w:kern w:val="0"/>
                <w:sz w:val="20"/>
                <w:szCs w:val="20"/>
              </w:rPr>
              <w:t>分</w:t>
            </w:r>
            <w:r>
              <w:rPr>
                <w:rFonts w:ascii="Times New Roman" w:hAnsi="Times New Roman"/>
                <w:kern w:val="0"/>
                <w:sz w:val="20"/>
                <w:szCs w:val="20"/>
              </w:rPr>
              <w:t>)</w:t>
            </w:r>
          </w:p>
        </w:tc>
        <w:tc>
          <w:tcPr>
            <w:tcW w:w="1112" w:type="dxa"/>
            <w:tcBorders>
              <w:top w:val="nil"/>
              <w:left w:val="single" w:sz="4" w:space="0" w:color="auto"/>
              <w:bottom w:val="single" w:sz="4" w:space="0" w:color="auto"/>
              <w:right w:val="single" w:sz="4" w:space="0" w:color="auto"/>
            </w:tcBorders>
            <w:vAlign w:val="center"/>
          </w:tcPr>
          <w:p w:rsidR="0006199A" w:rsidRDefault="0006199A" w:rsidP="00F33DDE">
            <w:pPr>
              <w:widowControl/>
              <w:spacing w:line="240" w:lineRule="exact"/>
              <w:jc w:val="center"/>
              <w:rPr>
                <w:rFonts w:ascii="Times New Roman" w:hAnsi="Times New Roman"/>
                <w:kern w:val="0"/>
                <w:sz w:val="18"/>
                <w:szCs w:val="18"/>
              </w:rPr>
            </w:pPr>
            <w:r>
              <w:rPr>
                <w:rFonts w:ascii="Times New Roman" w:hAnsi="Times New Roman"/>
                <w:kern w:val="0"/>
                <w:sz w:val="18"/>
                <w:szCs w:val="18"/>
              </w:rPr>
              <w:t>数量指标</w:t>
            </w:r>
          </w:p>
        </w:tc>
        <w:tc>
          <w:tcPr>
            <w:tcW w:w="2148" w:type="dxa"/>
            <w:gridSpan w:val="3"/>
            <w:tcBorders>
              <w:top w:val="single" w:sz="4" w:space="0" w:color="auto"/>
              <w:left w:val="nil"/>
              <w:bottom w:val="single" w:sz="4" w:space="0" w:color="auto"/>
              <w:right w:val="single" w:sz="4" w:space="0" w:color="auto"/>
            </w:tcBorders>
            <w:vAlign w:val="center"/>
          </w:tcPr>
          <w:p w:rsidR="0006199A" w:rsidRDefault="0006199A" w:rsidP="00F33DDE">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sidR="005E1DCF">
              <w:rPr>
                <w:rFonts w:ascii="Times New Roman" w:hAnsi="Times New Roman" w:hint="eastAsia"/>
                <w:color w:val="000000"/>
                <w:kern w:val="0"/>
                <w:sz w:val="18"/>
                <w:szCs w:val="18"/>
              </w:rPr>
              <w:t>文旅规划编制</w:t>
            </w:r>
            <w:r w:rsidR="008F58C4">
              <w:rPr>
                <w:rFonts w:ascii="Times New Roman" w:hAnsi="Times New Roman" w:hint="eastAsia"/>
                <w:color w:val="000000"/>
                <w:kern w:val="0"/>
                <w:sz w:val="18"/>
                <w:szCs w:val="18"/>
              </w:rPr>
              <w:t>完成率</w:t>
            </w:r>
          </w:p>
        </w:tc>
        <w:tc>
          <w:tcPr>
            <w:tcW w:w="850" w:type="dxa"/>
            <w:tcBorders>
              <w:top w:val="nil"/>
              <w:left w:val="nil"/>
              <w:bottom w:val="single" w:sz="4" w:space="0" w:color="auto"/>
              <w:right w:val="single" w:sz="4" w:space="0" w:color="auto"/>
            </w:tcBorders>
            <w:vAlign w:val="center"/>
          </w:tcPr>
          <w:p w:rsidR="0006199A" w:rsidRDefault="008F58C4" w:rsidP="00F33DD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851" w:type="dxa"/>
            <w:tcBorders>
              <w:top w:val="nil"/>
              <w:left w:val="nil"/>
              <w:bottom w:val="single" w:sz="4" w:space="0" w:color="auto"/>
              <w:right w:val="single" w:sz="4" w:space="0" w:color="auto"/>
            </w:tcBorders>
            <w:vAlign w:val="center"/>
          </w:tcPr>
          <w:p w:rsidR="0006199A" w:rsidRDefault="008F58C4" w:rsidP="00F33DD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06199A" w:rsidRDefault="006B251E" w:rsidP="00F33DD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15</w:t>
            </w:r>
          </w:p>
        </w:tc>
        <w:tc>
          <w:tcPr>
            <w:tcW w:w="567" w:type="dxa"/>
            <w:gridSpan w:val="2"/>
            <w:tcBorders>
              <w:top w:val="nil"/>
              <w:left w:val="nil"/>
              <w:bottom w:val="single" w:sz="4" w:space="0" w:color="auto"/>
              <w:right w:val="single" w:sz="4" w:space="0" w:color="auto"/>
            </w:tcBorders>
            <w:vAlign w:val="center"/>
          </w:tcPr>
          <w:p w:rsidR="0006199A" w:rsidRDefault="006B251E" w:rsidP="00F33DD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15</w:t>
            </w:r>
          </w:p>
        </w:tc>
        <w:tc>
          <w:tcPr>
            <w:tcW w:w="1808" w:type="dxa"/>
            <w:gridSpan w:val="2"/>
            <w:tcBorders>
              <w:top w:val="single" w:sz="4" w:space="0" w:color="auto"/>
              <w:left w:val="nil"/>
              <w:bottom w:val="single" w:sz="4" w:space="0" w:color="auto"/>
              <w:right w:val="single" w:sz="4" w:space="0" w:color="auto"/>
            </w:tcBorders>
            <w:vAlign w:val="center"/>
          </w:tcPr>
          <w:p w:rsidR="0006199A" w:rsidRDefault="0006199A" w:rsidP="00F33DDE">
            <w:pPr>
              <w:widowControl/>
              <w:spacing w:line="240" w:lineRule="exact"/>
              <w:jc w:val="center"/>
              <w:rPr>
                <w:rFonts w:ascii="Times New Roman" w:hAnsi="Times New Roman"/>
                <w:kern w:val="0"/>
                <w:sz w:val="18"/>
                <w:szCs w:val="18"/>
              </w:rPr>
            </w:pPr>
          </w:p>
        </w:tc>
      </w:tr>
      <w:tr w:rsidR="0006199A" w:rsidTr="004E3341">
        <w:trPr>
          <w:trHeight w:hRule="exact" w:val="541"/>
          <w:jc w:val="center"/>
        </w:trPr>
        <w:tc>
          <w:tcPr>
            <w:tcW w:w="588" w:type="dxa"/>
            <w:vMerge/>
            <w:tcBorders>
              <w:left w:val="single" w:sz="4" w:space="0" w:color="auto"/>
              <w:right w:val="single" w:sz="4" w:space="0" w:color="auto"/>
            </w:tcBorders>
            <w:vAlign w:val="center"/>
          </w:tcPr>
          <w:p w:rsidR="0006199A" w:rsidRDefault="0006199A" w:rsidP="00F33DDE">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06199A" w:rsidRDefault="0006199A" w:rsidP="00F33DDE">
            <w:pPr>
              <w:widowControl/>
              <w:spacing w:line="240" w:lineRule="exact"/>
              <w:jc w:val="center"/>
              <w:rPr>
                <w:rFonts w:ascii="Times New Roman" w:hAnsi="Times New Roman"/>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06199A" w:rsidRDefault="0006199A" w:rsidP="00F33DDE">
            <w:pPr>
              <w:widowControl/>
              <w:spacing w:line="240" w:lineRule="exact"/>
              <w:jc w:val="center"/>
              <w:rPr>
                <w:rFonts w:ascii="Times New Roman" w:hAnsi="Times New Roman"/>
                <w:kern w:val="0"/>
                <w:sz w:val="18"/>
                <w:szCs w:val="18"/>
              </w:rPr>
            </w:pPr>
            <w:r>
              <w:rPr>
                <w:rFonts w:ascii="Times New Roman" w:hAnsi="Times New Roman"/>
                <w:kern w:val="0"/>
                <w:sz w:val="18"/>
                <w:szCs w:val="18"/>
              </w:rPr>
              <w:t>质量指标</w:t>
            </w:r>
          </w:p>
        </w:tc>
        <w:tc>
          <w:tcPr>
            <w:tcW w:w="2148" w:type="dxa"/>
            <w:gridSpan w:val="3"/>
            <w:tcBorders>
              <w:top w:val="single" w:sz="4" w:space="0" w:color="auto"/>
              <w:left w:val="nil"/>
              <w:bottom w:val="single" w:sz="4" w:space="0" w:color="auto"/>
              <w:right w:val="single" w:sz="4" w:space="0" w:color="auto"/>
            </w:tcBorders>
            <w:vAlign w:val="center"/>
          </w:tcPr>
          <w:p w:rsidR="0006199A" w:rsidRDefault="0006199A" w:rsidP="00F33DDE">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sidR="005E1DCF">
              <w:rPr>
                <w:rFonts w:ascii="Times New Roman" w:hAnsi="Times New Roman"/>
                <w:color w:val="000000"/>
                <w:kern w:val="0"/>
                <w:sz w:val="18"/>
                <w:szCs w:val="18"/>
              </w:rPr>
              <w:t>文旅规划编制</w:t>
            </w:r>
            <w:r w:rsidR="00982C01">
              <w:rPr>
                <w:rFonts w:ascii="Times New Roman" w:hAnsi="Times New Roman" w:hint="eastAsia"/>
                <w:color w:val="000000"/>
                <w:kern w:val="0"/>
                <w:sz w:val="18"/>
                <w:szCs w:val="18"/>
              </w:rPr>
              <w:t>达标率</w:t>
            </w:r>
          </w:p>
        </w:tc>
        <w:tc>
          <w:tcPr>
            <w:tcW w:w="850" w:type="dxa"/>
            <w:tcBorders>
              <w:top w:val="nil"/>
              <w:left w:val="nil"/>
              <w:bottom w:val="single" w:sz="4" w:space="0" w:color="auto"/>
              <w:right w:val="single" w:sz="4" w:space="0" w:color="auto"/>
            </w:tcBorders>
            <w:vAlign w:val="center"/>
          </w:tcPr>
          <w:p w:rsidR="0006199A" w:rsidRDefault="0053326D" w:rsidP="00F33DD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合格</w:t>
            </w:r>
          </w:p>
        </w:tc>
        <w:tc>
          <w:tcPr>
            <w:tcW w:w="851" w:type="dxa"/>
            <w:tcBorders>
              <w:top w:val="nil"/>
              <w:left w:val="nil"/>
              <w:bottom w:val="single" w:sz="4" w:space="0" w:color="auto"/>
              <w:right w:val="single" w:sz="4" w:space="0" w:color="auto"/>
            </w:tcBorders>
            <w:vAlign w:val="center"/>
          </w:tcPr>
          <w:p w:rsidR="0006199A" w:rsidRDefault="0053326D" w:rsidP="00F33DD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合格</w:t>
            </w:r>
          </w:p>
        </w:tc>
        <w:tc>
          <w:tcPr>
            <w:tcW w:w="567" w:type="dxa"/>
            <w:gridSpan w:val="2"/>
            <w:tcBorders>
              <w:top w:val="nil"/>
              <w:left w:val="nil"/>
              <w:bottom w:val="single" w:sz="4" w:space="0" w:color="auto"/>
              <w:right w:val="single" w:sz="4" w:space="0" w:color="auto"/>
            </w:tcBorders>
            <w:vAlign w:val="center"/>
          </w:tcPr>
          <w:p w:rsidR="0006199A" w:rsidRDefault="006B251E" w:rsidP="006B251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15</w:t>
            </w:r>
          </w:p>
        </w:tc>
        <w:tc>
          <w:tcPr>
            <w:tcW w:w="567" w:type="dxa"/>
            <w:gridSpan w:val="2"/>
            <w:tcBorders>
              <w:top w:val="nil"/>
              <w:left w:val="nil"/>
              <w:bottom w:val="single" w:sz="4" w:space="0" w:color="auto"/>
              <w:right w:val="single" w:sz="4" w:space="0" w:color="auto"/>
            </w:tcBorders>
            <w:vAlign w:val="center"/>
          </w:tcPr>
          <w:p w:rsidR="0006199A" w:rsidRDefault="005B6EC7" w:rsidP="006B251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15</w:t>
            </w:r>
          </w:p>
        </w:tc>
        <w:tc>
          <w:tcPr>
            <w:tcW w:w="1808" w:type="dxa"/>
            <w:gridSpan w:val="2"/>
            <w:tcBorders>
              <w:top w:val="single" w:sz="4" w:space="0" w:color="auto"/>
              <w:left w:val="nil"/>
              <w:bottom w:val="single" w:sz="4" w:space="0" w:color="auto"/>
              <w:right w:val="single" w:sz="4" w:space="0" w:color="auto"/>
            </w:tcBorders>
            <w:vAlign w:val="center"/>
          </w:tcPr>
          <w:p w:rsidR="0006199A" w:rsidRDefault="0006199A" w:rsidP="00F33DDE">
            <w:pPr>
              <w:widowControl/>
              <w:spacing w:line="240" w:lineRule="exact"/>
              <w:jc w:val="center"/>
              <w:rPr>
                <w:rFonts w:ascii="Times New Roman" w:hAnsi="Times New Roman"/>
                <w:kern w:val="0"/>
                <w:sz w:val="18"/>
                <w:szCs w:val="18"/>
              </w:rPr>
            </w:pPr>
          </w:p>
        </w:tc>
      </w:tr>
      <w:tr w:rsidR="0006199A" w:rsidTr="004E3341">
        <w:trPr>
          <w:trHeight w:hRule="exact" w:val="695"/>
          <w:jc w:val="center"/>
        </w:trPr>
        <w:tc>
          <w:tcPr>
            <w:tcW w:w="588" w:type="dxa"/>
            <w:vMerge/>
            <w:tcBorders>
              <w:left w:val="single" w:sz="4" w:space="0" w:color="auto"/>
              <w:right w:val="single" w:sz="4" w:space="0" w:color="auto"/>
            </w:tcBorders>
            <w:vAlign w:val="center"/>
          </w:tcPr>
          <w:p w:rsidR="0006199A" w:rsidRDefault="0006199A" w:rsidP="00F33DDE">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06199A" w:rsidRDefault="0006199A" w:rsidP="00F33DDE">
            <w:pPr>
              <w:widowControl/>
              <w:spacing w:line="240" w:lineRule="exact"/>
              <w:jc w:val="center"/>
              <w:rPr>
                <w:rFonts w:ascii="Times New Roman" w:hAnsi="Times New Roman"/>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06199A" w:rsidRDefault="0006199A" w:rsidP="00F33DDE">
            <w:pPr>
              <w:widowControl/>
              <w:spacing w:line="240" w:lineRule="exact"/>
              <w:jc w:val="center"/>
              <w:rPr>
                <w:rFonts w:ascii="Times New Roman" w:hAnsi="Times New Roman"/>
                <w:kern w:val="0"/>
                <w:sz w:val="18"/>
                <w:szCs w:val="18"/>
              </w:rPr>
            </w:pPr>
            <w:r>
              <w:rPr>
                <w:rFonts w:ascii="Times New Roman" w:hAnsi="Times New Roman"/>
                <w:kern w:val="0"/>
                <w:sz w:val="18"/>
                <w:szCs w:val="18"/>
              </w:rPr>
              <w:t>时效指标</w:t>
            </w:r>
          </w:p>
        </w:tc>
        <w:tc>
          <w:tcPr>
            <w:tcW w:w="2148" w:type="dxa"/>
            <w:gridSpan w:val="3"/>
            <w:tcBorders>
              <w:top w:val="single" w:sz="4" w:space="0" w:color="auto"/>
              <w:left w:val="nil"/>
              <w:bottom w:val="single" w:sz="4" w:space="0" w:color="auto"/>
              <w:right w:val="single" w:sz="4" w:space="0" w:color="auto"/>
            </w:tcBorders>
            <w:vAlign w:val="center"/>
          </w:tcPr>
          <w:p w:rsidR="0006199A" w:rsidRDefault="0006199A" w:rsidP="006B251E">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sidR="005E1DCF">
              <w:rPr>
                <w:rFonts w:ascii="Times New Roman" w:hAnsi="Times New Roman"/>
                <w:color w:val="000000"/>
                <w:kern w:val="0"/>
                <w:sz w:val="18"/>
                <w:szCs w:val="18"/>
              </w:rPr>
              <w:t>规划编制</w:t>
            </w:r>
            <w:r w:rsidR="00982C01">
              <w:rPr>
                <w:rFonts w:ascii="Times New Roman" w:hAnsi="Times New Roman" w:hint="eastAsia"/>
                <w:color w:val="000000"/>
                <w:kern w:val="0"/>
                <w:sz w:val="18"/>
                <w:szCs w:val="18"/>
              </w:rPr>
              <w:t>完成</w:t>
            </w:r>
            <w:r w:rsidR="005E1DCF">
              <w:rPr>
                <w:rFonts w:ascii="Times New Roman" w:hAnsi="Times New Roman" w:hint="eastAsia"/>
                <w:color w:val="000000"/>
                <w:kern w:val="0"/>
                <w:sz w:val="18"/>
                <w:szCs w:val="18"/>
              </w:rPr>
              <w:t>时间</w:t>
            </w:r>
          </w:p>
        </w:tc>
        <w:tc>
          <w:tcPr>
            <w:tcW w:w="850" w:type="dxa"/>
            <w:tcBorders>
              <w:top w:val="nil"/>
              <w:left w:val="nil"/>
              <w:bottom w:val="single" w:sz="4" w:space="0" w:color="auto"/>
              <w:right w:val="single" w:sz="4" w:space="0" w:color="auto"/>
            </w:tcBorders>
            <w:vAlign w:val="center"/>
          </w:tcPr>
          <w:p w:rsidR="0006199A" w:rsidRDefault="00982C01" w:rsidP="00F33DD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w:t>
            </w:r>
            <w:r>
              <w:rPr>
                <w:rFonts w:ascii="Times New Roman" w:hAnsi="Times New Roman" w:hint="eastAsia"/>
                <w:kern w:val="0"/>
                <w:sz w:val="18"/>
                <w:szCs w:val="18"/>
              </w:rPr>
              <w:t>个月</w:t>
            </w:r>
          </w:p>
        </w:tc>
        <w:tc>
          <w:tcPr>
            <w:tcW w:w="851" w:type="dxa"/>
            <w:tcBorders>
              <w:top w:val="nil"/>
              <w:left w:val="nil"/>
              <w:bottom w:val="single" w:sz="4" w:space="0" w:color="auto"/>
              <w:right w:val="single" w:sz="4" w:space="0" w:color="auto"/>
            </w:tcBorders>
            <w:vAlign w:val="center"/>
          </w:tcPr>
          <w:p w:rsidR="0006199A" w:rsidRDefault="00982C01" w:rsidP="00F33DD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w:t>
            </w:r>
            <w:r>
              <w:rPr>
                <w:rFonts w:ascii="Times New Roman" w:hAnsi="Times New Roman" w:hint="eastAsia"/>
                <w:kern w:val="0"/>
                <w:sz w:val="18"/>
                <w:szCs w:val="18"/>
              </w:rPr>
              <w:t>个月</w:t>
            </w:r>
          </w:p>
        </w:tc>
        <w:tc>
          <w:tcPr>
            <w:tcW w:w="567" w:type="dxa"/>
            <w:gridSpan w:val="2"/>
            <w:tcBorders>
              <w:top w:val="nil"/>
              <w:left w:val="nil"/>
              <w:bottom w:val="single" w:sz="4" w:space="0" w:color="auto"/>
              <w:right w:val="single" w:sz="4" w:space="0" w:color="auto"/>
            </w:tcBorders>
            <w:vAlign w:val="center"/>
          </w:tcPr>
          <w:p w:rsidR="0006199A" w:rsidRDefault="006B251E" w:rsidP="00F33DD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06199A" w:rsidRDefault="005B6EC7" w:rsidP="00F33DD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808" w:type="dxa"/>
            <w:gridSpan w:val="2"/>
            <w:tcBorders>
              <w:top w:val="single" w:sz="4" w:space="0" w:color="auto"/>
              <w:left w:val="nil"/>
              <w:bottom w:val="single" w:sz="4" w:space="0" w:color="auto"/>
              <w:right w:val="single" w:sz="4" w:space="0" w:color="auto"/>
            </w:tcBorders>
            <w:vAlign w:val="center"/>
          </w:tcPr>
          <w:p w:rsidR="0006199A" w:rsidRDefault="0006199A" w:rsidP="00F33DDE">
            <w:pPr>
              <w:widowControl/>
              <w:spacing w:line="240" w:lineRule="exact"/>
              <w:jc w:val="center"/>
              <w:rPr>
                <w:rFonts w:ascii="Times New Roman" w:hAnsi="Times New Roman"/>
                <w:kern w:val="0"/>
                <w:sz w:val="18"/>
                <w:szCs w:val="18"/>
              </w:rPr>
            </w:pPr>
          </w:p>
        </w:tc>
      </w:tr>
      <w:tr w:rsidR="0006199A" w:rsidTr="004E3341">
        <w:trPr>
          <w:trHeight w:hRule="exact" w:val="300"/>
          <w:jc w:val="center"/>
        </w:trPr>
        <w:tc>
          <w:tcPr>
            <w:tcW w:w="588" w:type="dxa"/>
            <w:vMerge/>
            <w:tcBorders>
              <w:left w:val="single" w:sz="4" w:space="0" w:color="auto"/>
              <w:right w:val="single" w:sz="4" w:space="0" w:color="auto"/>
            </w:tcBorders>
            <w:vAlign w:val="center"/>
          </w:tcPr>
          <w:p w:rsidR="0006199A" w:rsidRDefault="0006199A" w:rsidP="00F33DDE">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06199A" w:rsidRDefault="0006199A" w:rsidP="00F33DDE">
            <w:pPr>
              <w:widowControl/>
              <w:spacing w:line="240" w:lineRule="exact"/>
              <w:jc w:val="center"/>
              <w:rPr>
                <w:rFonts w:ascii="Times New Roman" w:hAnsi="Times New Roman"/>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06199A" w:rsidRDefault="0006199A" w:rsidP="00F33DDE">
            <w:pPr>
              <w:widowControl/>
              <w:spacing w:line="240" w:lineRule="exact"/>
              <w:jc w:val="center"/>
              <w:rPr>
                <w:rFonts w:ascii="Times New Roman" w:hAnsi="Times New Roman"/>
                <w:kern w:val="0"/>
                <w:sz w:val="18"/>
                <w:szCs w:val="18"/>
              </w:rPr>
            </w:pPr>
            <w:r>
              <w:rPr>
                <w:rFonts w:ascii="Times New Roman" w:hAnsi="Times New Roman"/>
                <w:kern w:val="0"/>
                <w:sz w:val="18"/>
                <w:szCs w:val="18"/>
              </w:rPr>
              <w:t>成本指标</w:t>
            </w:r>
          </w:p>
        </w:tc>
        <w:tc>
          <w:tcPr>
            <w:tcW w:w="2148" w:type="dxa"/>
            <w:gridSpan w:val="3"/>
            <w:tcBorders>
              <w:top w:val="single" w:sz="4" w:space="0" w:color="auto"/>
              <w:left w:val="nil"/>
              <w:bottom w:val="single" w:sz="4" w:space="0" w:color="auto"/>
              <w:right w:val="single" w:sz="4" w:space="0" w:color="auto"/>
            </w:tcBorders>
            <w:vAlign w:val="center"/>
          </w:tcPr>
          <w:p w:rsidR="0006199A" w:rsidRDefault="0006199A" w:rsidP="00F33DDE">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sidR="00D74B8B">
              <w:rPr>
                <w:rFonts w:ascii="Times New Roman" w:hAnsi="Times New Roman" w:hint="eastAsia"/>
                <w:color w:val="000000"/>
                <w:kern w:val="0"/>
                <w:sz w:val="18"/>
                <w:szCs w:val="18"/>
              </w:rPr>
              <w:t>成本节约率</w:t>
            </w:r>
          </w:p>
        </w:tc>
        <w:tc>
          <w:tcPr>
            <w:tcW w:w="850" w:type="dxa"/>
            <w:tcBorders>
              <w:top w:val="nil"/>
              <w:left w:val="nil"/>
              <w:bottom w:val="single" w:sz="4" w:space="0" w:color="auto"/>
              <w:right w:val="single" w:sz="4" w:space="0" w:color="auto"/>
            </w:tcBorders>
            <w:vAlign w:val="center"/>
          </w:tcPr>
          <w:p w:rsidR="0006199A" w:rsidRDefault="00D74B8B" w:rsidP="00F33DD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851" w:type="dxa"/>
            <w:tcBorders>
              <w:top w:val="nil"/>
              <w:left w:val="nil"/>
              <w:bottom w:val="single" w:sz="4" w:space="0" w:color="auto"/>
              <w:right w:val="single" w:sz="4" w:space="0" w:color="auto"/>
            </w:tcBorders>
            <w:vAlign w:val="center"/>
          </w:tcPr>
          <w:p w:rsidR="0006199A" w:rsidRDefault="00D74B8B" w:rsidP="00F33DD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06199A" w:rsidRDefault="006B251E" w:rsidP="00F33DD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06199A" w:rsidRDefault="008F214B" w:rsidP="00F33DD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808" w:type="dxa"/>
            <w:gridSpan w:val="2"/>
            <w:tcBorders>
              <w:top w:val="single" w:sz="4" w:space="0" w:color="auto"/>
              <w:left w:val="nil"/>
              <w:bottom w:val="single" w:sz="4" w:space="0" w:color="auto"/>
              <w:right w:val="single" w:sz="4" w:space="0" w:color="auto"/>
            </w:tcBorders>
            <w:vAlign w:val="center"/>
          </w:tcPr>
          <w:p w:rsidR="0006199A" w:rsidRDefault="0006199A" w:rsidP="006E65B0">
            <w:pPr>
              <w:widowControl/>
              <w:spacing w:line="240" w:lineRule="exact"/>
              <w:rPr>
                <w:rFonts w:ascii="Times New Roman" w:hAnsi="Times New Roman"/>
                <w:kern w:val="0"/>
                <w:sz w:val="18"/>
                <w:szCs w:val="18"/>
              </w:rPr>
            </w:pPr>
          </w:p>
        </w:tc>
      </w:tr>
      <w:tr w:rsidR="008F214B" w:rsidTr="001B0FA2">
        <w:trPr>
          <w:trHeight w:hRule="exact" w:val="717"/>
          <w:jc w:val="center"/>
        </w:trPr>
        <w:tc>
          <w:tcPr>
            <w:tcW w:w="588" w:type="dxa"/>
            <w:vMerge/>
            <w:tcBorders>
              <w:left w:val="single" w:sz="4" w:space="0" w:color="auto"/>
              <w:right w:val="single" w:sz="4" w:space="0" w:color="auto"/>
            </w:tcBorders>
            <w:vAlign w:val="center"/>
          </w:tcPr>
          <w:p w:rsidR="008F214B" w:rsidRDefault="008F214B" w:rsidP="00F33DDE">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8F214B" w:rsidRDefault="008F214B" w:rsidP="00F33DDE">
            <w:pPr>
              <w:widowControl/>
              <w:spacing w:line="240" w:lineRule="exact"/>
              <w:jc w:val="center"/>
              <w:rPr>
                <w:rFonts w:ascii="Times New Roman" w:hAnsi="Times New Roman"/>
                <w:kern w:val="0"/>
                <w:sz w:val="18"/>
                <w:szCs w:val="18"/>
              </w:rPr>
            </w:pPr>
            <w:r>
              <w:rPr>
                <w:rFonts w:ascii="Times New Roman" w:hAnsi="Times New Roman"/>
                <w:kern w:val="0"/>
                <w:sz w:val="18"/>
                <w:szCs w:val="18"/>
              </w:rPr>
              <w:t>效益指标</w:t>
            </w:r>
            <w:r>
              <w:rPr>
                <w:rFonts w:ascii="Times New Roman" w:hAnsi="Times New Roman"/>
                <w:kern w:val="0"/>
                <w:sz w:val="20"/>
                <w:szCs w:val="20"/>
              </w:rPr>
              <w:t>(30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8F214B" w:rsidRDefault="008F214B" w:rsidP="00F33DDE">
            <w:pPr>
              <w:widowControl/>
              <w:spacing w:line="240" w:lineRule="exact"/>
              <w:jc w:val="center"/>
              <w:rPr>
                <w:rFonts w:ascii="Times New Roman" w:hAnsi="Times New Roman"/>
                <w:kern w:val="0"/>
                <w:sz w:val="18"/>
                <w:szCs w:val="18"/>
              </w:rPr>
            </w:pPr>
            <w:r>
              <w:rPr>
                <w:rFonts w:ascii="Times New Roman" w:hAnsi="Times New Roman"/>
                <w:kern w:val="0"/>
                <w:sz w:val="18"/>
                <w:szCs w:val="18"/>
              </w:rPr>
              <w:t>经济效益</w:t>
            </w:r>
          </w:p>
          <w:p w:rsidR="008F214B" w:rsidRDefault="008F214B" w:rsidP="00F33DDE">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8F214B" w:rsidRDefault="008F214B" w:rsidP="00F33DDE">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文旅发展</w:t>
            </w:r>
          </w:p>
        </w:tc>
        <w:tc>
          <w:tcPr>
            <w:tcW w:w="850" w:type="dxa"/>
            <w:tcBorders>
              <w:top w:val="nil"/>
              <w:left w:val="nil"/>
              <w:bottom w:val="single" w:sz="4" w:space="0" w:color="auto"/>
              <w:right w:val="single" w:sz="4" w:space="0" w:color="auto"/>
            </w:tcBorders>
            <w:vAlign w:val="center"/>
          </w:tcPr>
          <w:p w:rsidR="008F214B" w:rsidRDefault="008F214B" w:rsidP="00F33DD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可持续</w:t>
            </w:r>
          </w:p>
        </w:tc>
        <w:tc>
          <w:tcPr>
            <w:tcW w:w="851" w:type="dxa"/>
            <w:tcBorders>
              <w:top w:val="nil"/>
              <w:left w:val="nil"/>
              <w:bottom w:val="single" w:sz="4" w:space="0" w:color="auto"/>
              <w:right w:val="single" w:sz="4" w:space="0" w:color="auto"/>
            </w:tcBorders>
            <w:vAlign w:val="center"/>
          </w:tcPr>
          <w:p w:rsidR="008F214B" w:rsidRDefault="008F214B" w:rsidP="00F33DD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可持续</w:t>
            </w:r>
          </w:p>
        </w:tc>
        <w:tc>
          <w:tcPr>
            <w:tcW w:w="567" w:type="dxa"/>
            <w:gridSpan w:val="2"/>
            <w:tcBorders>
              <w:top w:val="nil"/>
              <w:left w:val="nil"/>
              <w:bottom w:val="single" w:sz="4" w:space="0" w:color="auto"/>
              <w:right w:val="single" w:sz="4" w:space="0" w:color="auto"/>
            </w:tcBorders>
            <w:vAlign w:val="center"/>
          </w:tcPr>
          <w:p w:rsidR="008F214B" w:rsidRDefault="008F214B" w:rsidP="00F33DD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8F214B" w:rsidRDefault="008F214B" w:rsidP="00F33DD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4</w:t>
            </w:r>
          </w:p>
        </w:tc>
        <w:tc>
          <w:tcPr>
            <w:tcW w:w="1808" w:type="dxa"/>
            <w:gridSpan w:val="2"/>
            <w:vMerge w:val="restart"/>
            <w:tcBorders>
              <w:top w:val="single" w:sz="4" w:space="0" w:color="auto"/>
              <w:left w:val="nil"/>
              <w:right w:val="single" w:sz="4" w:space="0" w:color="auto"/>
            </w:tcBorders>
            <w:vAlign w:val="center"/>
          </w:tcPr>
          <w:p w:rsidR="008F214B" w:rsidRDefault="008F214B" w:rsidP="00F33DD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规划编制后的实施及招商引资等并产生经济效益是一个长期过程</w:t>
            </w:r>
          </w:p>
        </w:tc>
      </w:tr>
      <w:tr w:rsidR="008F214B" w:rsidTr="001B0FA2">
        <w:trPr>
          <w:trHeight w:hRule="exact" w:val="300"/>
          <w:jc w:val="center"/>
        </w:trPr>
        <w:tc>
          <w:tcPr>
            <w:tcW w:w="588" w:type="dxa"/>
            <w:vMerge/>
            <w:tcBorders>
              <w:left w:val="single" w:sz="4" w:space="0" w:color="auto"/>
              <w:right w:val="single" w:sz="4" w:space="0" w:color="auto"/>
            </w:tcBorders>
            <w:vAlign w:val="center"/>
          </w:tcPr>
          <w:p w:rsidR="008F214B" w:rsidRDefault="008F214B" w:rsidP="00F33DDE">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F214B" w:rsidRDefault="008F214B" w:rsidP="00F33DDE">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8F214B" w:rsidRDefault="008F214B" w:rsidP="00F33DDE">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8F214B" w:rsidRDefault="008F214B" w:rsidP="00F33DDE">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r>
              <w:rPr>
                <w:rFonts w:ascii="Times New Roman" w:hAnsi="Times New Roman" w:hint="eastAsia"/>
                <w:color w:val="000000"/>
                <w:kern w:val="0"/>
                <w:sz w:val="18"/>
                <w:szCs w:val="18"/>
              </w:rPr>
              <w:t>招商引资</w:t>
            </w:r>
          </w:p>
        </w:tc>
        <w:tc>
          <w:tcPr>
            <w:tcW w:w="850" w:type="dxa"/>
            <w:tcBorders>
              <w:top w:val="nil"/>
              <w:left w:val="nil"/>
              <w:bottom w:val="single" w:sz="4" w:space="0" w:color="auto"/>
              <w:right w:val="single" w:sz="4" w:space="0" w:color="auto"/>
            </w:tcBorders>
            <w:vAlign w:val="center"/>
          </w:tcPr>
          <w:p w:rsidR="008F214B" w:rsidRDefault="008F214B" w:rsidP="00F33DD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可持续</w:t>
            </w:r>
          </w:p>
        </w:tc>
        <w:tc>
          <w:tcPr>
            <w:tcW w:w="851" w:type="dxa"/>
            <w:tcBorders>
              <w:top w:val="nil"/>
              <w:left w:val="nil"/>
              <w:bottom w:val="single" w:sz="4" w:space="0" w:color="auto"/>
              <w:right w:val="single" w:sz="4" w:space="0" w:color="auto"/>
            </w:tcBorders>
            <w:vAlign w:val="center"/>
          </w:tcPr>
          <w:p w:rsidR="008F214B" w:rsidRDefault="008F214B" w:rsidP="00F33DD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可持续</w:t>
            </w:r>
          </w:p>
        </w:tc>
        <w:tc>
          <w:tcPr>
            <w:tcW w:w="567" w:type="dxa"/>
            <w:gridSpan w:val="2"/>
            <w:tcBorders>
              <w:top w:val="nil"/>
              <w:left w:val="nil"/>
              <w:bottom w:val="single" w:sz="4" w:space="0" w:color="auto"/>
              <w:right w:val="single" w:sz="4" w:space="0" w:color="auto"/>
            </w:tcBorders>
            <w:vAlign w:val="center"/>
          </w:tcPr>
          <w:p w:rsidR="008F214B" w:rsidRDefault="008F214B" w:rsidP="00F33DD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8F214B" w:rsidRDefault="008F214B" w:rsidP="00F33DD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4</w:t>
            </w:r>
          </w:p>
        </w:tc>
        <w:tc>
          <w:tcPr>
            <w:tcW w:w="1808" w:type="dxa"/>
            <w:gridSpan w:val="2"/>
            <w:vMerge/>
            <w:tcBorders>
              <w:left w:val="nil"/>
              <w:bottom w:val="single" w:sz="4" w:space="0" w:color="auto"/>
              <w:right w:val="single" w:sz="4" w:space="0" w:color="auto"/>
            </w:tcBorders>
            <w:vAlign w:val="center"/>
          </w:tcPr>
          <w:p w:rsidR="008F214B" w:rsidRDefault="008F214B" w:rsidP="00F33DDE">
            <w:pPr>
              <w:widowControl/>
              <w:spacing w:line="240" w:lineRule="exact"/>
              <w:jc w:val="center"/>
              <w:rPr>
                <w:rFonts w:ascii="Times New Roman" w:hAnsi="Times New Roman"/>
                <w:kern w:val="0"/>
                <w:sz w:val="18"/>
                <w:szCs w:val="18"/>
              </w:rPr>
            </w:pPr>
          </w:p>
        </w:tc>
      </w:tr>
      <w:tr w:rsidR="008F214B" w:rsidTr="004E3341">
        <w:trPr>
          <w:trHeight w:hRule="exact" w:val="300"/>
          <w:jc w:val="center"/>
        </w:trPr>
        <w:tc>
          <w:tcPr>
            <w:tcW w:w="588" w:type="dxa"/>
            <w:vMerge/>
            <w:tcBorders>
              <w:left w:val="single" w:sz="4" w:space="0" w:color="auto"/>
              <w:right w:val="single" w:sz="4" w:space="0" w:color="auto"/>
            </w:tcBorders>
            <w:vAlign w:val="center"/>
          </w:tcPr>
          <w:p w:rsidR="008F214B" w:rsidRDefault="008F214B" w:rsidP="00F33DDE">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F214B" w:rsidRDefault="008F214B" w:rsidP="00F33DDE">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8F214B" w:rsidRDefault="008F214B" w:rsidP="00F33DDE">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8F214B" w:rsidRDefault="008F214B" w:rsidP="00F33DDE">
            <w:pPr>
              <w:widowControl/>
              <w:spacing w:line="240" w:lineRule="exact"/>
              <w:jc w:val="left"/>
              <w:rPr>
                <w:rFonts w:ascii="Times New Roman" w:hAnsi="Times New Roman"/>
                <w:color w:val="000000"/>
                <w:kern w:val="0"/>
                <w:sz w:val="18"/>
                <w:szCs w:val="18"/>
              </w:rPr>
            </w:pPr>
          </w:p>
        </w:tc>
        <w:tc>
          <w:tcPr>
            <w:tcW w:w="850" w:type="dxa"/>
            <w:tcBorders>
              <w:top w:val="nil"/>
              <w:left w:val="nil"/>
              <w:bottom w:val="single" w:sz="4" w:space="0" w:color="auto"/>
              <w:right w:val="single" w:sz="4" w:space="0" w:color="auto"/>
            </w:tcBorders>
            <w:vAlign w:val="center"/>
          </w:tcPr>
          <w:p w:rsidR="008F214B" w:rsidRDefault="008F214B" w:rsidP="00F33DDE">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8F214B" w:rsidRDefault="008F214B" w:rsidP="00F33DDE">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8F214B" w:rsidRDefault="008F214B" w:rsidP="00F33DDE">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8F214B" w:rsidRDefault="008F214B" w:rsidP="00F33DDE">
            <w:pPr>
              <w:widowControl/>
              <w:spacing w:line="240" w:lineRule="exact"/>
              <w:jc w:val="center"/>
              <w:rPr>
                <w:rFonts w:ascii="Times New Roman" w:hAnsi="Times New Roman"/>
                <w:kern w:val="0"/>
                <w:sz w:val="18"/>
                <w:szCs w:val="18"/>
              </w:rPr>
            </w:pPr>
          </w:p>
        </w:tc>
        <w:tc>
          <w:tcPr>
            <w:tcW w:w="1808" w:type="dxa"/>
            <w:gridSpan w:val="2"/>
            <w:tcBorders>
              <w:top w:val="single" w:sz="4" w:space="0" w:color="auto"/>
              <w:left w:val="nil"/>
              <w:bottom w:val="single" w:sz="4" w:space="0" w:color="auto"/>
              <w:right w:val="single" w:sz="4" w:space="0" w:color="auto"/>
            </w:tcBorders>
            <w:vAlign w:val="center"/>
          </w:tcPr>
          <w:p w:rsidR="008F214B" w:rsidRDefault="008F214B" w:rsidP="00F33DDE">
            <w:pPr>
              <w:widowControl/>
              <w:spacing w:line="240" w:lineRule="exact"/>
              <w:jc w:val="center"/>
              <w:rPr>
                <w:rFonts w:ascii="Times New Roman" w:hAnsi="Times New Roman"/>
                <w:kern w:val="0"/>
                <w:sz w:val="18"/>
                <w:szCs w:val="18"/>
              </w:rPr>
            </w:pPr>
          </w:p>
        </w:tc>
      </w:tr>
      <w:tr w:rsidR="008F214B" w:rsidTr="0017263F">
        <w:trPr>
          <w:trHeight w:hRule="exact" w:val="523"/>
          <w:jc w:val="center"/>
        </w:trPr>
        <w:tc>
          <w:tcPr>
            <w:tcW w:w="588" w:type="dxa"/>
            <w:vMerge/>
            <w:tcBorders>
              <w:left w:val="single" w:sz="4" w:space="0" w:color="auto"/>
              <w:right w:val="single" w:sz="4" w:space="0" w:color="auto"/>
            </w:tcBorders>
            <w:vAlign w:val="center"/>
          </w:tcPr>
          <w:p w:rsidR="008F214B" w:rsidRDefault="008F214B" w:rsidP="00F33DDE">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F214B" w:rsidRDefault="008F214B" w:rsidP="00F33DDE">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8F214B" w:rsidRDefault="008F214B" w:rsidP="00F33DDE">
            <w:pPr>
              <w:widowControl/>
              <w:spacing w:line="240" w:lineRule="exact"/>
              <w:jc w:val="center"/>
              <w:rPr>
                <w:rFonts w:ascii="Times New Roman" w:hAnsi="Times New Roman"/>
                <w:kern w:val="0"/>
                <w:sz w:val="18"/>
                <w:szCs w:val="18"/>
              </w:rPr>
            </w:pPr>
            <w:r>
              <w:rPr>
                <w:rFonts w:ascii="Times New Roman" w:hAnsi="Times New Roman"/>
                <w:kern w:val="0"/>
                <w:sz w:val="18"/>
                <w:szCs w:val="18"/>
              </w:rPr>
              <w:t>社会效益</w:t>
            </w:r>
          </w:p>
          <w:p w:rsidR="008F214B" w:rsidRDefault="008F214B" w:rsidP="00F33DDE">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8F214B" w:rsidRDefault="0017263F" w:rsidP="006B251E">
            <w:pPr>
              <w:widowControl/>
              <w:spacing w:line="240" w:lineRule="exact"/>
              <w:jc w:val="left"/>
              <w:rPr>
                <w:rFonts w:ascii="Times New Roman" w:hAnsi="Times New Roman"/>
                <w:color w:val="000000"/>
                <w:kern w:val="0"/>
                <w:sz w:val="18"/>
                <w:szCs w:val="18"/>
              </w:rPr>
            </w:pPr>
            <w:r w:rsidRPr="0017263F">
              <w:rPr>
                <w:rFonts w:ascii="Times New Roman" w:hAnsi="Times New Roman" w:hint="eastAsia"/>
                <w:color w:val="000000"/>
                <w:kern w:val="0"/>
                <w:sz w:val="18"/>
                <w:szCs w:val="18"/>
              </w:rPr>
              <w:t>指标</w:t>
            </w:r>
            <w:r w:rsidRPr="0017263F">
              <w:rPr>
                <w:rFonts w:ascii="Times New Roman" w:hAnsi="Times New Roman" w:hint="eastAsia"/>
                <w:color w:val="000000"/>
                <w:kern w:val="0"/>
                <w:sz w:val="18"/>
                <w:szCs w:val="18"/>
              </w:rPr>
              <w:t>1</w:t>
            </w:r>
            <w:r w:rsidRPr="0017263F">
              <w:rPr>
                <w:rFonts w:ascii="Times New Roman" w:hAnsi="Times New Roman" w:hint="eastAsia"/>
                <w:color w:val="000000"/>
                <w:kern w:val="0"/>
                <w:sz w:val="18"/>
                <w:szCs w:val="18"/>
              </w:rPr>
              <w:t>：保护文旅资源</w:t>
            </w:r>
          </w:p>
        </w:tc>
        <w:tc>
          <w:tcPr>
            <w:tcW w:w="850" w:type="dxa"/>
            <w:tcBorders>
              <w:top w:val="nil"/>
              <w:left w:val="nil"/>
              <w:bottom w:val="single" w:sz="4" w:space="0" w:color="auto"/>
              <w:right w:val="single" w:sz="4" w:space="0" w:color="auto"/>
            </w:tcBorders>
            <w:vAlign w:val="center"/>
          </w:tcPr>
          <w:p w:rsidR="008F214B" w:rsidRPr="00660FED" w:rsidRDefault="008F214B" w:rsidP="00660FED">
            <w:pPr>
              <w:widowControl/>
              <w:spacing w:line="240" w:lineRule="exact"/>
              <w:rPr>
                <w:rFonts w:ascii="Times New Roman" w:hAnsi="Times New Roman"/>
                <w:kern w:val="0"/>
                <w:sz w:val="15"/>
                <w:szCs w:val="15"/>
              </w:rPr>
            </w:pPr>
            <w:r w:rsidRPr="00660FED">
              <w:rPr>
                <w:rFonts w:ascii="Times New Roman" w:hAnsi="Times New Roman" w:hint="eastAsia"/>
                <w:kern w:val="0"/>
                <w:sz w:val="15"/>
                <w:szCs w:val="15"/>
              </w:rPr>
              <w:t>每年提升</w:t>
            </w:r>
          </w:p>
        </w:tc>
        <w:tc>
          <w:tcPr>
            <w:tcW w:w="851" w:type="dxa"/>
            <w:tcBorders>
              <w:top w:val="nil"/>
              <w:left w:val="nil"/>
              <w:bottom w:val="single" w:sz="4" w:space="0" w:color="auto"/>
              <w:right w:val="single" w:sz="4" w:space="0" w:color="auto"/>
            </w:tcBorders>
            <w:vAlign w:val="center"/>
          </w:tcPr>
          <w:p w:rsidR="008F214B" w:rsidRDefault="008F214B" w:rsidP="00F33DDE">
            <w:pPr>
              <w:widowControl/>
              <w:spacing w:line="240" w:lineRule="exact"/>
              <w:jc w:val="center"/>
              <w:rPr>
                <w:rFonts w:ascii="Times New Roman" w:hAnsi="Times New Roman"/>
                <w:kern w:val="0"/>
                <w:sz w:val="18"/>
                <w:szCs w:val="18"/>
              </w:rPr>
            </w:pPr>
            <w:r w:rsidRPr="00660FED">
              <w:rPr>
                <w:rFonts w:ascii="Times New Roman" w:hAnsi="Times New Roman" w:hint="eastAsia"/>
                <w:kern w:val="0"/>
                <w:sz w:val="15"/>
                <w:szCs w:val="15"/>
              </w:rPr>
              <w:t>每年提升</w:t>
            </w:r>
          </w:p>
        </w:tc>
        <w:tc>
          <w:tcPr>
            <w:tcW w:w="567" w:type="dxa"/>
            <w:gridSpan w:val="2"/>
            <w:tcBorders>
              <w:top w:val="nil"/>
              <w:left w:val="nil"/>
              <w:bottom w:val="single" w:sz="4" w:space="0" w:color="auto"/>
              <w:right w:val="single" w:sz="4" w:space="0" w:color="auto"/>
            </w:tcBorders>
            <w:vAlign w:val="center"/>
          </w:tcPr>
          <w:p w:rsidR="008F214B" w:rsidRDefault="008F214B" w:rsidP="00F33DD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8F214B" w:rsidRDefault="008F214B" w:rsidP="00F33DD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4</w:t>
            </w:r>
          </w:p>
        </w:tc>
        <w:tc>
          <w:tcPr>
            <w:tcW w:w="1808" w:type="dxa"/>
            <w:gridSpan w:val="2"/>
            <w:tcBorders>
              <w:top w:val="single" w:sz="4" w:space="0" w:color="auto"/>
              <w:left w:val="nil"/>
              <w:bottom w:val="single" w:sz="4" w:space="0" w:color="auto"/>
              <w:right w:val="single" w:sz="4" w:space="0" w:color="auto"/>
            </w:tcBorders>
            <w:vAlign w:val="center"/>
          </w:tcPr>
          <w:p w:rsidR="008F214B" w:rsidRDefault="0017263F" w:rsidP="00F33DDE">
            <w:pPr>
              <w:widowControl/>
              <w:spacing w:line="240" w:lineRule="exact"/>
              <w:jc w:val="center"/>
              <w:rPr>
                <w:rFonts w:ascii="Times New Roman" w:hAnsi="Times New Roman"/>
                <w:kern w:val="0"/>
                <w:sz w:val="18"/>
                <w:szCs w:val="18"/>
              </w:rPr>
            </w:pPr>
            <w:r>
              <w:rPr>
                <w:rFonts w:ascii="Times New Roman" w:hAnsi="Times New Roman"/>
                <w:kern w:val="0"/>
                <w:sz w:val="18"/>
                <w:szCs w:val="18"/>
              </w:rPr>
              <w:t>实施是一个长期过程</w:t>
            </w:r>
          </w:p>
        </w:tc>
      </w:tr>
      <w:tr w:rsidR="008F214B" w:rsidTr="004E3341">
        <w:trPr>
          <w:trHeight w:hRule="exact" w:val="300"/>
          <w:jc w:val="center"/>
        </w:trPr>
        <w:tc>
          <w:tcPr>
            <w:tcW w:w="588" w:type="dxa"/>
            <w:vMerge/>
            <w:tcBorders>
              <w:left w:val="single" w:sz="4" w:space="0" w:color="auto"/>
              <w:right w:val="single" w:sz="4" w:space="0" w:color="auto"/>
            </w:tcBorders>
            <w:vAlign w:val="center"/>
          </w:tcPr>
          <w:p w:rsidR="008F214B" w:rsidRDefault="008F214B" w:rsidP="00F33DDE">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F214B" w:rsidRDefault="008F214B" w:rsidP="00F33DDE">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8F214B" w:rsidRDefault="008F214B" w:rsidP="00F33DDE">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8F214B" w:rsidRPr="00660FED" w:rsidRDefault="008F214B" w:rsidP="006B251E">
            <w:pPr>
              <w:widowControl/>
              <w:spacing w:line="240" w:lineRule="exact"/>
              <w:jc w:val="left"/>
              <w:rPr>
                <w:rFonts w:ascii="Times New Roman" w:hAnsi="Times New Roman"/>
                <w:color w:val="000000"/>
                <w:kern w:val="0"/>
                <w:sz w:val="18"/>
                <w:szCs w:val="18"/>
              </w:rPr>
            </w:pPr>
          </w:p>
        </w:tc>
        <w:tc>
          <w:tcPr>
            <w:tcW w:w="850" w:type="dxa"/>
            <w:tcBorders>
              <w:top w:val="nil"/>
              <w:left w:val="nil"/>
              <w:bottom w:val="single" w:sz="4" w:space="0" w:color="auto"/>
              <w:right w:val="single" w:sz="4" w:space="0" w:color="auto"/>
            </w:tcBorders>
            <w:vAlign w:val="center"/>
          </w:tcPr>
          <w:p w:rsidR="008F214B" w:rsidRPr="00660FED" w:rsidRDefault="008F214B" w:rsidP="00F33DDE">
            <w:pPr>
              <w:widowControl/>
              <w:spacing w:line="240" w:lineRule="exact"/>
              <w:rPr>
                <w:rFonts w:ascii="Times New Roman" w:hAnsi="Times New Roman"/>
                <w:kern w:val="0"/>
                <w:sz w:val="15"/>
                <w:szCs w:val="15"/>
              </w:rPr>
            </w:pPr>
          </w:p>
        </w:tc>
        <w:tc>
          <w:tcPr>
            <w:tcW w:w="851" w:type="dxa"/>
            <w:tcBorders>
              <w:top w:val="nil"/>
              <w:left w:val="nil"/>
              <w:bottom w:val="single" w:sz="4" w:space="0" w:color="auto"/>
              <w:right w:val="single" w:sz="4" w:space="0" w:color="auto"/>
            </w:tcBorders>
            <w:vAlign w:val="center"/>
          </w:tcPr>
          <w:p w:rsidR="008F214B" w:rsidRDefault="008F214B" w:rsidP="00F33DDE">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8F214B" w:rsidRDefault="008F214B" w:rsidP="00F33DDE">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8F214B" w:rsidRDefault="008F214B" w:rsidP="00F33DDE">
            <w:pPr>
              <w:widowControl/>
              <w:spacing w:line="240" w:lineRule="exact"/>
              <w:jc w:val="center"/>
              <w:rPr>
                <w:rFonts w:ascii="Times New Roman" w:hAnsi="Times New Roman"/>
                <w:kern w:val="0"/>
                <w:sz w:val="18"/>
                <w:szCs w:val="18"/>
              </w:rPr>
            </w:pPr>
          </w:p>
        </w:tc>
        <w:tc>
          <w:tcPr>
            <w:tcW w:w="1808" w:type="dxa"/>
            <w:gridSpan w:val="2"/>
            <w:tcBorders>
              <w:top w:val="single" w:sz="4" w:space="0" w:color="auto"/>
              <w:left w:val="nil"/>
              <w:bottom w:val="single" w:sz="4" w:space="0" w:color="auto"/>
              <w:right w:val="single" w:sz="4" w:space="0" w:color="auto"/>
            </w:tcBorders>
            <w:vAlign w:val="center"/>
          </w:tcPr>
          <w:p w:rsidR="008F214B" w:rsidRDefault="008F214B" w:rsidP="00F33DDE">
            <w:pPr>
              <w:widowControl/>
              <w:spacing w:line="240" w:lineRule="exact"/>
              <w:jc w:val="center"/>
              <w:rPr>
                <w:rFonts w:ascii="Times New Roman" w:hAnsi="Times New Roman"/>
                <w:kern w:val="0"/>
                <w:sz w:val="18"/>
                <w:szCs w:val="18"/>
              </w:rPr>
            </w:pPr>
          </w:p>
        </w:tc>
      </w:tr>
      <w:tr w:rsidR="008F214B" w:rsidTr="00B45DD2">
        <w:trPr>
          <w:trHeight w:hRule="exact" w:val="550"/>
          <w:jc w:val="center"/>
        </w:trPr>
        <w:tc>
          <w:tcPr>
            <w:tcW w:w="588" w:type="dxa"/>
            <w:vMerge/>
            <w:tcBorders>
              <w:left w:val="single" w:sz="4" w:space="0" w:color="auto"/>
              <w:right w:val="single" w:sz="4" w:space="0" w:color="auto"/>
            </w:tcBorders>
            <w:vAlign w:val="center"/>
          </w:tcPr>
          <w:p w:rsidR="008F214B" w:rsidRDefault="008F214B" w:rsidP="00F33DDE">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F214B" w:rsidRDefault="008F214B" w:rsidP="00F33DDE">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8F214B" w:rsidRDefault="008F214B" w:rsidP="00F33DDE">
            <w:pPr>
              <w:widowControl/>
              <w:spacing w:line="240" w:lineRule="exact"/>
              <w:jc w:val="center"/>
              <w:rPr>
                <w:rFonts w:ascii="Times New Roman" w:hAnsi="Times New Roman"/>
                <w:kern w:val="0"/>
                <w:sz w:val="18"/>
                <w:szCs w:val="18"/>
              </w:rPr>
            </w:pPr>
            <w:r>
              <w:rPr>
                <w:rFonts w:ascii="Times New Roman" w:hAnsi="Times New Roman"/>
                <w:kern w:val="0"/>
                <w:sz w:val="18"/>
                <w:szCs w:val="18"/>
              </w:rPr>
              <w:t>生态效益</w:t>
            </w:r>
          </w:p>
          <w:p w:rsidR="008F214B" w:rsidRDefault="008F214B" w:rsidP="00F33DDE">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8F214B" w:rsidRDefault="008F214B" w:rsidP="00FC5005">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sidR="00FC5005">
              <w:rPr>
                <w:rFonts w:ascii="Times New Roman" w:hAnsi="Times New Roman" w:hint="eastAsia"/>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多规合一</w:t>
            </w:r>
          </w:p>
        </w:tc>
        <w:tc>
          <w:tcPr>
            <w:tcW w:w="850" w:type="dxa"/>
            <w:tcBorders>
              <w:top w:val="nil"/>
              <w:left w:val="nil"/>
              <w:bottom w:val="single" w:sz="4" w:space="0" w:color="auto"/>
              <w:right w:val="single" w:sz="4" w:space="0" w:color="auto"/>
            </w:tcBorders>
            <w:vAlign w:val="center"/>
          </w:tcPr>
          <w:p w:rsidR="008F214B" w:rsidRDefault="008F214B" w:rsidP="00F33DD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提升</w:t>
            </w:r>
          </w:p>
        </w:tc>
        <w:tc>
          <w:tcPr>
            <w:tcW w:w="851" w:type="dxa"/>
            <w:tcBorders>
              <w:top w:val="nil"/>
              <w:left w:val="nil"/>
              <w:bottom w:val="single" w:sz="4" w:space="0" w:color="auto"/>
              <w:right w:val="single" w:sz="4" w:space="0" w:color="auto"/>
            </w:tcBorders>
            <w:vAlign w:val="center"/>
          </w:tcPr>
          <w:p w:rsidR="008F214B" w:rsidRDefault="008F214B" w:rsidP="00F33DD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提升</w:t>
            </w:r>
          </w:p>
        </w:tc>
        <w:tc>
          <w:tcPr>
            <w:tcW w:w="567" w:type="dxa"/>
            <w:gridSpan w:val="2"/>
            <w:tcBorders>
              <w:top w:val="nil"/>
              <w:left w:val="nil"/>
              <w:bottom w:val="single" w:sz="4" w:space="0" w:color="auto"/>
              <w:right w:val="single" w:sz="4" w:space="0" w:color="auto"/>
            </w:tcBorders>
            <w:vAlign w:val="center"/>
          </w:tcPr>
          <w:p w:rsidR="008F214B" w:rsidRDefault="008F214B" w:rsidP="00F33DD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8F214B" w:rsidRDefault="008F214B" w:rsidP="00F33DD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4</w:t>
            </w:r>
          </w:p>
        </w:tc>
        <w:tc>
          <w:tcPr>
            <w:tcW w:w="1808" w:type="dxa"/>
            <w:gridSpan w:val="2"/>
            <w:tcBorders>
              <w:top w:val="single" w:sz="4" w:space="0" w:color="auto"/>
              <w:left w:val="nil"/>
              <w:bottom w:val="single" w:sz="4" w:space="0" w:color="auto"/>
              <w:right w:val="single" w:sz="4" w:space="0" w:color="auto"/>
            </w:tcBorders>
            <w:vAlign w:val="center"/>
          </w:tcPr>
          <w:p w:rsidR="008F214B" w:rsidRDefault="00B45DD2" w:rsidP="00F33DDE">
            <w:pPr>
              <w:widowControl/>
              <w:spacing w:line="240" w:lineRule="exact"/>
              <w:jc w:val="center"/>
              <w:rPr>
                <w:rFonts w:ascii="Times New Roman" w:hAnsi="Times New Roman"/>
                <w:kern w:val="0"/>
                <w:sz w:val="18"/>
                <w:szCs w:val="18"/>
              </w:rPr>
            </w:pPr>
            <w:r w:rsidRPr="00B45DD2">
              <w:rPr>
                <w:rFonts w:ascii="Times New Roman" w:hAnsi="Times New Roman" w:hint="eastAsia"/>
                <w:kern w:val="0"/>
                <w:sz w:val="18"/>
                <w:szCs w:val="18"/>
              </w:rPr>
              <w:t>实施是一个长期过程</w:t>
            </w:r>
          </w:p>
        </w:tc>
      </w:tr>
      <w:tr w:rsidR="008F214B" w:rsidTr="004E3341">
        <w:trPr>
          <w:trHeight w:hRule="exact" w:val="300"/>
          <w:jc w:val="center"/>
        </w:trPr>
        <w:tc>
          <w:tcPr>
            <w:tcW w:w="588" w:type="dxa"/>
            <w:vMerge/>
            <w:tcBorders>
              <w:left w:val="single" w:sz="4" w:space="0" w:color="auto"/>
              <w:right w:val="single" w:sz="4" w:space="0" w:color="auto"/>
            </w:tcBorders>
            <w:vAlign w:val="center"/>
          </w:tcPr>
          <w:p w:rsidR="008F214B" w:rsidRDefault="008F214B" w:rsidP="00F33DDE">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F214B" w:rsidRDefault="008F214B" w:rsidP="00F33DDE">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8F214B" w:rsidRDefault="008F214B" w:rsidP="00F33DDE">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8F214B" w:rsidRDefault="008F214B" w:rsidP="00F33DDE">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8F214B" w:rsidRDefault="008F214B" w:rsidP="00F33DDE">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8F214B" w:rsidRDefault="008F214B" w:rsidP="00FC5005">
            <w:pPr>
              <w:widowControl/>
              <w:spacing w:line="240" w:lineRule="exact"/>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8F214B" w:rsidRDefault="008F214B" w:rsidP="00F33DD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8F214B" w:rsidRDefault="008F214B" w:rsidP="00F33DD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808" w:type="dxa"/>
            <w:gridSpan w:val="2"/>
            <w:tcBorders>
              <w:top w:val="single" w:sz="4" w:space="0" w:color="auto"/>
              <w:left w:val="nil"/>
              <w:bottom w:val="single" w:sz="4" w:space="0" w:color="auto"/>
              <w:right w:val="single" w:sz="4" w:space="0" w:color="auto"/>
            </w:tcBorders>
            <w:vAlign w:val="center"/>
          </w:tcPr>
          <w:p w:rsidR="008F214B" w:rsidRDefault="008F214B" w:rsidP="00F33DDE">
            <w:pPr>
              <w:widowControl/>
              <w:spacing w:line="240" w:lineRule="exact"/>
              <w:jc w:val="center"/>
              <w:rPr>
                <w:rFonts w:ascii="Times New Roman" w:hAnsi="Times New Roman"/>
                <w:kern w:val="0"/>
                <w:sz w:val="18"/>
                <w:szCs w:val="18"/>
              </w:rPr>
            </w:pPr>
          </w:p>
        </w:tc>
      </w:tr>
      <w:tr w:rsidR="008F214B" w:rsidTr="004E3341">
        <w:trPr>
          <w:trHeight w:hRule="exact" w:val="300"/>
          <w:jc w:val="center"/>
        </w:trPr>
        <w:tc>
          <w:tcPr>
            <w:tcW w:w="588" w:type="dxa"/>
            <w:vMerge/>
            <w:tcBorders>
              <w:left w:val="single" w:sz="4" w:space="0" w:color="auto"/>
              <w:right w:val="single" w:sz="4" w:space="0" w:color="auto"/>
            </w:tcBorders>
            <w:vAlign w:val="center"/>
          </w:tcPr>
          <w:p w:rsidR="008F214B" w:rsidRDefault="008F214B" w:rsidP="00F33DDE">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F214B" w:rsidRDefault="008F214B" w:rsidP="00F33DDE">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8F214B" w:rsidRDefault="008F214B" w:rsidP="00F33DDE">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8F214B" w:rsidRDefault="00FC5005" w:rsidP="006B251E">
            <w:pPr>
              <w:widowControl/>
              <w:spacing w:line="240" w:lineRule="exact"/>
              <w:jc w:val="left"/>
              <w:rPr>
                <w:rFonts w:ascii="Times New Roman" w:hAnsi="Times New Roman"/>
                <w:color w:val="000000"/>
                <w:kern w:val="0"/>
                <w:sz w:val="18"/>
                <w:szCs w:val="18"/>
              </w:rPr>
            </w:pPr>
            <w:r w:rsidRPr="00FC5005">
              <w:rPr>
                <w:rFonts w:ascii="Times New Roman" w:hAnsi="Times New Roman" w:hint="eastAsia"/>
                <w:color w:val="000000"/>
                <w:kern w:val="0"/>
                <w:sz w:val="18"/>
                <w:szCs w:val="18"/>
              </w:rPr>
              <w:t>指标</w:t>
            </w:r>
            <w:r w:rsidRPr="00FC5005">
              <w:rPr>
                <w:rFonts w:ascii="Times New Roman" w:hAnsi="Times New Roman" w:hint="eastAsia"/>
                <w:color w:val="000000"/>
                <w:kern w:val="0"/>
                <w:sz w:val="18"/>
                <w:szCs w:val="18"/>
              </w:rPr>
              <w:t>1</w:t>
            </w:r>
            <w:r w:rsidRPr="00FC5005">
              <w:rPr>
                <w:rFonts w:ascii="Times New Roman" w:hAnsi="Times New Roman" w:hint="eastAsia"/>
                <w:color w:val="000000"/>
                <w:kern w:val="0"/>
                <w:sz w:val="18"/>
                <w:szCs w:val="18"/>
              </w:rPr>
              <w:t>：全域旅游示范区</w:t>
            </w:r>
          </w:p>
        </w:tc>
        <w:tc>
          <w:tcPr>
            <w:tcW w:w="850" w:type="dxa"/>
            <w:tcBorders>
              <w:top w:val="nil"/>
              <w:left w:val="nil"/>
              <w:bottom w:val="single" w:sz="4" w:space="0" w:color="auto"/>
              <w:right w:val="single" w:sz="4" w:space="0" w:color="auto"/>
            </w:tcBorders>
            <w:vAlign w:val="center"/>
          </w:tcPr>
          <w:p w:rsidR="008F214B" w:rsidRDefault="00FC5005" w:rsidP="00F33DDE">
            <w:pPr>
              <w:widowControl/>
              <w:spacing w:line="240" w:lineRule="exact"/>
              <w:jc w:val="center"/>
              <w:rPr>
                <w:rFonts w:ascii="Times New Roman" w:hAnsi="Times New Roman"/>
                <w:kern w:val="0"/>
                <w:sz w:val="18"/>
                <w:szCs w:val="18"/>
              </w:rPr>
            </w:pPr>
            <w:r w:rsidRPr="00FC5005">
              <w:rPr>
                <w:rFonts w:ascii="Times New Roman" w:hAnsi="Times New Roman" w:hint="eastAsia"/>
                <w:kern w:val="0"/>
                <w:sz w:val="18"/>
                <w:szCs w:val="18"/>
              </w:rPr>
              <w:t>可持续</w:t>
            </w:r>
          </w:p>
        </w:tc>
        <w:tc>
          <w:tcPr>
            <w:tcW w:w="851" w:type="dxa"/>
            <w:tcBorders>
              <w:top w:val="nil"/>
              <w:left w:val="nil"/>
              <w:bottom w:val="single" w:sz="4" w:space="0" w:color="auto"/>
              <w:right w:val="single" w:sz="4" w:space="0" w:color="auto"/>
            </w:tcBorders>
            <w:vAlign w:val="center"/>
          </w:tcPr>
          <w:p w:rsidR="008F214B" w:rsidRDefault="00FC5005" w:rsidP="00F33DDE">
            <w:pPr>
              <w:widowControl/>
              <w:spacing w:line="240" w:lineRule="exact"/>
              <w:jc w:val="center"/>
              <w:rPr>
                <w:rFonts w:ascii="Times New Roman" w:hAnsi="Times New Roman"/>
                <w:kern w:val="0"/>
                <w:sz w:val="18"/>
                <w:szCs w:val="18"/>
              </w:rPr>
            </w:pPr>
            <w:r w:rsidRPr="00FC5005">
              <w:rPr>
                <w:rFonts w:ascii="Times New Roman" w:hAnsi="Times New Roman" w:hint="eastAsia"/>
                <w:kern w:val="0"/>
                <w:sz w:val="18"/>
                <w:szCs w:val="18"/>
              </w:rPr>
              <w:t>可持续</w:t>
            </w:r>
          </w:p>
        </w:tc>
        <w:tc>
          <w:tcPr>
            <w:tcW w:w="567" w:type="dxa"/>
            <w:gridSpan w:val="2"/>
            <w:tcBorders>
              <w:top w:val="nil"/>
              <w:left w:val="nil"/>
              <w:bottom w:val="single" w:sz="4" w:space="0" w:color="auto"/>
              <w:right w:val="single" w:sz="4" w:space="0" w:color="auto"/>
            </w:tcBorders>
            <w:vAlign w:val="center"/>
          </w:tcPr>
          <w:p w:rsidR="008F214B" w:rsidRDefault="008F214B" w:rsidP="00F33DDE">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8F214B" w:rsidRDefault="008F214B" w:rsidP="00F33DDE">
            <w:pPr>
              <w:widowControl/>
              <w:spacing w:line="240" w:lineRule="exact"/>
              <w:jc w:val="center"/>
              <w:rPr>
                <w:rFonts w:ascii="Times New Roman" w:hAnsi="Times New Roman"/>
                <w:kern w:val="0"/>
                <w:sz w:val="18"/>
                <w:szCs w:val="18"/>
              </w:rPr>
            </w:pPr>
          </w:p>
        </w:tc>
        <w:tc>
          <w:tcPr>
            <w:tcW w:w="1808" w:type="dxa"/>
            <w:gridSpan w:val="2"/>
            <w:tcBorders>
              <w:top w:val="single" w:sz="4" w:space="0" w:color="auto"/>
              <w:left w:val="nil"/>
              <w:bottom w:val="single" w:sz="4" w:space="0" w:color="auto"/>
              <w:right w:val="single" w:sz="4" w:space="0" w:color="auto"/>
            </w:tcBorders>
            <w:vAlign w:val="center"/>
          </w:tcPr>
          <w:p w:rsidR="008F214B" w:rsidRDefault="008F214B" w:rsidP="00F33DDE">
            <w:pPr>
              <w:widowControl/>
              <w:spacing w:line="240" w:lineRule="exact"/>
              <w:jc w:val="center"/>
              <w:rPr>
                <w:rFonts w:ascii="Times New Roman" w:hAnsi="Times New Roman"/>
                <w:kern w:val="0"/>
                <w:sz w:val="18"/>
                <w:szCs w:val="18"/>
              </w:rPr>
            </w:pPr>
          </w:p>
        </w:tc>
      </w:tr>
      <w:tr w:rsidR="008F214B" w:rsidTr="004E3341">
        <w:trPr>
          <w:trHeight w:hRule="exact" w:val="300"/>
          <w:jc w:val="center"/>
        </w:trPr>
        <w:tc>
          <w:tcPr>
            <w:tcW w:w="588" w:type="dxa"/>
            <w:vMerge/>
            <w:tcBorders>
              <w:left w:val="single" w:sz="4" w:space="0" w:color="auto"/>
              <w:right w:val="single" w:sz="4" w:space="0" w:color="auto"/>
            </w:tcBorders>
            <w:vAlign w:val="center"/>
          </w:tcPr>
          <w:p w:rsidR="008F214B" w:rsidRDefault="008F214B" w:rsidP="00F33DDE">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F214B" w:rsidRDefault="008F214B" w:rsidP="00F33DDE">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8F214B" w:rsidRDefault="008F214B" w:rsidP="00F33DDE">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8F214B" w:rsidRDefault="008F214B" w:rsidP="00F33DDE">
            <w:pPr>
              <w:widowControl/>
              <w:spacing w:line="240" w:lineRule="exact"/>
              <w:jc w:val="left"/>
              <w:rPr>
                <w:rFonts w:ascii="Times New Roman" w:hAnsi="Times New Roman"/>
                <w:color w:val="000000"/>
                <w:kern w:val="0"/>
                <w:sz w:val="18"/>
                <w:szCs w:val="18"/>
              </w:rPr>
            </w:pPr>
          </w:p>
        </w:tc>
        <w:tc>
          <w:tcPr>
            <w:tcW w:w="850" w:type="dxa"/>
            <w:tcBorders>
              <w:top w:val="nil"/>
              <w:left w:val="nil"/>
              <w:bottom w:val="single" w:sz="4" w:space="0" w:color="auto"/>
              <w:right w:val="single" w:sz="4" w:space="0" w:color="auto"/>
            </w:tcBorders>
            <w:vAlign w:val="center"/>
          </w:tcPr>
          <w:p w:rsidR="008F214B" w:rsidRDefault="008F214B" w:rsidP="00F33DDE">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8F214B" w:rsidRDefault="008F214B" w:rsidP="00F33DDE">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8F214B" w:rsidRDefault="008F214B" w:rsidP="00F33DDE">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8F214B" w:rsidRDefault="008F214B" w:rsidP="00F33DDE">
            <w:pPr>
              <w:widowControl/>
              <w:spacing w:line="240" w:lineRule="exact"/>
              <w:jc w:val="center"/>
              <w:rPr>
                <w:rFonts w:ascii="Times New Roman" w:hAnsi="Times New Roman"/>
                <w:kern w:val="0"/>
                <w:sz w:val="18"/>
                <w:szCs w:val="18"/>
              </w:rPr>
            </w:pPr>
          </w:p>
        </w:tc>
        <w:tc>
          <w:tcPr>
            <w:tcW w:w="1808" w:type="dxa"/>
            <w:gridSpan w:val="2"/>
            <w:tcBorders>
              <w:top w:val="single" w:sz="4" w:space="0" w:color="auto"/>
              <w:left w:val="nil"/>
              <w:bottom w:val="single" w:sz="4" w:space="0" w:color="auto"/>
              <w:right w:val="single" w:sz="4" w:space="0" w:color="auto"/>
            </w:tcBorders>
            <w:vAlign w:val="center"/>
          </w:tcPr>
          <w:p w:rsidR="008F214B" w:rsidRDefault="008F214B" w:rsidP="00F33DDE">
            <w:pPr>
              <w:widowControl/>
              <w:spacing w:line="240" w:lineRule="exact"/>
              <w:jc w:val="center"/>
              <w:rPr>
                <w:rFonts w:ascii="Times New Roman" w:hAnsi="Times New Roman"/>
                <w:kern w:val="0"/>
                <w:sz w:val="18"/>
                <w:szCs w:val="18"/>
              </w:rPr>
            </w:pPr>
          </w:p>
        </w:tc>
      </w:tr>
      <w:tr w:rsidR="008F214B" w:rsidTr="004E3341">
        <w:trPr>
          <w:trHeight w:hRule="exact" w:val="300"/>
          <w:jc w:val="center"/>
        </w:trPr>
        <w:tc>
          <w:tcPr>
            <w:tcW w:w="588" w:type="dxa"/>
            <w:vMerge/>
            <w:tcBorders>
              <w:left w:val="single" w:sz="4" w:space="0" w:color="auto"/>
              <w:right w:val="single" w:sz="4" w:space="0" w:color="auto"/>
            </w:tcBorders>
            <w:vAlign w:val="center"/>
          </w:tcPr>
          <w:p w:rsidR="008F214B" w:rsidRDefault="008F214B" w:rsidP="00F33DDE">
            <w:pPr>
              <w:widowControl/>
              <w:spacing w:line="240" w:lineRule="exact"/>
              <w:jc w:val="center"/>
              <w:rPr>
                <w:rFonts w:ascii="Times New Roman" w:hAnsi="Times New Roman"/>
                <w:kern w:val="0"/>
                <w:sz w:val="18"/>
                <w:szCs w:val="18"/>
              </w:rPr>
            </w:pPr>
          </w:p>
        </w:tc>
        <w:tc>
          <w:tcPr>
            <w:tcW w:w="980" w:type="dxa"/>
            <w:vMerge w:val="restart"/>
            <w:tcBorders>
              <w:top w:val="single" w:sz="4" w:space="0" w:color="auto"/>
              <w:left w:val="single" w:sz="4" w:space="0" w:color="auto"/>
              <w:right w:val="single" w:sz="4" w:space="0" w:color="auto"/>
            </w:tcBorders>
            <w:vAlign w:val="center"/>
          </w:tcPr>
          <w:p w:rsidR="008F214B" w:rsidRDefault="008F214B" w:rsidP="00F33DDE">
            <w:pPr>
              <w:widowControl/>
              <w:spacing w:line="240" w:lineRule="exact"/>
              <w:jc w:val="center"/>
              <w:rPr>
                <w:rFonts w:ascii="Times New Roman" w:hAnsi="Times New Roman"/>
                <w:kern w:val="0"/>
                <w:sz w:val="18"/>
                <w:szCs w:val="18"/>
              </w:rPr>
            </w:pPr>
            <w:r>
              <w:rPr>
                <w:rFonts w:ascii="Times New Roman" w:hAnsi="Times New Roman"/>
                <w:kern w:val="0"/>
                <w:sz w:val="18"/>
                <w:szCs w:val="18"/>
              </w:rPr>
              <w:t>满意度</w:t>
            </w:r>
          </w:p>
          <w:p w:rsidR="008F214B" w:rsidRDefault="008F214B" w:rsidP="00F33DDE">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kern w:val="0"/>
                <w:sz w:val="20"/>
                <w:szCs w:val="20"/>
              </w:rPr>
              <w:t>(10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single" w:sz="4" w:space="0" w:color="auto"/>
              <w:left w:val="single" w:sz="4" w:space="0" w:color="auto"/>
              <w:bottom w:val="single" w:sz="4" w:space="0" w:color="auto"/>
              <w:right w:val="single" w:sz="4" w:space="0" w:color="auto"/>
            </w:tcBorders>
            <w:vAlign w:val="center"/>
          </w:tcPr>
          <w:p w:rsidR="008F214B" w:rsidRDefault="008F214B" w:rsidP="00F33DDE">
            <w:pPr>
              <w:widowControl/>
              <w:spacing w:line="240" w:lineRule="exact"/>
              <w:jc w:val="center"/>
              <w:rPr>
                <w:rFonts w:ascii="Times New Roman" w:hAnsi="Times New Roman"/>
                <w:kern w:val="0"/>
                <w:sz w:val="18"/>
                <w:szCs w:val="18"/>
              </w:rPr>
            </w:pPr>
            <w:r>
              <w:rPr>
                <w:rFonts w:ascii="Times New Roman" w:hAnsi="Times New Roman"/>
                <w:kern w:val="0"/>
                <w:sz w:val="18"/>
                <w:szCs w:val="18"/>
              </w:rPr>
              <w:t>服务对象满意度指标</w:t>
            </w:r>
          </w:p>
        </w:tc>
        <w:tc>
          <w:tcPr>
            <w:tcW w:w="2148" w:type="dxa"/>
            <w:gridSpan w:val="3"/>
            <w:tcBorders>
              <w:top w:val="single" w:sz="4" w:space="0" w:color="auto"/>
              <w:left w:val="nil"/>
              <w:bottom w:val="single" w:sz="4" w:space="0" w:color="auto"/>
              <w:right w:val="single" w:sz="4" w:space="0" w:color="auto"/>
            </w:tcBorders>
            <w:vAlign w:val="center"/>
          </w:tcPr>
          <w:p w:rsidR="008F214B" w:rsidRDefault="00FC5005" w:rsidP="00F33DDE">
            <w:pPr>
              <w:widowControl/>
              <w:spacing w:line="240" w:lineRule="exact"/>
              <w:jc w:val="left"/>
              <w:rPr>
                <w:rFonts w:ascii="Times New Roman" w:hAnsi="Times New Roman"/>
                <w:color w:val="000000"/>
                <w:kern w:val="0"/>
                <w:sz w:val="18"/>
                <w:szCs w:val="18"/>
              </w:rPr>
            </w:pPr>
            <w:r w:rsidRPr="00FC5005">
              <w:rPr>
                <w:rFonts w:ascii="Times New Roman" w:hAnsi="Times New Roman" w:hint="eastAsia"/>
                <w:color w:val="000000"/>
                <w:kern w:val="0"/>
                <w:sz w:val="18"/>
                <w:szCs w:val="18"/>
              </w:rPr>
              <w:t>指标</w:t>
            </w:r>
            <w:r w:rsidRPr="00FC5005">
              <w:rPr>
                <w:rFonts w:ascii="Times New Roman" w:hAnsi="Times New Roman" w:hint="eastAsia"/>
                <w:color w:val="000000"/>
                <w:kern w:val="0"/>
                <w:sz w:val="18"/>
                <w:szCs w:val="18"/>
              </w:rPr>
              <w:t>1</w:t>
            </w:r>
            <w:r w:rsidRPr="00FC5005">
              <w:rPr>
                <w:rFonts w:ascii="Times New Roman" w:hAnsi="Times New Roman" w:hint="eastAsia"/>
                <w:color w:val="000000"/>
                <w:kern w:val="0"/>
                <w:sz w:val="18"/>
                <w:szCs w:val="18"/>
              </w:rPr>
              <w:t>：群众满意度</w:t>
            </w:r>
          </w:p>
        </w:tc>
        <w:tc>
          <w:tcPr>
            <w:tcW w:w="850" w:type="dxa"/>
            <w:tcBorders>
              <w:top w:val="single" w:sz="4" w:space="0" w:color="auto"/>
              <w:left w:val="nil"/>
              <w:bottom w:val="single" w:sz="4" w:space="0" w:color="auto"/>
              <w:right w:val="single" w:sz="4" w:space="0" w:color="auto"/>
            </w:tcBorders>
            <w:vAlign w:val="center"/>
          </w:tcPr>
          <w:p w:rsidR="008F214B" w:rsidRDefault="008F214B" w:rsidP="002F619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95%</w:t>
            </w:r>
          </w:p>
        </w:tc>
        <w:tc>
          <w:tcPr>
            <w:tcW w:w="851" w:type="dxa"/>
            <w:tcBorders>
              <w:top w:val="single" w:sz="4" w:space="0" w:color="auto"/>
              <w:left w:val="nil"/>
              <w:bottom w:val="single" w:sz="4" w:space="0" w:color="auto"/>
              <w:right w:val="single" w:sz="4" w:space="0" w:color="auto"/>
            </w:tcBorders>
            <w:vAlign w:val="center"/>
          </w:tcPr>
          <w:p w:rsidR="008F214B" w:rsidRDefault="008F214B" w:rsidP="00F33DD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95%</w:t>
            </w:r>
          </w:p>
        </w:tc>
        <w:tc>
          <w:tcPr>
            <w:tcW w:w="567" w:type="dxa"/>
            <w:gridSpan w:val="2"/>
            <w:tcBorders>
              <w:top w:val="single" w:sz="4" w:space="0" w:color="auto"/>
              <w:left w:val="nil"/>
              <w:bottom w:val="single" w:sz="4" w:space="0" w:color="auto"/>
              <w:right w:val="single" w:sz="4" w:space="0" w:color="auto"/>
            </w:tcBorders>
            <w:vAlign w:val="center"/>
          </w:tcPr>
          <w:p w:rsidR="008F214B" w:rsidRDefault="008F214B" w:rsidP="00F33DD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567" w:type="dxa"/>
            <w:gridSpan w:val="2"/>
            <w:tcBorders>
              <w:top w:val="single" w:sz="4" w:space="0" w:color="auto"/>
              <w:left w:val="nil"/>
              <w:bottom w:val="single" w:sz="4" w:space="0" w:color="auto"/>
              <w:right w:val="single" w:sz="4" w:space="0" w:color="auto"/>
            </w:tcBorders>
            <w:vAlign w:val="center"/>
          </w:tcPr>
          <w:p w:rsidR="008F214B" w:rsidRDefault="008F214B" w:rsidP="00F33DD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808" w:type="dxa"/>
            <w:gridSpan w:val="2"/>
            <w:tcBorders>
              <w:top w:val="single" w:sz="4" w:space="0" w:color="auto"/>
              <w:left w:val="nil"/>
              <w:bottom w:val="single" w:sz="4" w:space="0" w:color="auto"/>
              <w:right w:val="single" w:sz="4" w:space="0" w:color="auto"/>
            </w:tcBorders>
            <w:vAlign w:val="center"/>
          </w:tcPr>
          <w:p w:rsidR="008F214B" w:rsidRDefault="008F214B" w:rsidP="00F33DDE">
            <w:pPr>
              <w:widowControl/>
              <w:spacing w:line="240" w:lineRule="exact"/>
              <w:jc w:val="center"/>
              <w:rPr>
                <w:rFonts w:ascii="Times New Roman" w:hAnsi="Times New Roman"/>
                <w:kern w:val="0"/>
                <w:sz w:val="18"/>
                <w:szCs w:val="18"/>
              </w:rPr>
            </w:pPr>
          </w:p>
        </w:tc>
      </w:tr>
      <w:tr w:rsidR="008F214B" w:rsidTr="001D17F2">
        <w:trPr>
          <w:trHeight w:hRule="exact" w:val="504"/>
          <w:jc w:val="center"/>
        </w:trPr>
        <w:tc>
          <w:tcPr>
            <w:tcW w:w="588" w:type="dxa"/>
            <w:vMerge/>
            <w:tcBorders>
              <w:left w:val="single" w:sz="4" w:space="0" w:color="auto"/>
              <w:right w:val="single" w:sz="4" w:space="0" w:color="auto"/>
            </w:tcBorders>
            <w:vAlign w:val="center"/>
          </w:tcPr>
          <w:p w:rsidR="008F214B" w:rsidRDefault="008F214B" w:rsidP="00F33DDE">
            <w:pPr>
              <w:widowControl/>
              <w:spacing w:line="240" w:lineRule="exact"/>
              <w:jc w:val="center"/>
              <w:rPr>
                <w:rFonts w:ascii="Times New Roman" w:hAnsi="Times New Roman"/>
                <w:kern w:val="0"/>
                <w:sz w:val="18"/>
                <w:szCs w:val="18"/>
              </w:rPr>
            </w:pPr>
          </w:p>
        </w:tc>
        <w:tc>
          <w:tcPr>
            <w:tcW w:w="980" w:type="dxa"/>
            <w:vMerge/>
            <w:tcBorders>
              <w:left w:val="single" w:sz="4" w:space="0" w:color="auto"/>
              <w:right w:val="single" w:sz="4" w:space="0" w:color="auto"/>
            </w:tcBorders>
            <w:vAlign w:val="center"/>
          </w:tcPr>
          <w:p w:rsidR="008F214B" w:rsidRDefault="008F214B" w:rsidP="00F33DDE">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8F214B" w:rsidRDefault="008F214B" w:rsidP="00F33DDE">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8F214B" w:rsidRDefault="00FC5005" w:rsidP="002F619C">
            <w:pPr>
              <w:widowControl/>
              <w:spacing w:line="240" w:lineRule="exact"/>
              <w:jc w:val="left"/>
              <w:rPr>
                <w:rFonts w:ascii="Times New Roman" w:hAnsi="Times New Roman"/>
                <w:color w:val="000000"/>
                <w:kern w:val="0"/>
                <w:sz w:val="18"/>
                <w:szCs w:val="18"/>
              </w:rPr>
            </w:pPr>
            <w:r w:rsidRPr="00FC5005">
              <w:rPr>
                <w:rFonts w:ascii="Times New Roman" w:hAnsi="Times New Roman" w:hint="eastAsia"/>
                <w:color w:val="000000"/>
                <w:kern w:val="0"/>
                <w:sz w:val="18"/>
                <w:szCs w:val="18"/>
              </w:rPr>
              <w:t>指标</w:t>
            </w:r>
            <w:r w:rsidRPr="00FC5005">
              <w:rPr>
                <w:rFonts w:ascii="Times New Roman" w:hAnsi="Times New Roman" w:hint="eastAsia"/>
                <w:color w:val="000000"/>
                <w:kern w:val="0"/>
                <w:sz w:val="18"/>
                <w:szCs w:val="18"/>
              </w:rPr>
              <w:t>2</w:t>
            </w:r>
            <w:r w:rsidRPr="00FC5005">
              <w:rPr>
                <w:rFonts w:ascii="Times New Roman" w:hAnsi="Times New Roman" w:hint="eastAsia"/>
                <w:color w:val="000000"/>
                <w:kern w:val="0"/>
                <w:sz w:val="18"/>
                <w:szCs w:val="18"/>
              </w:rPr>
              <w:t>：企业满意度</w:t>
            </w:r>
          </w:p>
        </w:tc>
        <w:tc>
          <w:tcPr>
            <w:tcW w:w="850" w:type="dxa"/>
            <w:tcBorders>
              <w:top w:val="nil"/>
              <w:left w:val="nil"/>
              <w:bottom w:val="single" w:sz="4" w:space="0" w:color="auto"/>
              <w:right w:val="single" w:sz="4" w:space="0" w:color="auto"/>
            </w:tcBorders>
            <w:vAlign w:val="center"/>
          </w:tcPr>
          <w:p w:rsidR="008F214B" w:rsidRDefault="008F214B" w:rsidP="00F33DD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95%</w:t>
            </w:r>
          </w:p>
        </w:tc>
        <w:tc>
          <w:tcPr>
            <w:tcW w:w="851" w:type="dxa"/>
            <w:tcBorders>
              <w:top w:val="nil"/>
              <w:left w:val="nil"/>
              <w:bottom w:val="single" w:sz="4" w:space="0" w:color="auto"/>
              <w:right w:val="single" w:sz="4" w:space="0" w:color="auto"/>
            </w:tcBorders>
            <w:vAlign w:val="center"/>
          </w:tcPr>
          <w:p w:rsidR="008F214B" w:rsidRDefault="008F214B" w:rsidP="00F33DD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95%</w:t>
            </w:r>
          </w:p>
        </w:tc>
        <w:tc>
          <w:tcPr>
            <w:tcW w:w="567" w:type="dxa"/>
            <w:gridSpan w:val="2"/>
            <w:tcBorders>
              <w:top w:val="nil"/>
              <w:left w:val="nil"/>
              <w:bottom w:val="single" w:sz="4" w:space="0" w:color="auto"/>
              <w:right w:val="single" w:sz="4" w:space="0" w:color="auto"/>
            </w:tcBorders>
            <w:vAlign w:val="center"/>
          </w:tcPr>
          <w:p w:rsidR="008F214B" w:rsidRDefault="008F214B" w:rsidP="00F33DD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8F214B" w:rsidRDefault="008F214B" w:rsidP="00F33DD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808" w:type="dxa"/>
            <w:gridSpan w:val="2"/>
            <w:tcBorders>
              <w:top w:val="single" w:sz="4" w:space="0" w:color="auto"/>
              <w:left w:val="nil"/>
              <w:bottom w:val="single" w:sz="4" w:space="0" w:color="auto"/>
              <w:right w:val="single" w:sz="4" w:space="0" w:color="auto"/>
            </w:tcBorders>
            <w:vAlign w:val="center"/>
          </w:tcPr>
          <w:p w:rsidR="008F214B" w:rsidRDefault="008F214B" w:rsidP="00F33DDE">
            <w:pPr>
              <w:widowControl/>
              <w:spacing w:line="240" w:lineRule="exact"/>
              <w:jc w:val="center"/>
              <w:rPr>
                <w:rFonts w:ascii="Times New Roman" w:hAnsi="Times New Roman"/>
                <w:kern w:val="0"/>
                <w:sz w:val="18"/>
                <w:szCs w:val="18"/>
              </w:rPr>
            </w:pPr>
          </w:p>
        </w:tc>
      </w:tr>
      <w:tr w:rsidR="008F214B" w:rsidTr="004E3341">
        <w:trPr>
          <w:trHeight w:hRule="exact" w:val="300"/>
          <w:jc w:val="center"/>
        </w:trPr>
        <w:tc>
          <w:tcPr>
            <w:tcW w:w="6529" w:type="dxa"/>
            <w:gridSpan w:val="8"/>
            <w:tcBorders>
              <w:top w:val="single" w:sz="4" w:space="0" w:color="auto"/>
              <w:left w:val="single" w:sz="4" w:space="0" w:color="auto"/>
              <w:bottom w:val="single" w:sz="4" w:space="0" w:color="auto"/>
              <w:right w:val="single" w:sz="4" w:space="0" w:color="auto"/>
            </w:tcBorders>
            <w:vAlign w:val="center"/>
          </w:tcPr>
          <w:p w:rsidR="008F214B" w:rsidRDefault="008F214B" w:rsidP="00F33DDE">
            <w:pPr>
              <w:widowControl/>
              <w:spacing w:line="240" w:lineRule="exact"/>
              <w:jc w:val="center"/>
              <w:rPr>
                <w:rFonts w:ascii="Times New Roman" w:hAnsi="Times New Roman"/>
                <w:color w:val="000000"/>
                <w:kern w:val="0"/>
                <w:sz w:val="18"/>
                <w:szCs w:val="18"/>
              </w:rPr>
            </w:pPr>
          </w:p>
        </w:tc>
        <w:tc>
          <w:tcPr>
            <w:tcW w:w="567" w:type="dxa"/>
            <w:gridSpan w:val="2"/>
            <w:tcBorders>
              <w:top w:val="nil"/>
              <w:left w:val="nil"/>
              <w:bottom w:val="single" w:sz="4" w:space="0" w:color="auto"/>
              <w:right w:val="single" w:sz="4" w:space="0" w:color="auto"/>
            </w:tcBorders>
            <w:vAlign w:val="center"/>
          </w:tcPr>
          <w:p w:rsidR="008F214B" w:rsidRDefault="008F214B" w:rsidP="00F33DDE">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100</w:t>
            </w:r>
          </w:p>
        </w:tc>
        <w:tc>
          <w:tcPr>
            <w:tcW w:w="567" w:type="dxa"/>
            <w:gridSpan w:val="2"/>
            <w:tcBorders>
              <w:top w:val="nil"/>
              <w:left w:val="nil"/>
              <w:bottom w:val="single" w:sz="4" w:space="0" w:color="auto"/>
              <w:right w:val="single" w:sz="4" w:space="0" w:color="auto"/>
            </w:tcBorders>
            <w:vAlign w:val="center"/>
          </w:tcPr>
          <w:p w:rsidR="008F214B" w:rsidRDefault="008F214B" w:rsidP="008F214B">
            <w:pPr>
              <w:widowControl/>
              <w:spacing w:line="240" w:lineRule="exact"/>
              <w:jc w:val="center"/>
              <w:rPr>
                <w:rFonts w:ascii="Times New Roman" w:hAnsi="Times New Roman"/>
                <w:color w:val="000000"/>
                <w:kern w:val="0"/>
                <w:sz w:val="18"/>
                <w:szCs w:val="18"/>
              </w:rPr>
            </w:pPr>
            <w:r>
              <w:rPr>
                <w:rFonts w:ascii="Times New Roman" w:hAnsi="Times New Roman" w:hint="eastAsia"/>
                <w:color w:val="000000"/>
                <w:kern w:val="0"/>
                <w:sz w:val="18"/>
                <w:szCs w:val="18"/>
              </w:rPr>
              <w:t>96</w:t>
            </w:r>
          </w:p>
        </w:tc>
        <w:tc>
          <w:tcPr>
            <w:tcW w:w="1808" w:type="dxa"/>
            <w:gridSpan w:val="2"/>
            <w:tcBorders>
              <w:top w:val="single" w:sz="4" w:space="0" w:color="auto"/>
              <w:left w:val="nil"/>
              <w:bottom w:val="single" w:sz="4" w:space="0" w:color="auto"/>
              <w:right w:val="single" w:sz="4" w:space="0" w:color="auto"/>
            </w:tcBorders>
            <w:vAlign w:val="center"/>
          </w:tcPr>
          <w:p w:rsidR="008F214B" w:rsidRDefault="008F214B" w:rsidP="00F33DDE">
            <w:pPr>
              <w:widowControl/>
              <w:spacing w:line="240" w:lineRule="exact"/>
              <w:jc w:val="center"/>
              <w:rPr>
                <w:rFonts w:ascii="Times New Roman" w:hAnsi="Times New Roman"/>
                <w:kern w:val="0"/>
                <w:sz w:val="18"/>
                <w:szCs w:val="18"/>
              </w:rPr>
            </w:pPr>
          </w:p>
        </w:tc>
      </w:tr>
    </w:tbl>
    <w:p w:rsidR="0006199A" w:rsidRDefault="0006199A" w:rsidP="0006199A">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br w:type="page"/>
      </w:r>
      <w:r w:rsidR="00FC7CBE">
        <w:rPr>
          <w:sz w:val="18"/>
        </w:rPr>
        <w:pict>
          <v:rect id="矩形 1035" o:spid="_x0000_s1026" style="position:absolute;margin-left:-8.5pt;margin-top:14.6pt;width:7in;height:9.75pt;z-index:251660288" strokecolor="white">
            <v:textbox>
              <w:txbxContent>
                <w:p w:rsidR="0006199A" w:rsidRDefault="0006199A" w:rsidP="0006199A"/>
              </w:txbxContent>
            </v:textbox>
          </v:rect>
        </w:pict>
      </w:r>
    </w:p>
    <w:tbl>
      <w:tblPr>
        <w:tblW w:w="9540" w:type="dxa"/>
        <w:tblInd w:w="97" w:type="dxa"/>
        <w:tblLayout w:type="fixed"/>
        <w:tblLook w:val="0000" w:firstRow="0" w:lastRow="0" w:firstColumn="0" w:lastColumn="0" w:noHBand="0" w:noVBand="0"/>
      </w:tblPr>
      <w:tblGrid>
        <w:gridCol w:w="9540"/>
      </w:tblGrid>
      <w:tr w:rsidR="0006199A" w:rsidTr="00F33DDE">
        <w:trPr>
          <w:trHeight w:val="465"/>
        </w:trPr>
        <w:tc>
          <w:tcPr>
            <w:tcW w:w="9540" w:type="dxa"/>
            <w:tcBorders>
              <w:top w:val="single" w:sz="4" w:space="0" w:color="auto"/>
              <w:left w:val="nil"/>
              <w:bottom w:val="nil"/>
              <w:right w:val="nil"/>
            </w:tcBorders>
            <w:vAlign w:val="center"/>
          </w:tcPr>
          <w:p w:rsidR="0006199A" w:rsidRDefault="0006199A" w:rsidP="00F33DDE">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lastRenderedPageBreak/>
              <w:t>注：</w:t>
            </w:r>
            <w:r>
              <w:rPr>
                <w:rFonts w:ascii="Times New Roman" w:hAnsi="Times New Roman"/>
                <w:color w:val="000000"/>
                <w:kern w:val="0"/>
                <w:sz w:val="18"/>
                <w:szCs w:val="18"/>
              </w:rPr>
              <w:t>1.</w:t>
            </w:r>
            <w:r>
              <w:rPr>
                <w:rFonts w:ascii="Times New Roman" w:hAnsi="Times New Roman"/>
                <w:color w:val="000000"/>
                <w:kern w:val="0"/>
                <w:sz w:val="18"/>
                <w:szCs w:val="18"/>
              </w:rPr>
              <w:t>一级指标分值统一设置为：产出指标</w:t>
            </w:r>
            <w:r>
              <w:rPr>
                <w:rFonts w:ascii="Times New Roman" w:hAnsi="Times New Roman"/>
                <w:color w:val="000000"/>
                <w:kern w:val="0"/>
                <w:sz w:val="18"/>
                <w:szCs w:val="18"/>
              </w:rPr>
              <w:t>50</w:t>
            </w:r>
            <w:r>
              <w:rPr>
                <w:rFonts w:ascii="Times New Roman" w:hAnsi="Times New Roman"/>
                <w:color w:val="000000"/>
                <w:kern w:val="0"/>
                <w:sz w:val="18"/>
                <w:szCs w:val="18"/>
              </w:rPr>
              <w:t>分、效益指标</w:t>
            </w:r>
            <w:r>
              <w:rPr>
                <w:rFonts w:ascii="Times New Roman" w:hAnsi="Times New Roman"/>
                <w:color w:val="000000"/>
                <w:kern w:val="0"/>
                <w:sz w:val="18"/>
                <w:szCs w:val="18"/>
              </w:rPr>
              <w:t>30</w:t>
            </w:r>
            <w:r>
              <w:rPr>
                <w:rFonts w:ascii="Times New Roman" w:hAnsi="Times New Roman"/>
                <w:color w:val="000000"/>
                <w:kern w:val="0"/>
                <w:sz w:val="18"/>
                <w:szCs w:val="18"/>
              </w:rPr>
              <w:t>分、服务对象满意度指标</w:t>
            </w:r>
            <w:r>
              <w:rPr>
                <w:rFonts w:ascii="Times New Roman" w:hAnsi="Times New Roman"/>
                <w:color w:val="000000"/>
                <w:kern w:val="0"/>
                <w:sz w:val="18"/>
                <w:szCs w:val="18"/>
              </w:rPr>
              <w:t>10</w:t>
            </w:r>
            <w:r>
              <w:rPr>
                <w:rFonts w:ascii="Times New Roman" w:hAnsi="Times New Roman"/>
                <w:color w:val="000000"/>
                <w:kern w:val="0"/>
                <w:sz w:val="18"/>
                <w:szCs w:val="18"/>
              </w:rPr>
              <w:t>分、预算资金执行率</w:t>
            </w:r>
            <w:r>
              <w:rPr>
                <w:rFonts w:ascii="Times New Roman" w:hAnsi="Times New Roman"/>
                <w:color w:val="000000"/>
                <w:kern w:val="0"/>
                <w:sz w:val="18"/>
                <w:szCs w:val="18"/>
              </w:rPr>
              <w:t>10</w:t>
            </w:r>
            <w:r>
              <w:rPr>
                <w:rFonts w:ascii="Times New Roman" w:hAnsi="Times New Roman"/>
                <w:color w:val="000000"/>
                <w:kern w:val="0"/>
                <w:sz w:val="18"/>
                <w:szCs w:val="18"/>
              </w:rPr>
              <w:t>分。如有特殊情况，上述权重可做适当调整，但加总后应等于</w:t>
            </w:r>
            <w:r>
              <w:rPr>
                <w:rFonts w:ascii="Times New Roman" w:hAnsi="Times New Roman"/>
                <w:color w:val="000000"/>
                <w:kern w:val="0"/>
                <w:sz w:val="18"/>
                <w:szCs w:val="18"/>
              </w:rPr>
              <w:t>100</w:t>
            </w:r>
            <w:r>
              <w:rPr>
                <w:rFonts w:ascii="Times New Roman" w:hAnsi="Times New Roman"/>
                <w:color w:val="000000"/>
                <w:kern w:val="0"/>
                <w:sz w:val="18"/>
                <w:szCs w:val="18"/>
              </w:rPr>
              <w:t>分。各部门根据各项指标重要程度确定三级指标的分值。得分一档最高不能超过该指标分值上限。</w:t>
            </w:r>
          </w:p>
        </w:tc>
      </w:tr>
      <w:tr w:rsidR="0006199A" w:rsidTr="00F33DDE">
        <w:trPr>
          <w:trHeight w:val="465"/>
        </w:trPr>
        <w:tc>
          <w:tcPr>
            <w:tcW w:w="9540" w:type="dxa"/>
            <w:tcBorders>
              <w:top w:val="nil"/>
              <w:left w:val="nil"/>
              <w:bottom w:val="nil"/>
              <w:right w:val="nil"/>
            </w:tcBorders>
            <w:vAlign w:val="center"/>
          </w:tcPr>
          <w:p w:rsidR="0006199A" w:rsidRDefault="0006199A" w:rsidP="00F33DDE">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2.</w:t>
            </w:r>
            <w:r>
              <w:rPr>
                <w:rFonts w:ascii="Times New Roman" w:hAnsi="Times New Roman"/>
                <w:color w:val="000000"/>
                <w:kern w:val="0"/>
                <w:sz w:val="18"/>
                <w:szCs w:val="18"/>
              </w:rPr>
              <w:t>定性指标根据指标完成情况分为：达成预期指标、部分达成预期指标并具有一定效果、未达成预期指标且效果较差三档，分别按照该指标对应分值区间</w:t>
            </w:r>
            <w:r>
              <w:rPr>
                <w:rFonts w:ascii="Times New Roman" w:hAnsi="Times New Roman"/>
                <w:color w:val="000000"/>
                <w:kern w:val="0"/>
                <w:sz w:val="18"/>
                <w:szCs w:val="18"/>
              </w:rPr>
              <w:t>100-80%(</w:t>
            </w:r>
            <w:r>
              <w:rPr>
                <w:rFonts w:ascii="Times New Roman" w:hAnsi="Times New Roman"/>
                <w:color w:val="000000"/>
                <w:kern w:val="0"/>
                <w:sz w:val="18"/>
                <w:szCs w:val="18"/>
              </w:rPr>
              <w:t>含</w:t>
            </w:r>
            <w:r>
              <w:rPr>
                <w:rFonts w:ascii="Times New Roman" w:hAnsi="Times New Roman"/>
                <w:color w:val="000000"/>
                <w:kern w:val="0"/>
                <w:sz w:val="18"/>
                <w:szCs w:val="18"/>
              </w:rPr>
              <w:t>80%)</w:t>
            </w:r>
            <w:r>
              <w:rPr>
                <w:rFonts w:ascii="Times New Roman" w:hAnsi="Times New Roman"/>
                <w:color w:val="000000"/>
                <w:kern w:val="0"/>
                <w:sz w:val="18"/>
                <w:szCs w:val="18"/>
              </w:rPr>
              <w:t>、</w:t>
            </w:r>
            <w:r>
              <w:rPr>
                <w:rFonts w:ascii="Times New Roman" w:hAnsi="Times New Roman"/>
                <w:color w:val="000000"/>
                <w:kern w:val="0"/>
                <w:sz w:val="18"/>
                <w:szCs w:val="18"/>
              </w:rPr>
              <w:t>80-50%(</w:t>
            </w:r>
            <w:r>
              <w:rPr>
                <w:rFonts w:ascii="Times New Roman" w:hAnsi="Times New Roman"/>
                <w:color w:val="000000"/>
                <w:kern w:val="0"/>
                <w:sz w:val="18"/>
                <w:szCs w:val="18"/>
              </w:rPr>
              <w:t>含</w:t>
            </w:r>
            <w:r>
              <w:rPr>
                <w:rFonts w:ascii="Times New Roman" w:hAnsi="Times New Roman"/>
                <w:color w:val="000000"/>
                <w:kern w:val="0"/>
                <w:sz w:val="18"/>
                <w:szCs w:val="18"/>
              </w:rPr>
              <w:t>50%)</w:t>
            </w:r>
            <w:r>
              <w:rPr>
                <w:rFonts w:ascii="Times New Roman" w:hAnsi="Times New Roman"/>
                <w:color w:val="000000"/>
                <w:kern w:val="0"/>
                <w:sz w:val="18"/>
                <w:szCs w:val="18"/>
              </w:rPr>
              <w:t>、</w:t>
            </w:r>
            <w:r>
              <w:rPr>
                <w:rFonts w:ascii="Times New Roman" w:hAnsi="Times New Roman"/>
                <w:color w:val="000000"/>
                <w:kern w:val="0"/>
                <w:sz w:val="18"/>
                <w:szCs w:val="18"/>
              </w:rPr>
              <w:t>50-0%</w:t>
            </w:r>
            <w:r>
              <w:rPr>
                <w:rFonts w:ascii="Times New Roman" w:hAnsi="Times New Roman"/>
                <w:color w:val="000000"/>
                <w:kern w:val="0"/>
                <w:sz w:val="18"/>
                <w:szCs w:val="18"/>
              </w:rPr>
              <w:t>合理确定分值。</w:t>
            </w:r>
          </w:p>
        </w:tc>
      </w:tr>
      <w:tr w:rsidR="0006199A" w:rsidTr="00F33DDE">
        <w:trPr>
          <w:trHeight w:val="465"/>
        </w:trPr>
        <w:tc>
          <w:tcPr>
            <w:tcW w:w="9540" w:type="dxa"/>
            <w:tcBorders>
              <w:top w:val="nil"/>
              <w:left w:val="nil"/>
              <w:bottom w:val="nil"/>
              <w:right w:val="nil"/>
            </w:tcBorders>
            <w:vAlign w:val="center"/>
          </w:tcPr>
          <w:p w:rsidR="0006199A" w:rsidRDefault="0006199A" w:rsidP="00F33DDE">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3.</w:t>
            </w:r>
            <w:r>
              <w:rPr>
                <w:rFonts w:ascii="Times New Roman" w:hAnsi="Times New Roman"/>
                <w:color w:val="000000"/>
                <w:kern w:val="0"/>
                <w:sz w:val="18"/>
                <w:szCs w:val="18"/>
              </w:rPr>
              <w:t>定量指标若为正向指标（即指标值为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宋体" w:hAnsi="宋体" w:cs="宋体" w:hint="eastAsia"/>
                <w:color w:val="000000"/>
                <w:kern w:val="0"/>
                <w:sz w:val="12"/>
                <w:szCs w:val="12"/>
              </w:rPr>
              <w:t>╳</w:t>
            </w:r>
            <w:r>
              <w:rPr>
                <w:rFonts w:ascii="Times New Roman" w:hAnsi="Times New Roman"/>
                <w:color w:val="000000"/>
                <w:kern w:val="0"/>
                <w:sz w:val="18"/>
                <w:szCs w:val="18"/>
              </w:rPr>
              <w:t>该指标分值；若定量指标为反向指标（即指标值为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宋体" w:hAnsi="宋体" w:cs="宋体" w:hint="eastAsia"/>
                <w:color w:val="000000"/>
                <w:kern w:val="0"/>
                <w:sz w:val="12"/>
                <w:szCs w:val="12"/>
              </w:rPr>
              <w:t>╳</w:t>
            </w:r>
            <w:r>
              <w:rPr>
                <w:rFonts w:ascii="Times New Roman" w:hAnsi="Times New Roman"/>
                <w:color w:val="000000"/>
                <w:kern w:val="0"/>
                <w:sz w:val="18"/>
                <w:szCs w:val="18"/>
              </w:rPr>
              <w:t>该指标分值。</w:t>
            </w:r>
          </w:p>
        </w:tc>
      </w:tr>
      <w:tr w:rsidR="0006199A" w:rsidTr="00F33DDE">
        <w:trPr>
          <w:trHeight w:val="210"/>
        </w:trPr>
        <w:tc>
          <w:tcPr>
            <w:tcW w:w="9540" w:type="dxa"/>
            <w:tcBorders>
              <w:top w:val="nil"/>
              <w:left w:val="nil"/>
              <w:bottom w:val="nil"/>
              <w:right w:val="nil"/>
            </w:tcBorders>
            <w:noWrap/>
            <w:vAlign w:val="center"/>
          </w:tcPr>
          <w:p w:rsidR="0006199A" w:rsidRDefault="0006199A" w:rsidP="00F33DDE">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4.</w:t>
            </w:r>
            <w:r>
              <w:rPr>
                <w:rFonts w:ascii="Times New Roman" w:hAnsi="Times New Roman"/>
                <w:color w:val="000000"/>
                <w:kern w:val="0"/>
                <w:sz w:val="18"/>
                <w:szCs w:val="18"/>
              </w:rPr>
              <w:t>请在</w:t>
            </w:r>
            <w:r>
              <w:rPr>
                <w:rFonts w:ascii="Times New Roman" w:hAnsi="Times New Roman"/>
                <w:color w:val="000000"/>
                <w:kern w:val="0"/>
                <w:sz w:val="18"/>
                <w:szCs w:val="18"/>
              </w:rPr>
              <w:t>“</w:t>
            </w:r>
            <w:r>
              <w:rPr>
                <w:rFonts w:ascii="Times New Roman" w:hAnsi="Times New Roman"/>
                <w:kern w:val="0"/>
                <w:sz w:val="18"/>
                <w:szCs w:val="18"/>
              </w:rPr>
              <w:t>偏差原因分析及改进措施</w:t>
            </w:r>
            <w:r>
              <w:rPr>
                <w:rFonts w:ascii="Times New Roman" w:hAnsi="Times New Roman"/>
                <w:color w:val="000000"/>
                <w:kern w:val="0"/>
                <w:sz w:val="18"/>
                <w:szCs w:val="18"/>
              </w:rPr>
              <w:t>”</w:t>
            </w:r>
            <w:r>
              <w:rPr>
                <w:rFonts w:ascii="Times New Roman" w:hAnsi="Times New Roman"/>
                <w:color w:val="000000"/>
                <w:kern w:val="0"/>
                <w:sz w:val="18"/>
                <w:szCs w:val="18"/>
              </w:rPr>
              <w:t>中说明偏离目标、不能完成目标的原因及拟采取的措施。</w:t>
            </w:r>
          </w:p>
        </w:tc>
      </w:tr>
    </w:tbl>
    <w:p w:rsidR="0006199A" w:rsidRDefault="0006199A" w:rsidP="0006199A">
      <w:pPr>
        <w:widowControl/>
        <w:spacing w:line="400" w:lineRule="exact"/>
        <w:jc w:val="left"/>
        <w:rPr>
          <w:rFonts w:ascii="Times New Roman" w:hAnsi="Times New Roman"/>
          <w:color w:val="000000"/>
          <w:kern w:val="0"/>
          <w:sz w:val="18"/>
          <w:szCs w:val="18"/>
        </w:rPr>
      </w:pPr>
    </w:p>
    <w:p w:rsidR="0006199A" w:rsidRDefault="0006199A" w:rsidP="0006199A">
      <w:pPr>
        <w:rPr>
          <w:rFonts w:ascii="Times New Roman" w:hAnsi="Times New Roman"/>
        </w:rPr>
      </w:pPr>
    </w:p>
    <w:p w:rsidR="0006199A" w:rsidRDefault="0006199A" w:rsidP="0006199A">
      <w:pPr>
        <w:rPr>
          <w:rFonts w:ascii="Times New Roman" w:eastAsia="黑体" w:hAnsi="Times New Roman"/>
        </w:rPr>
        <w:sectPr w:rsidR="0006199A" w:rsidSect="00657F48">
          <w:pgSz w:w="11906" w:h="16838"/>
          <w:pgMar w:top="1361" w:right="1134" w:bottom="1361" w:left="1134" w:header="737" w:footer="851" w:gutter="0"/>
          <w:pgBorders>
            <w:top w:val="none" w:sz="0" w:space="1" w:color="auto"/>
            <w:left w:val="none" w:sz="0" w:space="4" w:color="auto"/>
            <w:bottom w:val="none" w:sz="0" w:space="1" w:color="auto"/>
            <w:right w:val="none" w:sz="0" w:space="4" w:color="auto"/>
          </w:pgBorders>
          <w:cols w:space="720"/>
          <w:docGrid w:type="lines" w:linePitch="408"/>
        </w:sectPr>
      </w:pPr>
    </w:p>
    <w:p w:rsidR="0006199A" w:rsidRDefault="0006199A" w:rsidP="0006199A">
      <w:pPr>
        <w:spacing w:line="56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sidR="00965D52">
        <w:rPr>
          <w:rFonts w:ascii="Times New Roman" w:eastAsia="仿宋_GB2312" w:hAnsi="Times New Roman" w:hint="eastAsia"/>
          <w:bCs/>
          <w:color w:val="000000"/>
          <w:sz w:val="32"/>
          <w:szCs w:val="32"/>
        </w:rPr>
        <w:t>2</w:t>
      </w:r>
    </w:p>
    <w:p w:rsidR="0006199A" w:rsidRDefault="0006199A" w:rsidP="0006199A">
      <w:pPr>
        <w:pStyle w:val="2"/>
        <w:spacing w:before="0" w:after="0" w:line="240" w:lineRule="auto"/>
        <w:jc w:val="center"/>
        <w:rPr>
          <w:rFonts w:ascii="Times New Roman" w:eastAsia="宋体" w:hAnsi="Times New Roman"/>
          <w:bCs/>
          <w:color w:val="000000"/>
          <w:sz w:val="36"/>
          <w:szCs w:val="28"/>
        </w:rPr>
      </w:pPr>
      <w:r>
        <w:rPr>
          <w:rFonts w:ascii="Times New Roman" w:eastAsia="宋体" w:hAnsi="Times New Roman"/>
          <w:bCs/>
          <w:color w:val="000000"/>
          <w:sz w:val="36"/>
          <w:szCs w:val="28"/>
        </w:rPr>
        <w:t>项目支出绩效评价共性指标表</w:t>
      </w:r>
    </w:p>
    <w:tbl>
      <w:tblPr>
        <w:tblW w:w="1258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682"/>
        <w:gridCol w:w="709"/>
        <w:gridCol w:w="1134"/>
        <w:gridCol w:w="567"/>
        <w:gridCol w:w="2835"/>
        <w:gridCol w:w="6096"/>
        <w:gridCol w:w="566"/>
      </w:tblGrid>
      <w:tr w:rsidR="0006199A" w:rsidTr="00F33DDE">
        <w:trPr>
          <w:trHeight w:val="692"/>
          <w:tblHeader/>
          <w:jc w:val="center"/>
        </w:trPr>
        <w:tc>
          <w:tcPr>
            <w:tcW w:w="682" w:type="dxa"/>
            <w:shd w:val="clear" w:color="auto" w:fill="FFFFFF"/>
            <w:vAlign w:val="center"/>
          </w:tcPr>
          <w:p w:rsidR="0006199A" w:rsidRDefault="0006199A" w:rsidP="00F33DDE">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一级指标</w:t>
            </w:r>
          </w:p>
        </w:tc>
        <w:tc>
          <w:tcPr>
            <w:tcW w:w="709" w:type="dxa"/>
            <w:shd w:val="clear" w:color="auto" w:fill="FFFFFF"/>
            <w:vAlign w:val="center"/>
          </w:tcPr>
          <w:p w:rsidR="0006199A" w:rsidRDefault="0006199A" w:rsidP="00F33DDE">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二级指标</w:t>
            </w:r>
          </w:p>
        </w:tc>
        <w:tc>
          <w:tcPr>
            <w:tcW w:w="1134" w:type="dxa"/>
            <w:shd w:val="clear" w:color="auto" w:fill="FFFFFF"/>
            <w:vAlign w:val="center"/>
          </w:tcPr>
          <w:p w:rsidR="0006199A" w:rsidRDefault="0006199A" w:rsidP="00F33DDE">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三级指标</w:t>
            </w:r>
          </w:p>
        </w:tc>
        <w:tc>
          <w:tcPr>
            <w:tcW w:w="567" w:type="dxa"/>
            <w:shd w:val="clear" w:color="auto" w:fill="FFFFFF"/>
          </w:tcPr>
          <w:p w:rsidR="0006199A" w:rsidRDefault="0006199A" w:rsidP="00F33DDE">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分</w:t>
            </w:r>
          </w:p>
          <w:p w:rsidR="0006199A" w:rsidRDefault="0006199A" w:rsidP="00F33DDE">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值</w:t>
            </w:r>
          </w:p>
        </w:tc>
        <w:tc>
          <w:tcPr>
            <w:tcW w:w="2835" w:type="dxa"/>
            <w:shd w:val="clear" w:color="auto" w:fill="FFFFFF"/>
            <w:vAlign w:val="center"/>
          </w:tcPr>
          <w:p w:rsidR="0006199A" w:rsidRDefault="0006199A" w:rsidP="00F33DDE">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指标解释</w:t>
            </w:r>
          </w:p>
        </w:tc>
        <w:tc>
          <w:tcPr>
            <w:tcW w:w="6096" w:type="dxa"/>
            <w:shd w:val="clear" w:color="auto" w:fill="FFFFFF"/>
            <w:vAlign w:val="center"/>
          </w:tcPr>
          <w:p w:rsidR="0006199A" w:rsidRDefault="0006199A" w:rsidP="00F33DDE">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指标说明</w:t>
            </w:r>
          </w:p>
        </w:tc>
        <w:tc>
          <w:tcPr>
            <w:tcW w:w="566" w:type="dxa"/>
            <w:shd w:val="clear" w:color="auto" w:fill="FFFFFF"/>
            <w:vAlign w:val="center"/>
          </w:tcPr>
          <w:p w:rsidR="0006199A" w:rsidRDefault="0006199A" w:rsidP="00F33DDE">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得分</w:t>
            </w:r>
          </w:p>
        </w:tc>
      </w:tr>
      <w:tr w:rsidR="0006199A" w:rsidTr="00F33DDE">
        <w:trPr>
          <w:trHeight w:val="2318"/>
          <w:jc w:val="center"/>
        </w:trPr>
        <w:tc>
          <w:tcPr>
            <w:tcW w:w="682" w:type="dxa"/>
            <w:vMerge w:val="restart"/>
            <w:shd w:val="clear" w:color="auto" w:fill="FFFFFF"/>
            <w:vAlign w:val="center"/>
          </w:tcPr>
          <w:p w:rsidR="0006199A" w:rsidRDefault="0006199A" w:rsidP="00F33DD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决策　</w:t>
            </w:r>
          </w:p>
          <w:p w:rsidR="0006199A" w:rsidRDefault="0006199A" w:rsidP="00F33DD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p w:rsidR="0006199A" w:rsidRDefault="0006199A" w:rsidP="00F33DDE">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709" w:type="dxa"/>
            <w:vMerge w:val="restart"/>
            <w:shd w:val="clear" w:color="auto" w:fill="FFFFFF"/>
            <w:vAlign w:val="center"/>
          </w:tcPr>
          <w:p w:rsidR="0006199A" w:rsidRDefault="0006199A" w:rsidP="00F33DD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项目立项　</w:t>
            </w:r>
          </w:p>
        </w:tc>
        <w:tc>
          <w:tcPr>
            <w:tcW w:w="1134" w:type="dxa"/>
            <w:shd w:val="clear" w:color="auto" w:fill="FFFFFF"/>
            <w:vAlign w:val="center"/>
          </w:tcPr>
          <w:p w:rsidR="0006199A" w:rsidRDefault="0006199A" w:rsidP="00F33DD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立项依据</w:t>
            </w:r>
          </w:p>
          <w:p w:rsidR="0006199A" w:rsidRDefault="0006199A" w:rsidP="00F33DD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充分性</w:t>
            </w:r>
          </w:p>
        </w:tc>
        <w:tc>
          <w:tcPr>
            <w:tcW w:w="567" w:type="dxa"/>
            <w:shd w:val="clear" w:color="auto" w:fill="FFFFFF"/>
            <w:vAlign w:val="center"/>
          </w:tcPr>
          <w:p w:rsidR="0006199A" w:rsidRDefault="0006199A" w:rsidP="00F33DD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06199A" w:rsidRDefault="0006199A" w:rsidP="00F33DD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项目立项是否符合法律法规、相关政策、发展规划以及部门职责，用以反映和考核项目立项依据情况。</w:t>
            </w:r>
          </w:p>
        </w:tc>
        <w:tc>
          <w:tcPr>
            <w:tcW w:w="6096" w:type="dxa"/>
            <w:shd w:val="clear" w:color="auto" w:fill="FFFFFF"/>
            <w:vAlign w:val="center"/>
          </w:tcPr>
          <w:p w:rsidR="0006199A" w:rsidRDefault="0006199A" w:rsidP="00F33DDE">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项目立项是否符合国家法律法规、国民经济发展规划和相关政策；</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项目立项是否符合行业发展规划和政策要求；</w:t>
            </w:r>
            <w:r>
              <w:rPr>
                <w:rFonts w:ascii="Times New Roman" w:hAnsi="Times New Roman"/>
                <w:color w:val="000000"/>
                <w:kern w:val="0"/>
                <w:sz w:val="22"/>
                <w:szCs w:val="22"/>
              </w:rPr>
              <w:br/>
            </w:r>
            <w:r>
              <w:rPr>
                <w:rFonts w:ascii="宋体" w:hAnsi="宋体" w:cs="宋体" w:hint="eastAsia"/>
                <w:color w:val="000000"/>
                <w:kern w:val="0"/>
                <w:sz w:val="22"/>
                <w:szCs w:val="22"/>
              </w:rPr>
              <w:t>③</w:t>
            </w:r>
            <w:r>
              <w:rPr>
                <w:rFonts w:ascii="Times New Roman" w:hAnsi="Times New Roman"/>
                <w:color w:val="000000"/>
                <w:kern w:val="0"/>
                <w:sz w:val="22"/>
                <w:szCs w:val="22"/>
              </w:rPr>
              <w:t>项目立项是否与部门职责范围相符，属于部门履职所需；</w:t>
            </w:r>
            <w:r>
              <w:rPr>
                <w:rFonts w:ascii="Times New Roman" w:hAnsi="Times New Roman"/>
                <w:color w:val="000000"/>
                <w:kern w:val="0"/>
                <w:sz w:val="22"/>
                <w:szCs w:val="22"/>
              </w:rPr>
              <w:br/>
            </w:r>
            <w:r>
              <w:rPr>
                <w:rFonts w:ascii="宋体" w:hAnsi="宋体" w:cs="宋体" w:hint="eastAsia"/>
                <w:color w:val="000000"/>
                <w:kern w:val="0"/>
                <w:sz w:val="22"/>
                <w:szCs w:val="22"/>
              </w:rPr>
              <w:t>④</w:t>
            </w:r>
            <w:r>
              <w:rPr>
                <w:rFonts w:ascii="Times New Roman" w:hAnsi="Times New Roman"/>
                <w:color w:val="000000"/>
                <w:kern w:val="0"/>
                <w:sz w:val="22"/>
                <w:szCs w:val="22"/>
              </w:rPr>
              <w:t>项目是否属于公共财政支持范围，是否符合中央、地方事权支出责任划分原则；</w:t>
            </w:r>
            <w:r>
              <w:rPr>
                <w:rFonts w:ascii="Times New Roman" w:hAnsi="Times New Roman"/>
                <w:color w:val="000000"/>
                <w:kern w:val="0"/>
                <w:sz w:val="22"/>
                <w:szCs w:val="22"/>
              </w:rPr>
              <w:br/>
            </w:r>
            <w:r>
              <w:rPr>
                <w:rFonts w:ascii="宋体" w:hAnsi="宋体" w:cs="宋体" w:hint="eastAsia"/>
                <w:color w:val="000000"/>
                <w:kern w:val="0"/>
                <w:sz w:val="22"/>
                <w:szCs w:val="22"/>
              </w:rPr>
              <w:t>⑤</w:t>
            </w:r>
            <w:r>
              <w:rPr>
                <w:rFonts w:ascii="Times New Roman" w:hAnsi="Times New Roman"/>
                <w:color w:val="000000"/>
                <w:kern w:val="0"/>
                <w:sz w:val="22"/>
                <w:szCs w:val="22"/>
              </w:rPr>
              <w:t>项目是否与相关部门同类项目或部门内部相关项目重复。</w:t>
            </w:r>
          </w:p>
        </w:tc>
        <w:tc>
          <w:tcPr>
            <w:tcW w:w="566" w:type="dxa"/>
            <w:shd w:val="clear" w:color="auto" w:fill="FFFFFF"/>
            <w:vAlign w:val="center"/>
          </w:tcPr>
          <w:p w:rsidR="0006199A" w:rsidRDefault="006B251E" w:rsidP="00F33DDE">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06199A" w:rsidTr="00F33DDE">
        <w:trPr>
          <w:trHeight w:val="1510"/>
          <w:jc w:val="center"/>
        </w:trPr>
        <w:tc>
          <w:tcPr>
            <w:tcW w:w="682" w:type="dxa"/>
            <w:vMerge/>
            <w:shd w:val="clear" w:color="auto" w:fill="FFFFFF"/>
            <w:vAlign w:val="center"/>
          </w:tcPr>
          <w:p w:rsidR="0006199A" w:rsidRDefault="0006199A" w:rsidP="00F33DDE">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06199A" w:rsidRDefault="0006199A" w:rsidP="00F33DDE">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06199A" w:rsidRDefault="0006199A" w:rsidP="00F33DD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立项程序</w:t>
            </w:r>
          </w:p>
          <w:p w:rsidR="0006199A" w:rsidRDefault="0006199A" w:rsidP="00F33DD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规范性</w:t>
            </w:r>
          </w:p>
        </w:tc>
        <w:tc>
          <w:tcPr>
            <w:tcW w:w="567" w:type="dxa"/>
            <w:shd w:val="clear" w:color="auto" w:fill="FFFFFF"/>
            <w:vAlign w:val="center"/>
          </w:tcPr>
          <w:p w:rsidR="0006199A" w:rsidRDefault="0006199A" w:rsidP="00F33DD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06199A" w:rsidRDefault="0006199A" w:rsidP="00F33DD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项目申请、设立过程是否符合相关要求，用以反映和考核项目立项的规范情况。</w:t>
            </w:r>
          </w:p>
        </w:tc>
        <w:tc>
          <w:tcPr>
            <w:tcW w:w="6096" w:type="dxa"/>
            <w:shd w:val="clear" w:color="auto" w:fill="FFFFFF"/>
            <w:vAlign w:val="center"/>
          </w:tcPr>
          <w:p w:rsidR="0006199A" w:rsidRDefault="0006199A" w:rsidP="00F33DDE">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项目是否按照规定的程序申请设立；</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审批文件、材料是否符合相关要求；</w:t>
            </w:r>
            <w:r>
              <w:rPr>
                <w:rFonts w:ascii="Times New Roman" w:hAnsi="Times New Roman"/>
                <w:color w:val="000000"/>
                <w:kern w:val="0"/>
                <w:sz w:val="22"/>
                <w:szCs w:val="22"/>
              </w:rPr>
              <w:br/>
            </w:r>
            <w:r>
              <w:rPr>
                <w:rFonts w:ascii="宋体" w:hAnsi="宋体" w:cs="宋体" w:hint="eastAsia"/>
                <w:color w:val="000000"/>
                <w:kern w:val="0"/>
                <w:sz w:val="22"/>
                <w:szCs w:val="22"/>
              </w:rPr>
              <w:t>③</w:t>
            </w:r>
            <w:r>
              <w:rPr>
                <w:rFonts w:ascii="Times New Roman" w:hAnsi="Times New Roman"/>
                <w:color w:val="000000"/>
                <w:kern w:val="0"/>
                <w:sz w:val="22"/>
                <w:szCs w:val="22"/>
              </w:rPr>
              <w:t>事前是否已经过必要的可行性研究、专家论证、风险评估、绩效评估、集体决策。</w:t>
            </w:r>
          </w:p>
        </w:tc>
        <w:tc>
          <w:tcPr>
            <w:tcW w:w="566" w:type="dxa"/>
            <w:shd w:val="clear" w:color="auto" w:fill="FFFFFF"/>
            <w:vAlign w:val="center"/>
          </w:tcPr>
          <w:p w:rsidR="0006199A" w:rsidRDefault="006B251E" w:rsidP="00F33DDE">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06199A" w:rsidTr="00F33DDE">
        <w:trPr>
          <w:trHeight w:val="1829"/>
          <w:jc w:val="center"/>
        </w:trPr>
        <w:tc>
          <w:tcPr>
            <w:tcW w:w="682" w:type="dxa"/>
            <w:vMerge/>
            <w:shd w:val="clear" w:color="auto" w:fill="FFFFFF"/>
            <w:vAlign w:val="center"/>
          </w:tcPr>
          <w:p w:rsidR="0006199A" w:rsidRDefault="0006199A" w:rsidP="00F33DDE">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06199A" w:rsidRDefault="0006199A" w:rsidP="00F33DD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绩效目标　</w:t>
            </w:r>
          </w:p>
        </w:tc>
        <w:tc>
          <w:tcPr>
            <w:tcW w:w="1134" w:type="dxa"/>
            <w:shd w:val="clear" w:color="auto" w:fill="FFFFFF"/>
            <w:vAlign w:val="center"/>
          </w:tcPr>
          <w:p w:rsidR="0006199A" w:rsidRDefault="0006199A" w:rsidP="00F33DD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p w:rsidR="0006199A" w:rsidRDefault="0006199A" w:rsidP="00F33DD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06199A" w:rsidRDefault="0006199A" w:rsidP="00F33DD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06199A" w:rsidRDefault="0006199A" w:rsidP="00F33DD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vAlign w:val="center"/>
          </w:tcPr>
          <w:p w:rsidR="0006199A" w:rsidRDefault="0006199A" w:rsidP="00F33DDE">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Times New Roman" w:hAnsi="Times New Roman"/>
                <w:color w:val="000000"/>
                <w:kern w:val="0"/>
                <w:sz w:val="22"/>
                <w:szCs w:val="22"/>
              </w:rPr>
              <w:t>（如未设定预算绩效目标，也可考核其他工作任务目标）</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项目是否有绩效目标；</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项目绩效目标与实际工作内容是否具有相关性；</w:t>
            </w:r>
            <w:r>
              <w:rPr>
                <w:rFonts w:ascii="Times New Roman" w:hAnsi="Times New Roman"/>
                <w:color w:val="000000"/>
                <w:kern w:val="0"/>
                <w:sz w:val="22"/>
                <w:szCs w:val="22"/>
              </w:rPr>
              <w:br/>
            </w:r>
            <w:r>
              <w:rPr>
                <w:rFonts w:ascii="宋体" w:hAnsi="宋体" w:cs="宋体" w:hint="eastAsia"/>
                <w:color w:val="000000"/>
                <w:kern w:val="0"/>
                <w:sz w:val="22"/>
                <w:szCs w:val="22"/>
              </w:rPr>
              <w:t>③</w:t>
            </w:r>
            <w:r>
              <w:rPr>
                <w:rFonts w:ascii="Times New Roman" w:hAnsi="Times New Roman"/>
                <w:color w:val="000000"/>
                <w:kern w:val="0"/>
                <w:sz w:val="22"/>
                <w:szCs w:val="22"/>
              </w:rPr>
              <w:t>项目预期产出效益和效果是否符合正常的业绩水平；</w:t>
            </w:r>
          </w:p>
          <w:p w:rsidR="0006199A" w:rsidRDefault="0006199A" w:rsidP="00F33DDE">
            <w:pPr>
              <w:widowControl/>
              <w:spacing w:line="0" w:lineRule="atLeast"/>
              <w:jc w:val="left"/>
              <w:rPr>
                <w:rFonts w:ascii="Times New Roman" w:hAnsi="Times New Roman"/>
                <w:color w:val="000000"/>
                <w:kern w:val="0"/>
                <w:sz w:val="22"/>
                <w:szCs w:val="22"/>
              </w:rPr>
            </w:pPr>
            <w:r>
              <w:rPr>
                <w:rFonts w:ascii="宋体" w:hAnsi="宋体" w:cs="宋体" w:hint="eastAsia"/>
                <w:color w:val="000000"/>
                <w:kern w:val="0"/>
                <w:sz w:val="22"/>
                <w:szCs w:val="22"/>
              </w:rPr>
              <w:t>④</w:t>
            </w:r>
            <w:r>
              <w:rPr>
                <w:rFonts w:ascii="Times New Roman" w:hAnsi="Times New Roman"/>
                <w:color w:val="000000"/>
                <w:kern w:val="0"/>
                <w:sz w:val="22"/>
                <w:szCs w:val="22"/>
              </w:rPr>
              <w:t>是否与预算确定的项目投资额或资金量相匹配。</w:t>
            </w:r>
          </w:p>
        </w:tc>
        <w:tc>
          <w:tcPr>
            <w:tcW w:w="566" w:type="dxa"/>
            <w:shd w:val="clear" w:color="auto" w:fill="FFFFFF"/>
            <w:vAlign w:val="center"/>
          </w:tcPr>
          <w:p w:rsidR="0006199A" w:rsidRDefault="006B251E" w:rsidP="00F33DDE">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06199A" w:rsidTr="00F33DDE">
        <w:trPr>
          <w:trHeight w:val="1464"/>
          <w:jc w:val="center"/>
        </w:trPr>
        <w:tc>
          <w:tcPr>
            <w:tcW w:w="682" w:type="dxa"/>
            <w:vMerge w:val="restart"/>
            <w:shd w:val="clear" w:color="auto" w:fill="FFFFFF"/>
            <w:vAlign w:val="center"/>
          </w:tcPr>
          <w:p w:rsidR="0006199A" w:rsidRDefault="0006199A" w:rsidP="00F33DD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决策　</w:t>
            </w:r>
          </w:p>
        </w:tc>
        <w:tc>
          <w:tcPr>
            <w:tcW w:w="709" w:type="dxa"/>
            <w:shd w:val="clear" w:color="auto" w:fill="FFFFFF"/>
            <w:vAlign w:val="center"/>
          </w:tcPr>
          <w:p w:rsidR="0006199A" w:rsidRDefault="0006199A" w:rsidP="00F33DD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tc>
        <w:tc>
          <w:tcPr>
            <w:tcW w:w="1134" w:type="dxa"/>
            <w:shd w:val="clear" w:color="auto" w:fill="FFFFFF"/>
            <w:vAlign w:val="center"/>
          </w:tcPr>
          <w:p w:rsidR="0006199A" w:rsidRDefault="0006199A" w:rsidP="00F33DD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绩效指标</w:t>
            </w:r>
          </w:p>
          <w:p w:rsidR="0006199A" w:rsidRDefault="0006199A" w:rsidP="00F33DD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明确性</w:t>
            </w:r>
          </w:p>
        </w:tc>
        <w:tc>
          <w:tcPr>
            <w:tcW w:w="567" w:type="dxa"/>
            <w:shd w:val="clear" w:color="auto" w:fill="FFFFFF"/>
            <w:vAlign w:val="center"/>
          </w:tcPr>
          <w:p w:rsidR="0006199A" w:rsidRDefault="0006199A" w:rsidP="00F33DD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06199A" w:rsidRDefault="0006199A" w:rsidP="00F33DD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依据绩效目标设定的绩效指标是否清晰、细化、可衡量等，用以反映和考核项目绩效目标的明细化情况。</w:t>
            </w:r>
          </w:p>
        </w:tc>
        <w:tc>
          <w:tcPr>
            <w:tcW w:w="6096" w:type="dxa"/>
            <w:shd w:val="clear" w:color="auto" w:fill="FFFFFF"/>
            <w:vAlign w:val="center"/>
          </w:tcPr>
          <w:p w:rsidR="0006199A" w:rsidRDefault="0006199A" w:rsidP="00F33DD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是否将项目绩效目标细化分解为具体的绩效指标；</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是否通过清晰、可衡量的指标值予以体现；</w:t>
            </w:r>
            <w:r>
              <w:rPr>
                <w:rFonts w:ascii="Times New Roman" w:hAnsi="Times New Roman"/>
                <w:color w:val="000000"/>
                <w:kern w:val="0"/>
                <w:sz w:val="22"/>
                <w:szCs w:val="22"/>
              </w:rPr>
              <w:br/>
            </w:r>
            <w:r>
              <w:rPr>
                <w:rFonts w:ascii="宋体" w:hAnsi="宋体" w:cs="宋体" w:hint="eastAsia"/>
                <w:color w:val="000000"/>
                <w:kern w:val="0"/>
                <w:sz w:val="22"/>
                <w:szCs w:val="22"/>
              </w:rPr>
              <w:t>③</w:t>
            </w:r>
            <w:r>
              <w:rPr>
                <w:rFonts w:ascii="Times New Roman" w:hAnsi="Times New Roman"/>
                <w:color w:val="000000"/>
                <w:kern w:val="0"/>
                <w:sz w:val="22"/>
                <w:szCs w:val="22"/>
              </w:rPr>
              <w:t>是否与项目目标任务数或计划数相对应。</w:t>
            </w:r>
            <w:r>
              <w:rPr>
                <w:rFonts w:ascii="Times New Roman" w:hAnsi="Times New Roman"/>
                <w:color w:val="000000"/>
                <w:kern w:val="0"/>
                <w:sz w:val="22"/>
                <w:szCs w:val="22"/>
              </w:rPr>
              <w:br/>
            </w:r>
          </w:p>
        </w:tc>
        <w:tc>
          <w:tcPr>
            <w:tcW w:w="566" w:type="dxa"/>
            <w:shd w:val="clear" w:color="auto" w:fill="FFFFFF"/>
            <w:vAlign w:val="center"/>
          </w:tcPr>
          <w:p w:rsidR="0006199A" w:rsidRDefault="006B251E" w:rsidP="00F33DDE">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06199A" w:rsidTr="00F33DDE">
        <w:trPr>
          <w:trHeight w:val="1942"/>
          <w:jc w:val="center"/>
        </w:trPr>
        <w:tc>
          <w:tcPr>
            <w:tcW w:w="682" w:type="dxa"/>
            <w:vMerge/>
            <w:shd w:val="clear" w:color="auto" w:fill="FFFFFF"/>
            <w:vAlign w:val="center"/>
          </w:tcPr>
          <w:p w:rsidR="0006199A" w:rsidRDefault="0006199A" w:rsidP="00F33DDE">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06199A" w:rsidRDefault="0006199A" w:rsidP="00F33DD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资金投入</w:t>
            </w:r>
          </w:p>
          <w:p w:rsidR="0006199A" w:rsidRDefault="0006199A" w:rsidP="00F33DDE">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06199A" w:rsidRDefault="0006199A" w:rsidP="00F33DD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预算编制</w:t>
            </w:r>
          </w:p>
          <w:p w:rsidR="0006199A" w:rsidRDefault="0006199A" w:rsidP="00F33DD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科学性</w:t>
            </w:r>
          </w:p>
        </w:tc>
        <w:tc>
          <w:tcPr>
            <w:tcW w:w="567" w:type="dxa"/>
            <w:shd w:val="clear" w:color="auto" w:fill="FFFFFF"/>
            <w:vAlign w:val="center"/>
          </w:tcPr>
          <w:p w:rsidR="0006199A" w:rsidRDefault="0006199A" w:rsidP="00F33DD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06199A" w:rsidRDefault="0006199A" w:rsidP="00F33DD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rsidR="0006199A" w:rsidRDefault="0006199A" w:rsidP="00F33DD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预算编制是否经过科学论证；</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预算内容与项目内容是否匹配；</w:t>
            </w:r>
            <w:r>
              <w:rPr>
                <w:rFonts w:ascii="Times New Roman" w:hAnsi="Times New Roman"/>
                <w:color w:val="000000"/>
                <w:kern w:val="0"/>
                <w:sz w:val="22"/>
                <w:szCs w:val="22"/>
              </w:rPr>
              <w:br/>
            </w:r>
            <w:r>
              <w:rPr>
                <w:rFonts w:ascii="宋体" w:hAnsi="宋体" w:cs="宋体" w:hint="eastAsia"/>
                <w:color w:val="000000"/>
                <w:kern w:val="0"/>
                <w:sz w:val="22"/>
                <w:szCs w:val="22"/>
              </w:rPr>
              <w:t>③</w:t>
            </w:r>
            <w:r>
              <w:rPr>
                <w:rFonts w:ascii="Times New Roman" w:hAnsi="Times New Roman"/>
                <w:color w:val="000000"/>
                <w:kern w:val="0"/>
                <w:sz w:val="22"/>
                <w:szCs w:val="22"/>
              </w:rPr>
              <w:t>预算额度测算依据是否充分，是否按照标准编制；</w:t>
            </w:r>
            <w:r>
              <w:rPr>
                <w:rFonts w:ascii="Times New Roman" w:hAnsi="Times New Roman"/>
                <w:color w:val="000000"/>
                <w:kern w:val="0"/>
                <w:sz w:val="22"/>
                <w:szCs w:val="22"/>
              </w:rPr>
              <w:br/>
            </w:r>
            <w:r>
              <w:rPr>
                <w:rFonts w:ascii="宋体" w:hAnsi="宋体" w:cs="宋体" w:hint="eastAsia"/>
                <w:color w:val="000000"/>
                <w:kern w:val="0"/>
                <w:sz w:val="22"/>
                <w:szCs w:val="22"/>
              </w:rPr>
              <w:t>④</w:t>
            </w:r>
            <w:r>
              <w:rPr>
                <w:rFonts w:ascii="Times New Roman" w:hAnsi="Times New Roman"/>
                <w:color w:val="000000"/>
                <w:kern w:val="0"/>
                <w:sz w:val="22"/>
                <w:szCs w:val="22"/>
              </w:rPr>
              <w:t>预算确定的项目投资额或资金量是否与工作任务相匹配。</w:t>
            </w:r>
          </w:p>
        </w:tc>
        <w:tc>
          <w:tcPr>
            <w:tcW w:w="566" w:type="dxa"/>
            <w:shd w:val="clear" w:color="auto" w:fill="FFFFFF"/>
            <w:vAlign w:val="center"/>
          </w:tcPr>
          <w:p w:rsidR="0006199A" w:rsidRDefault="006B251E" w:rsidP="00F33DDE">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06199A" w:rsidTr="00F33DDE">
        <w:trPr>
          <w:trHeight w:val="1706"/>
          <w:jc w:val="center"/>
        </w:trPr>
        <w:tc>
          <w:tcPr>
            <w:tcW w:w="682" w:type="dxa"/>
            <w:vMerge/>
            <w:shd w:val="clear" w:color="auto" w:fill="FFFFFF"/>
            <w:vAlign w:val="center"/>
          </w:tcPr>
          <w:p w:rsidR="0006199A" w:rsidRDefault="0006199A" w:rsidP="00F33DDE">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06199A" w:rsidRDefault="0006199A" w:rsidP="00F33DDE">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06199A" w:rsidRDefault="0006199A" w:rsidP="00F33DD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资金分配</w:t>
            </w:r>
          </w:p>
          <w:p w:rsidR="0006199A" w:rsidRDefault="0006199A" w:rsidP="00F33DD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06199A" w:rsidRDefault="0006199A" w:rsidP="00F33DD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06199A" w:rsidRDefault="0006199A" w:rsidP="00F33DD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rsidR="0006199A" w:rsidRDefault="0006199A" w:rsidP="00F33DD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预算资金分配依据是否充分；</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资金分配额度是否合理，与项目单位或地方实际是否相适应。</w:t>
            </w:r>
          </w:p>
        </w:tc>
        <w:tc>
          <w:tcPr>
            <w:tcW w:w="566" w:type="dxa"/>
            <w:shd w:val="clear" w:color="auto" w:fill="FFFFFF"/>
            <w:vAlign w:val="center"/>
          </w:tcPr>
          <w:p w:rsidR="0006199A" w:rsidRDefault="006B251E" w:rsidP="00F33DDE">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06199A" w:rsidTr="00F33DDE">
        <w:trPr>
          <w:trHeight w:val="1415"/>
          <w:jc w:val="center"/>
        </w:trPr>
        <w:tc>
          <w:tcPr>
            <w:tcW w:w="682" w:type="dxa"/>
            <w:vMerge w:val="restart"/>
            <w:shd w:val="clear" w:color="auto" w:fill="FFFFFF"/>
            <w:vAlign w:val="center"/>
          </w:tcPr>
          <w:p w:rsidR="0006199A" w:rsidRDefault="0006199A" w:rsidP="00F33DDE">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过程</w:t>
            </w:r>
          </w:p>
        </w:tc>
        <w:tc>
          <w:tcPr>
            <w:tcW w:w="709" w:type="dxa"/>
            <w:vMerge w:val="restart"/>
            <w:shd w:val="clear" w:color="auto" w:fill="FFFFFF"/>
            <w:vAlign w:val="center"/>
          </w:tcPr>
          <w:p w:rsidR="0006199A" w:rsidRDefault="0006199A" w:rsidP="00F33DD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06199A" w:rsidRDefault="0006199A" w:rsidP="00F33DD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资金到位率</w:t>
            </w:r>
          </w:p>
        </w:tc>
        <w:tc>
          <w:tcPr>
            <w:tcW w:w="567" w:type="dxa"/>
            <w:shd w:val="clear" w:color="auto" w:fill="FFFFFF"/>
            <w:vAlign w:val="center"/>
          </w:tcPr>
          <w:p w:rsidR="0006199A" w:rsidRDefault="0006199A" w:rsidP="00F33DD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06199A" w:rsidRDefault="0006199A" w:rsidP="00F33DD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实际到位资金与预算资金的比率，用以反映和考核资金落实情况对项目实施的总体保障程度。</w:t>
            </w:r>
          </w:p>
        </w:tc>
        <w:tc>
          <w:tcPr>
            <w:tcW w:w="6096" w:type="dxa"/>
            <w:shd w:val="clear" w:color="auto" w:fill="FFFFFF"/>
            <w:vAlign w:val="center"/>
          </w:tcPr>
          <w:p w:rsidR="0006199A" w:rsidRDefault="0006199A" w:rsidP="00F33DD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资金到位率</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w:t>
            </w:r>
            <w:r>
              <w:rPr>
                <w:rFonts w:ascii="Times New Roman" w:hAnsi="Times New Roman"/>
                <w:color w:val="000000"/>
                <w:kern w:val="0"/>
                <w:sz w:val="22"/>
                <w:szCs w:val="22"/>
              </w:rPr>
              <w:t>预算资金）</w:t>
            </w:r>
            <w:r>
              <w:rPr>
                <w:rFonts w:ascii="Times New Roman" w:hAnsi="Times New Roman"/>
                <w:color w:val="000000"/>
                <w:kern w:val="0"/>
                <w:sz w:val="22"/>
                <w:szCs w:val="22"/>
              </w:rPr>
              <w:t>×100%</w:t>
            </w:r>
            <w:r>
              <w:rPr>
                <w:rFonts w:ascii="Times New Roman" w:hAnsi="Times New Roman"/>
                <w:color w:val="000000"/>
                <w:kern w:val="0"/>
                <w:sz w:val="22"/>
                <w:szCs w:val="22"/>
              </w:rPr>
              <w:t>。</w:t>
            </w:r>
          </w:p>
          <w:p w:rsidR="0006199A" w:rsidRDefault="0006199A" w:rsidP="00F33DD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实际到位资金：一定时期（本年度或项目期）内落实到具体项目的资金。</w:t>
            </w:r>
          </w:p>
          <w:p w:rsidR="0006199A" w:rsidRDefault="0006199A" w:rsidP="00F33DD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预算资金：一定时期（本年度或项目期）内预算安排到具体项目的资金。</w:t>
            </w:r>
          </w:p>
        </w:tc>
        <w:tc>
          <w:tcPr>
            <w:tcW w:w="566" w:type="dxa"/>
            <w:shd w:val="clear" w:color="auto" w:fill="FFFFFF"/>
            <w:vAlign w:val="center"/>
          </w:tcPr>
          <w:p w:rsidR="0006199A" w:rsidRDefault="006B251E" w:rsidP="00F33DDE">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06199A" w:rsidTr="00F33DDE">
        <w:trPr>
          <w:trHeight w:val="1320"/>
          <w:jc w:val="center"/>
        </w:trPr>
        <w:tc>
          <w:tcPr>
            <w:tcW w:w="682" w:type="dxa"/>
            <w:vMerge/>
            <w:shd w:val="clear" w:color="auto" w:fill="FFFFFF"/>
            <w:vAlign w:val="center"/>
          </w:tcPr>
          <w:p w:rsidR="0006199A" w:rsidRDefault="0006199A" w:rsidP="00F33DDE">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06199A" w:rsidRDefault="0006199A" w:rsidP="00F33DDE">
            <w:pPr>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06199A" w:rsidRDefault="0006199A" w:rsidP="00F33DD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预算执行率</w:t>
            </w:r>
          </w:p>
        </w:tc>
        <w:tc>
          <w:tcPr>
            <w:tcW w:w="567" w:type="dxa"/>
            <w:shd w:val="clear" w:color="auto" w:fill="FFFFFF"/>
            <w:vAlign w:val="center"/>
          </w:tcPr>
          <w:p w:rsidR="0006199A" w:rsidRDefault="0006199A" w:rsidP="00F33DD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06199A" w:rsidRDefault="0006199A" w:rsidP="00F33DD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项目预算资金是否按照计划执行，用以反映或考核项目预算执行情况。</w:t>
            </w:r>
          </w:p>
        </w:tc>
        <w:tc>
          <w:tcPr>
            <w:tcW w:w="6096" w:type="dxa"/>
            <w:shd w:val="clear" w:color="auto" w:fill="FFFFFF"/>
            <w:vAlign w:val="center"/>
          </w:tcPr>
          <w:p w:rsidR="0006199A" w:rsidRDefault="0006199A" w:rsidP="00F33DD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预算执行率</w:t>
            </w:r>
            <w:r>
              <w:rPr>
                <w:rFonts w:ascii="Times New Roman" w:hAnsi="Times New Roman"/>
                <w:color w:val="000000"/>
                <w:kern w:val="0"/>
                <w:sz w:val="22"/>
                <w:szCs w:val="22"/>
              </w:rPr>
              <w:t>=</w:t>
            </w:r>
            <w:r>
              <w:rPr>
                <w:rFonts w:ascii="Times New Roman" w:hAnsi="Times New Roman"/>
                <w:color w:val="000000"/>
                <w:kern w:val="0"/>
                <w:sz w:val="22"/>
                <w:szCs w:val="22"/>
              </w:rPr>
              <w:t>（实际支出资金</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实际支出资金：一定时期（本年度或项目期）内项目实际拨付的资金。</w:t>
            </w:r>
          </w:p>
        </w:tc>
        <w:tc>
          <w:tcPr>
            <w:tcW w:w="566" w:type="dxa"/>
            <w:shd w:val="clear" w:color="auto" w:fill="FFFFFF"/>
            <w:vAlign w:val="center"/>
          </w:tcPr>
          <w:p w:rsidR="0006199A" w:rsidRDefault="006B251E" w:rsidP="00F33DDE">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06199A" w:rsidTr="00F33DDE">
        <w:trPr>
          <w:trHeight w:val="2076"/>
          <w:jc w:val="center"/>
        </w:trPr>
        <w:tc>
          <w:tcPr>
            <w:tcW w:w="682" w:type="dxa"/>
            <w:vMerge w:val="restart"/>
            <w:shd w:val="clear" w:color="auto" w:fill="FFFFFF"/>
            <w:vAlign w:val="center"/>
          </w:tcPr>
          <w:p w:rsidR="0006199A" w:rsidRDefault="0006199A" w:rsidP="00F33DD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　</w:t>
            </w:r>
          </w:p>
          <w:p w:rsidR="0006199A" w:rsidRDefault="0006199A" w:rsidP="00F33DDE">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过程　</w:t>
            </w:r>
          </w:p>
        </w:tc>
        <w:tc>
          <w:tcPr>
            <w:tcW w:w="709" w:type="dxa"/>
            <w:shd w:val="clear" w:color="auto" w:fill="FFFFFF"/>
            <w:vAlign w:val="center"/>
          </w:tcPr>
          <w:p w:rsidR="0006199A" w:rsidRDefault="0006199A" w:rsidP="00F33DD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06199A" w:rsidRDefault="0006199A" w:rsidP="00F33DD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资金使用</w:t>
            </w:r>
          </w:p>
          <w:p w:rsidR="0006199A" w:rsidRDefault="0006199A" w:rsidP="00F33DD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合规性</w:t>
            </w:r>
          </w:p>
        </w:tc>
        <w:tc>
          <w:tcPr>
            <w:tcW w:w="567" w:type="dxa"/>
            <w:shd w:val="clear" w:color="auto" w:fill="FFFFFF"/>
            <w:vAlign w:val="center"/>
          </w:tcPr>
          <w:p w:rsidR="0006199A" w:rsidRDefault="0006199A" w:rsidP="00F33DD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06199A" w:rsidRDefault="0006199A" w:rsidP="00F33DD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项目资金使用是否符合相关的财务管理制度规定，用以反映和考核项目资金的规范运行情况。</w:t>
            </w:r>
          </w:p>
        </w:tc>
        <w:tc>
          <w:tcPr>
            <w:tcW w:w="6096" w:type="dxa"/>
            <w:shd w:val="clear" w:color="auto" w:fill="FFFFFF"/>
            <w:vAlign w:val="center"/>
          </w:tcPr>
          <w:p w:rsidR="0006199A" w:rsidRDefault="0006199A" w:rsidP="00F33DD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是否符合国家财经法规和财务管理制度以及有关专项资金管理办法的规定；</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资金的拨付是否有完整的审批程序和手续；</w:t>
            </w:r>
            <w:r>
              <w:rPr>
                <w:rFonts w:ascii="Times New Roman" w:hAnsi="Times New Roman"/>
                <w:color w:val="000000"/>
                <w:kern w:val="0"/>
                <w:sz w:val="22"/>
                <w:szCs w:val="22"/>
              </w:rPr>
              <w:br/>
            </w:r>
            <w:r>
              <w:rPr>
                <w:rFonts w:ascii="宋体" w:hAnsi="宋体" w:cs="宋体" w:hint="eastAsia"/>
                <w:color w:val="000000"/>
                <w:kern w:val="0"/>
                <w:sz w:val="22"/>
                <w:szCs w:val="22"/>
              </w:rPr>
              <w:t>③</w:t>
            </w:r>
            <w:r>
              <w:rPr>
                <w:rFonts w:ascii="Times New Roman" w:hAnsi="Times New Roman"/>
                <w:color w:val="000000"/>
                <w:kern w:val="0"/>
                <w:sz w:val="22"/>
                <w:szCs w:val="22"/>
              </w:rPr>
              <w:t>是否符合项目预算批复或合同规定的用途；</w:t>
            </w:r>
            <w:r>
              <w:rPr>
                <w:rFonts w:ascii="Times New Roman" w:hAnsi="Times New Roman"/>
                <w:color w:val="000000"/>
                <w:kern w:val="0"/>
                <w:sz w:val="22"/>
                <w:szCs w:val="22"/>
              </w:rPr>
              <w:br/>
            </w:r>
            <w:r>
              <w:rPr>
                <w:rFonts w:ascii="宋体" w:hAnsi="宋体" w:cs="宋体" w:hint="eastAsia"/>
                <w:color w:val="000000"/>
                <w:kern w:val="0"/>
                <w:sz w:val="22"/>
                <w:szCs w:val="22"/>
              </w:rPr>
              <w:t>④</w:t>
            </w:r>
            <w:r>
              <w:rPr>
                <w:rFonts w:ascii="Times New Roman" w:hAnsi="Times New Roman"/>
                <w:color w:val="000000"/>
                <w:kern w:val="0"/>
                <w:sz w:val="22"/>
                <w:szCs w:val="22"/>
              </w:rPr>
              <w:t>是否存在截留、挤占、挪用、虚列支出等情况。</w:t>
            </w:r>
          </w:p>
        </w:tc>
        <w:tc>
          <w:tcPr>
            <w:tcW w:w="566" w:type="dxa"/>
            <w:shd w:val="clear" w:color="auto" w:fill="FFFFFF"/>
            <w:vAlign w:val="center"/>
          </w:tcPr>
          <w:p w:rsidR="0006199A" w:rsidRDefault="006B251E" w:rsidP="00F33DDE">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06199A" w:rsidTr="00F33DDE">
        <w:trPr>
          <w:trHeight w:val="1797"/>
          <w:jc w:val="center"/>
        </w:trPr>
        <w:tc>
          <w:tcPr>
            <w:tcW w:w="682" w:type="dxa"/>
            <w:vMerge/>
            <w:shd w:val="clear" w:color="auto" w:fill="FFFFFF"/>
            <w:vAlign w:val="center"/>
          </w:tcPr>
          <w:p w:rsidR="0006199A" w:rsidRDefault="0006199A" w:rsidP="00F33DDE">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06199A" w:rsidRDefault="0006199A" w:rsidP="00F33DD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组织实施</w:t>
            </w:r>
          </w:p>
          <w:p w:rsidR="0006199A" w:rsidRDefault="0006199A" w:rsidP="00F33DDE">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06199A" w:rsidRDefault="0006199A" w:rsidP="00F33DD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管理制度</w:t>
            </w:r>
          </w:p>
          <w:p w:rsidR="0006199A" w:rsidRDefault="0006199A" w:rsidP="00F33DD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健全性</w:t>
            </w:r>
          </w:p>
        </w:tc>
        <w:tc>
          <w:tcPr>
            <w:tcW w:w="567" w:type="dxa"/>
            <w:shd w:val="clear" w:color="auto" w:fill="FFFFFF"/>
            <w:vAlign w:val="center"/>
          </w:tcPr>
          <w:p w:rsidR="0006199A" w:rsidRDefault="0006199A" w:rsidP="00F33DD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06199A" w:rsidRDefault="0006199A" w:rsidP="00F33DD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vAlign w:val="center"/>
          </w:tcPr>
          <w:p w:rsidR="0006199A" w:rsidRDefault="0006199A" w:rsidP="00F33DD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是否已制定或具有相应的财务和业务管理制度；</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财务和业务管理制度是否合法、合规、完整。</w:t>
            </w:r>
          </w:p>
        </w:tc>
        <w:tc>
          <w:tcPr>
            <w:tcW w:w="566" w:type="dxa"/>
            <w:shd w:val="clear" w:color="auto" w:fill="FFFFFF"/>
            <w:vAlign w:val="center"/>
          </w:tcPr>
          <w:p w:rsidR="0006199A" w:rsidRDefault="006B251E" w:rsidP="00F33DDE">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06199A" w:rsidTr="00F33DDE">
        <w:trPr>
          <w:trHeight w:val="1769"/>
          <w:jc w:val="center"/>
        </w:trPr>
        <w:tc>
          <w:tcPr>
            <w:tcW w:w="682" w:type="dxa"/>
            <w:vMerge/>
            <w:shd w:val="clear" w:color="auto" w:fill="FFFFFF"/>
            <w:vAlign w:val="center"/>
          </w:tcPr>
          <w:p w:rsidR="0006199A" w:rsidRDefault="0006199A" w:rsidP="00F33DDE">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06199A" w:rsidRDefault="0006199A" w:rsidP="00F33DDE">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06199A" w:rsidRDefault="0006199A" w:rsidP="00F33DD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制度执行</w:t>
            </w:r>
          </w:p>
          <w:p w:rsidR="0006199A" w:rsidRDefault="0006199A" w:rsidP="00F33DD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有效性</w:t>
            </w:r>
          </w:p>
        </w:tc>
        <w:tc>
          <w:tcPr>
            <w:tcW w:w="567" w:type="dxa"/>
            <w:shd w:val="clear" w:color="auto" w:fill="FFFFFF"/>
            <w:vAlign w:val="center"/>
          </w:tcPr>
          <w:p w:rsidR="0006199A" w:rsidRDefault="0006199A" w:rsidP="00F33DD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06199A" w:rsidRDefault="0006199A" w:rsidP="00F33DD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项目实施是否符合相关管理规定，用以反映和考核相关管理制度的有效执行情况。</w:t>
            </w:r>
          </w:p>
        </w:tc>
        <w:tc>
          <w:tcPr>
            <w:tcW w:w="6096" w:type="dxa"/>
            <w:shd w:val="clear" w:color="auto" w:fill="FFFFFF"/>
            <w:vAlign w:val="center"/>
          </w:tcPr>
          <w:p w:rsidR="0006199A" w:rsidRDefault="0006199A" w:rsidP="00F33DD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是否遵守相关法律法规和相关管理规定；</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项目调整及支出调整手续是否完备；</w:t>
            </w:r>
            <w:r>
              <w:rPr>
                <w:rFonts w:ascii="Times New Roman" w:hAnsi="Times New Roman"/>
                <w:color w:val="000000"/>
                <w:kern w:val="0"/>
                <w:sz w:val="22"/>
                <w:szCs w:val="22"/>
              </w:rPr>
              <w:br/>
            </w:r>
            <w:r>
              <w:rPr>
                <w:rFonts w:ascii="宋体" w:hAnsi="宋体" w:cs="宋体" w:hint="eastAsia"/>
                <w:color w:val="000000"/>
                <w:kern w:val="0"/>
                <w:sz w:val="22"/>
                <w:szCs w:val="22"/>
              </w:rPr>
              <w:t>③</w:t>
            </w:r>
            <w:r>
              <w:rPr>
                <w:rFonts w:ascii="Times New Roman" w:hAnsi="Times New Roman"/>
                <w:color w:val="000000"/>
                <w:kern w:val="0"/>
                <w:sz w:val="22"/>
                <w:szCs w:val="22"/>
              </w:rPr>
              <w:t>项目合同书、验收报告、技术鉴定等资料是否齐全并及时归档；</w:t>
            </w:r>
            <w:r>
              <w:rPr>
                <w:rFonts w:ascii="Times New Roman" w:hAnsi="Times New Roman"/>
                <w:color w:val="000000"/>
                <w:kern w:val="0"/>
                <w:sz w:val="22"/>
                <w:szCs w:val="22"/>
              </w:rPr>
              <w:br/>
            </w:r>
            <w:r>
              <w:rPr>
                <w:rFonts w:ascii="宋体" w:hAnsi="宋体" w:cs="宋体" w:hint="eastAsia"/>
                <w:color w:val="000000"/>
                <w:kern w:val="0"/>
                <w:sz w:val="22"/>
                <w:szCs w:val="22"/>
              </w:rPr>
              <w:t>④</w:t>
            </w:r>
            <w:r>
              <w:rPr>
                <w:rFonts w:ascii="Times New Roman" w:hAnsi="Times New Roman"/>
                <w:color w:val="000000"/>
                <w:kern w:val="0"/>
                <w:sz w:val="22"/>
                <w:szCs w:val="22"/>
              </w:rPr>
              <w:t>项目实施的人员条件、场地设备、信息支撑等是否落实到位。</w:t>
            </w:r>
          </w:p>
        </w:tc>
        <w:tc>
          <w:tcPr>
            <w:tcW w:w="566" w:type="dxa"/>
            <w:shd w:val="clear" w:color="auto" w:fill="FFFFFF"/>
            <w:vAlign w:val="center"/>
          </w:tcPr>
          <w:p w:rsidR="0006199A" w:rsidRDefault="006B251E" w:rsidP="00F33DDE">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06199A" w:rsidTr="00F33DDE">
        <w:trPr>
          <w:trHeight w:val="1917"/>
          <w:jc w:val="center"/>
        </w:trPr>
        <w:tc>
          <w:tcPr>
            <w:tcW w:w="682" w:type="dxa"/>
            <w:shd w:val="clear" w:color="auto" w:fill="FFFFFF"/>
            <w:vAlign w:val="center"/>
          </w:tcPr>
          <w:p w:rsidR="0006199A" w:rsidRDefault="0006199A" w:rsidP="00F33DD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w:t>
            </w:r>
          </w:p>
        </w:tc>
        <w:tc>
          <w:tcPr>
            <w:tcW w:w="709" w:type="dxa"/>
            <w:shd w:val="clear" w:color="auto" w:fill="FFFFFF"/>
            <w:vAlign w:val="center"/>
          </w:tcPr>
          <w:p w:rsidR="0006199A" w:rsidRDefault="0006199A" w:rsidP="00F33DD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产出数量</w:t>
            </w:r>
          </w:p>
        </w:tc>
        <w:tc>
          <w:tcPr>
            <w:tcW w:w="1134" w:type="dxa"/>
            <w:shd w:val="clear" w:color="auto" w:fill="FFFFFF"/>
            <w:vAlign w:val="center"/>
          </w:tcPr>
          <w:p w:rsidR="0006199A" w:rsidRDefault="0006199A" w:rsidP="00F33DD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实际完成率</w:t>
            </w:r>
          </w:p>
        </w:tc>
        <w:tc>
          <w:tcPr>
            <w:tcW w:w="567" w:type="dxa"/>
            <w:shd w:val="clear" w:color="auto" w:fill="FFFFFF"/>
            <w:vAlign w:val="center"/>
          </w:tcPr>
          <w:p w:rsidR="0006199A" w:rsidRDefault="0006199A" w:rsidP="00F33DD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06199A" w:rsidRDefault="0006199A" w:rsidP="00F33DD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项目实施的实际产出数与计划产出数的比率，用以反映和考核项目产出数量目标的实现程度。</w:t>
            </w:r>
          </w:p>
        </w:tc>
        <w:tc>
          <w:tcPr>
            <w:tcW w:w="6096" w:type="dxa"/>
            <w:shd w:val="clear" w:color="auto" w:fill="FFFFFF"/>
            <w:vAlign w:val="center"/>
          </w:tcPr>
          <w:p w:rsidR="0006199A" w:rsidRDefault="0006199A" w:rsidP="00F33DD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实际完成率</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w:t>
            </w:r>
            <w:r>
              <w:rPr>
                <w:rFonts w:ascii="Times New Roman" w:hAnsi="Times New Roman"/>
                <w:color w:val="000000"/>
                <w:kern w:val="0"/>
                <w:sz w:val="22"/>
                <w:szCs w:val="22"/>
              </w:rPr>
              <w:t>计划产出数）</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实际产出数：一定时期（本年度或项目期）内项目实际产出的产品或提供的服务数量。</w:t>
            </w:r>
            <w:r>
              <w:rPr>
                <w:rFonts w:ascii="Times New Roman" w:hAnsi="Times New Roman"/>
                <w:color w:val="000000"/>
                <w:kern w:val="0"/>
                <w:sz w:val="22"/>
                <w:szCs w:val="22"/>
              </w:rPr>
              <w:br/>
            </w:r>
            <w:r>
              <w:rPr>
                <w:rFonts w:ascii="Times New Roman" w:hAnsi="Times New Roman"/>
                <w:color w:val="000000"/>
                <w:kern w:val="0"/>
                <w:sz w:val="22"/>
                <w:szCs w:val="22"/>
              </w:rPr>
              <w:t>计划产出数：项目绩效目标确定的在一定时期（本年度或项目期）内计划产出的产品或提供的服务数量。</w:t>
            </w:r>
          </w:p>
        </w:tc>
        <w:tc>
          <w:tcPr>
            <w:tcW w:w="566" w:type="dxa"/>
            <w:shd w:val="clear" w:color="auto" w:fill="FFFFFF"/>
            <w:vAlign w:val="center"/>
          </w:tcPr>
          <w:p w:rsidR="0006199A" w:rsidRDefault="006B251E" w:rsidP="00F33DDE">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06199A" w:rsidTr="00F33DDE">
        <w:trPr>
          <w:trHeight w:val="1718"/>
          <w:jc w:val="center"/>
        </w:trPr>
        <w:tc>
          <w:tcPr>
            <w:tcW w:w="682" w:type="dxa"/>
            <w:vMerge w:val="restart"/>
            <w:shd w:val="clear" w:color="auto" w:fill="FFFFFF"/>
            <w:vAlign w:val="center"/>
          </w:tcPr>
          <w:p w:rsidR="0006199A" w:rsidRDefault="0006199A" w:rsidP="00F33DD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产出</w:t>
            </w:r>
          </w:p>
        </w:tc>
        <w:tc>
          <w:tcPr>
            <w:tcW w:w="709" w:type="dxa"/>
            <w:shd w:val="clear" w:color="auto" w:fill="FFFFFF"/>
            <w:vAlign w:val="center"/>
          </w:tcPr>
          <w:p w:rsidR="0006199A" w:rsidRDefault="0006199A" w:rsidP="00F33DD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产出质量</w:t>
            </w:r>
          </w:p>
        </w:tc>
        <w:tc>
          <w:tcPr>
            <w:tcW w:w="1134" w:type="dxa"/>
            <w:shd w:val="clear" w:color="auto" w:fill="FFFFFF"/>
            <w:vAlign w:val="center"/>
          </w:tcPr>
          <w:p w:rsidR="0006199A" w:rsidRDefault="0006199A" w:rsidP="00F33DD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质量达标率</w:t>
            </w:r>
          </w:p>
        </w:tc>
        <w:tc>
          <w:tcPr>
            <w:tcW w:w="567" w:type="dxa"/>
            <w:shd w:val="clear" w:color="auto" w:fill="FFFFFF"/>
            <w:vAlign w:val="center"/>
          </w:tcPr>
          <w:p w:rsidR="0006199A" w:rsidRDefault="0006199A" w:rsidP="00F33DD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06199A" w:rsidRDefault="0006199A" w:rsidP="00F33DD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项目完成的质量达标产出数与实际产出数的比率，用以反映和考核项目产出质量目标的实现程度。</w:t>
            </w:r>
          </w:p>
        </w:tc>
        <w:tc>
          <w:tcPr>
            <w:tcW w:w="6096" w:type="dxa"/>
            <w:shd w:val="clear" w:color="auto" w:fill="FFFFFF"/>
            <w:vAlign w:val="center"/>
          </w:tcPr>
          <w:p w:rsidR="0006199A" w:rsidRDefault="0006199A" w:rsidP="00F33DD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质量达标率</w:t>
            </w:r>
            <w:r>
              <w:rPr>
                <w:rFonts w:ascii="Times New Roman" w:hAnsi="Times New Roman"/>
                <w:color w:val="000000"/>
                <w:kern w:val="0"/>
                <w:sz w:val="22"/>
                <w:szCs w:val="22"/>
              </w:rPr>
              <w:t>=</w:t>
            </w:r>
            <w:r>
              <w:rPr>
                <w:rFonts w:ascii="Times New Roman" w:hAnsi="Times New Roman"/>
                <w:color w:val="000000"/>
                <w:kern w:val="0"/>
                <w:sz w:val="22"/>
                <w:szCs w:val="22"/>
              </w:rPr>
              <w:t>（质量达标产出数</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×100%</w:t>
            </w:r>
            <w:r>
              <w:rPr>
                <w:rFonts w:ascii="Times New Roman" w:hAnsi="Times New Roman"/>
                <w:color w:val="000000"/>
                <w:kern w:val="0"/>
                <w:sz w:val="22"/>
                <w:szCs w:val="22"/>
              </w:rPr>
              <w:t>。</w:t>
            </w:r>
          </w:p>
          <w:p w:rsidR="0006199A" w:rsidRDefault="0006199A" w:rsidP="00F33DD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rsidR="0006199A" w:rsidRDefault="006B251E" w:rsidP="00F33DDE">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06199A" w:rsidTr="00F33DDE">
        <w:trPr>
          <w:trHeight w:val="1506"/>
          <w:jc w:val="center"/>
        </w:trPr>
        <w:tc>
          <w:tcPr>
            <w:tcW w:w="682" w:type="dxa"/>
            <w:vMerge/>
            <w:shd w:val="clear" w:color="auto" w:fill="FFFFFF"/>
            <w:vAlign w:val="center"/>
          </w:tcPr>
          <w:p w:rsidR="0006199A" w:rsidRDefault="0006199A" w:rsidP="00F33DDE">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06199A" w:rsidRDefault="0006199A" w:rsidP="00F33DDE">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产出时效</w:t>
            </w:r>
          </w:p>
        </w:tc>
        <w:tc>
          <w:tcPr>
            <w:tcW w:w="1134" w:type="dxa"/>
            <w:shd w:val="clear" w:color="auto" w:fill="FFFFFF"/>
            <w:vAlign w:val="center"/>
          </w:tcPr>
          <w:p w:rsidR="0006199A" w:rsidRDefault="0006199A" w:rsidP="00F33DD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完成及时性</w:t>
            </w:r>
          </w:p>
        </w:tc>
        <w:tc>
          <w:tcPr>
            <w:tcW w:w="567" w:type="dxa"/>
            <w:shd w:val="clear" w:color="auto" w:fill="FFFFFF"/>
            <w:vAlign w:val="center"/>
          </w:tcPr>
          <w:p w:rsidR="0006199A" w:rsidRDefault="0006199A" w:rsidP="00F33DD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06199A" w:rsidRDefault="0006199A" w:rsidP="00F33DD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项目实际完成时间与计划完成时间的比较，用以反映和考核项目产出时效目标的实现程度。</w:t>
            </w:r>
          </w:p>
        </w:tc>
        <w:tc>
          <w:tcPr>
            <w:tcW w:w="6096" w:type="dxa"/>
            <w:shd w:val="clear" w:color="auto" w:fill="FFFFFF"/>
            <w:vAlign w:val="center"/>
          </w:tcPr>
          <w:p w:rsidR="0006199A" w:rsidRDefault="0006199A" w:rsidP="00F33DD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实际完成时间：项目实施单位完成该项目实际所耗用的时间。</w:t>
            </w:r>
            <w:r>
              <w:rPr>
                <w:rFonts w:ascii="Times New Roman" w:hAnsi="Times New Roman"/>
                <w:color w:val="000000"/>
                <w:kern w:val="0"/>
                <w:sz w:val="22"/>
                <w:szCs w:val="22"/>
              </w:rPr>
              <w:br/>
            </w:r>
            <w:r>
              <w:rPr>
                <w:rFonts w:ascii="Times New Roman" w:hAnsi="Times New Roman"/>
                <w:color w:val="000000"/>
                <w:kern w:val="0"/>
                <w:sz w:val="22"/>
                <w:szCs w:val="22"/>
              </w:rPr>
              <w:t>计划完成时间：按照项目实施计划或相关规定完成该项目所需的时间。</w:t>
            </w:r>
          </w:p>
        </w:tc>
        <w:tc>
          <w:tcPr>
            <w:tcW w:w="566" w:type="dxa"/>
            <w:shd w:val="clear" w:color="auto" w:fill="FFFFFF"/>
            <w:vAlign w:val="center"/>
          </w:tcPr>
          <w:p w:rsidR="0006199A" w:rsidRDefault="006B251E" w:rsidP="00F33DDE">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7</w:t>
            </w:r>
          </w:p>
        </w:tc>
      </w:tr>
      <w:tr w:rsidR="0006199A" w:rsidTr="00F33DDE">
        <w:trPr>
          <w:trHeight w:val="1674"/>
          <w:jc w:val="center"/>
        </w:trPr>
        <w:tc>
          <w:tcPr>
            <w:tcW w:w="682" w:type="dxa"/>
            <w:vMerge/>
            <w:shd w:val="clear" w:color="auto" w:fill="FFFFFF"/>
            <w:vAlign w:val="center"/>
          </w:tcPr>
          <w:p w:rsidR="0006199A" w:rsidRDefault="0006199A" w:rsidP="00F33DDE">
            <w:pPr>
              <w:widowControl/>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06199A" w:rsidRDefault="0006199A" w:rsidP="00F33DD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产出成本</w:t>
            </w:r>
          </w:p>
        </w:tc>
        <w:tc>
          <w:tcPr>
            <w:tcW w:w="1134" w:type="dxa"/>
            <w:shd w:val="clear" w:color="auto" w:fill="FFFFFF"/>
            <w:vAlign w:val="center"/>
          </w:tcPr>
          <w:p w:rsidR="0006199A" w:rsidRDefault="0006199A" w:rsidP="00F33DD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成本节约率</w:t>
            </w:r>
          </w:p>
        </w:tc>
        <w:tc>
          <w:tcPr>
            <w:tcW w:w="567" w:type="dxa"/>
            <w:shd w:val="clear" w:color="auto" w:fill="FFFFFF"/>
            <w:vAlign w:val="center"/>
          </w:tcPr>
          <w:p w:rsidR="0006199A" w:rsidRDefault="0006199A" w:rsidP="00F33DD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06199A" w:rsidRDefault="0006199A" w:rsidP="00F33DD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完成项目计划工作目标的实际节约成本与计划成本的比率，用以反映和考核项目的成本节约程度。</w:t>
            </w:r>
          </w:p>
        </w:tc>
        <w:tc>
          <w:tcPr>
            <w:tcW w:w="6096" w:type="dxa"/>
            <w:shd w:val="clear" w:color="auto" w:fill="FFFFFF"/>
            <w:vAlign w:val="center"/>
          </w:tcPr>
          <w:p w:rsidR="0006199A" w:rsidRDefault="0006199A" w:rsidP="00F33DD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br/>
            </w:r>
            <w:r>
              <w:rPr>
                <w:rFonts w:ascii="Times New Roman" w:hAnsi="Times New Roman"/>
                <w:color w:val="000000"/>
                <w:kern w:val="0"/>
                <w:sz w:val="22"/>
                <w:szCs w:val="22"/>
              </w:rPr>
              <w:t>成本节约率</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w:t>
            </w:r>
            <w:r>
              <w:rPr>
                <w:rFonts w:ascii="Times New Roman" w:hAnsi="Times New Roman"/>
                <w:color w:val="000000"/>
                <w:kern w:val="0"/>
                <w:sz w:val="22"/>
                <w:szCs w:val="22"/>
              </w:rPr>
              <w:t>实际成本）</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实际成本：项目实施单位如期、保质、保量完成既定工作目标实际所耗费的支出。</w:t>
            </w:r>
            <w:r>
              <w:rPr>
                <w:rFonts w:ascii="Times New Roman" w:hAnsi="Times New Roman"/>
                <w:color w:val="000000"/>
                <w:kern w:val="0"/>
                <w:sz w:val="22"/>
                <w:szCs w:val="22"/>
              </w:rPr>
              <w:br/>
            </w:r>
            <w:r>
              <w:rPr>
                <w:rFonts w:ascii="Times New Roman" w:hAnsi="Times New Roman"/>
                <w:color w:val="000000"/>
                <w:kern w:val="0"/>
                <w:sz w:val="22"/>
                <w:szCs w:val="22"/>
              </w:rPr>
              <w:t>计划成本：项目实施单位为完成工作目标计划安排的支出，一般以项目预算为参考。</w:t>
            </w:r>
          </w:p>
        </w:tc>
        <w:tc>
          <w:tcPr>
            <w:tcW w:w="566" w:type="dxa"/>
            <w:shd w:val="clear" w:color="auto" w:fill="FFFFFF"/>
            <w:vAlign w:val="center"/>
          </w:tcPr>
          <w:p w:rsidR="0006199A" w:rsidRDefault="006B251E" w:rsidP="00F33DDE">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06199A" w:rsidTr="00F33DDE">
        <w:trPr>
          <w:trHeight w:val="693"/>
          <w:jc w:val="center"/>
        </w:trPr>
        <w:tc>
          <w:tcPr>
            <w:tcW w:w="682" w:type="dxa"/>
            <w:vMerge w:val="restart"/>
            <w:shd w:val="clear" w:color="auto" w:fill="FFFFFF"/>
            <w:vAlign w:val="center"/>
          </w:tcPr>
          <w:p w:rsidR="0006199A" w:rsidRDefault="0006199A" w:rsidP="00F33DD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效益　</w:t>
            </w:r>
          </w:p>
        </w:tc>
        <w:tc>
          <w:tcPr>
            <w:tcW w:w="709" w:type="dxa"/>
            <w:vMerge w:val="restart"/>
            <w:shd w:val="clear" w:color="auto" w:fill="FFFFFF"/>
            <w:vAlign w:val="center"/>
          </w:tcPr>
          <w:p w:rsidR="0006199A" w:rsidRDefault="0006199A" w:rsidP="00F33DD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项目效益　</w:t>
            </w:r>
          </w:p>
        </w:tc>
        <w:tc>
          <w:tcPr>
            <w:tcW w:w="1134" w:type="dxa"/>
            <w:shd w:val="clear" w:color="auto" w:fill="FFFFFF"/>
            <w:vAlign w:val="center"/>
          </w:tcPr>
          <w:p w:rsidR="0006199A" w:rsidRDefault="0006199A" w:rsidP="00F33DD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实施效益</w:t>
            </w:r>
          </w:p>
        </w:tc>
        <w:tc>
          <w:tcPr>
            <w:tcW w:w="567" w:type="dxa"/>
            <w:shd w:val="clear" w:color="auto" w:fill="FFFFFF"/>
            <w:vAlign w:val="center"/>
          </w:tcPr>
          <w:p w:rsidR="0006199A" w:rsidRDefault="0006199A" w:rsidP="00F33DD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20</w:t>
            </w:r>
          </w:p>
        </w:tc>
        <w:tc>
          <w:tcPr>
            <w:tcW w:w="2835" w:type="dxa"/>
            <w:shd w:val="clear" w:color="auto" w:fill="FFFFFF"/>
            <w:vAlign w:val="center"/>
          </w:tcPr>
          <w:p w:rsidR="0006199A" w:rsidRDefault="0006199A" w:rsidP="00F33DDE">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项目实施所产生的效益。</w:t>
            </w:r>
          </w:p>
        </w:tc>
        <w:tc>
          <w:tcPr>
            <w:tcW w:w="6096" w:type="dxa"/>
            <w:shd w:val="clear" w:color="auto" w:fill="FFFFFF"/>
            <w:vAlign w:val="center"/>
          </w:tcPr>
          <w:p w:rsidR="0006199A" w:rsidRDefault="0006199A" w:rsidP="00F33DD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项目实施所产生的社会效益、经济效益、生态效益、可持续影响等。可根据项目实际情况有选择地设置和细化。</w:t>
            </w:r>
          </w:p>
        </w:tc>
        <w:tc>
          <w:tcPr>
            <w:tcW w:w="566" w:type="dxa"/>
            <w:shd w:val="clear" w:color="auto" w:fill="FFFFFF"/>
            <w:vAlign w:val="center"/>
          </w:tcPr>
          <w:p w:rsidR="0006199A" w:rsidRDefault="006B251E" w:rsidP="00F33DDE">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20</w:t>
            </w:r>
          </w:p>
        </w:tc>
      </w:tr>
      <w:tr w:rsidR="0006199A" w:rsidTr="00F33DDE">
        <w:trPr>
          <w:trHeight w:val="929"/>
          <w:jc w:val="center"/>
        </w:trPr>
        <w:tc>
          <w:tcPr>
            <w:tcW w:w="682" w:type="dxa"/>
            <w:vMerge/>
            <w:shd w:val="clear" w:color="auto" w:fill="FFFFFF"/>
            <w:vAlign w:val="center"/>
          </w:tcPr>
          <w:p w:rsidR="0006199A" w:rsidRDefault="0006199A" w:rsidP="00F33DDE">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06199A" w:rsidRDefault="0006199A" w:rsidP="00F33DDE">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06199A" w:rsidRDefault="0006199A" w:rsidP="00F33DD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满意度</w:t>
            </w:r>
          </w:p>
        </w:tc>
        <w:tc>
          <w:tcPr>
            <w:tcW w:w="567" w:type="dxa"/>
            <w:shd w:val="clear" w:color="auto" w:fill="FFFFFF"/>
            <w:vAlign w:val="center"/>
          </w:tcPr>
          <w:p w:rsidR="0006199A" w:rsidRDefault="0006199A" w:rsidP="00F33DD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06199A" w:rsidRDefault="0006199A" w:rsidP="00F33DD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社会公众或服务对象对项目实施效果的满意程度。</w:t>
            </w:r>
          </w:p>
        </w:tc>
        <w:tc>
          <w:tcPr>
            <w:tcW w:w="6096" w:type="dxa"/>
            <w:shd w:val="clear" w:color="auto" w:fill="FFFFFF"/>
            <w:vAlign w:val="center"/>
          </w:tcPr>
          <w:p w:rsidR="0006199A" w:rsidRDefault="0006199A" w:rsidP="00F33DD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社会公众或服务对象是指因该项目实施而受到影响的部门（单位）、群体或个人。一般采取社会调查的方式。</w:t>
            </w:r>
          </w:p>
        </w:tc>
        <w:tc>
          <w:tcPr>
            <w:tcW w:w="566" w:type="dxa"/>
            <w:shd w:val="clear" w:color="auto" w:fill="FFFFFF"/>
            <w:vAlign w:val="center"/>
          </w:tcPr>
          <w:p w:rsidR="0006199A" w:rsidRDefault="006B251E" w:rsidP="00F33DDE">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06199A" w:rsidTr="00F33DDE">
        <w:trPr>
          <w:trHeight w:val="558"/>
          <w:jc w:val="center"/>
        </w:trPr>
        <w:tc>
          <w:tcPr>
            <w:tcW w:w="2525" w:type="dxa"/>
            <w:gridSpan w:val="3"/>
            <w:shd w:val="clear" w:color="auto" w:fill="FFFFFF"/>
            <w:vAlign w:val="center"/>
          </w:tcPr>
          <w:p w:rsidR="0006199A" w:rsidRDefault="0006199A" w:rsidP="00F33DD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总分</w:t>
            </w:r>
          </w:p>
        </w:tc>
        <w:tc>
          <w:tcPr>
            <w:tcW w:w="567" w:type="dxa"/>
            <w:shd w:val="clear" w:color="auto" w:fill="FFFFFF"/>
            <w:vAlign w:val="center"/>
          </w:tcPr>
          <w:p w:rsidR="0006199A" w:rsidRDefault="0006199A" w:rsidP="00F33DD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100</w:t>
            </w:r>
          </w:p>
        </w:tc>
        <w:tc>
          <w:tcPr>
            <w:tcW w:w="2835" w:type="dxa"/>
            <w:shd w:val="clear" w:color="auto" w:fill="FFFFFF"/>
            <w:vAlign w:val="center"/>
          </w:tcPr>
          <w:p w:rsidR="0006199A" w:rsidRDefault="0006199A" w:rsidP="00F33DDE">
            <w:pPr>
              <w:widowControl/>
              <w:spacing w:line="0" w:lineRule="atLeast"/>
              <w:rPr>
                <w:rFonts w:ascii="Times New Roman" w:hAnsi="Times New Roman"/>
                <w:color w:val="000000"/>
                <w:kern w:val="0"/>
                <w:sz w:val="22"/>
                <w:szCs w:val="22"/>
              </w:rPr>
            </w:pPr>
          </w:p>
        </w:tc>
        <w:tc>
          <w:tcPr>
            <w:tcW w:w="6096" w:type="dxa"/>
            <w:shd w:val="clear" w:color="auto" w:fill="FFFFFF"/>
            <w:vAlign w:val="center"/>
          </w:tcPr>
          <w:p w:rsidR="0006199A" w:rsidRDefault="0006199A" w:rsidP="00F33DDE">
            <w:pPr>
              <w:widowControl/>
              <w:spacing w:line="0" w:lineRule="atLeast"/>
              <w:rPr>
                <w:rFonts w:ascii="Times New Roman" w:hAnsi="Times New Roman"/>
                <w:color w:val="000000"/>
                <w:kern w:val="0"/>
                <w:sz w:val="22"/>
                <w:szCs w:val="22"/>
              </w:rPr>
            </w:pPr>
          </w:p>
        </w:tc>
        <w:tc>
          <w:tcPr>
            <w:tcW w:w="566" w:type="dxa"/>
            <w:shd w:val="clear" w:color="auto" w:fill="FFFFFF"/>
            <w:vAlign w:val="center"/>
          </w:tcPr>
          <w:p w:rsidR="0006199A" w:rsidRDefault="006B251E" w:rsidP="00F33DDE">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99</w:t>
            </w:r>
          </w:p>
        </w:tc>
      </w:tr>
    </w:tbl>
    <w:p w:rsidR="006D50CD" w:rsidRPr="00410E03" w:rsidRDefault="00410E03" w:rsidP="006D50CD">
      <w:pPr>
        <w:spacing w:line="560" w:lineRule="exact"/>
        <w:ind w:firstLineChars="100" w:firstLine="200"/>
        <w:rPr>
          <w:rFonts w:ascii="Times New Roman" w:eastAsia="仿宋_GB2312" w:hAnsi="Times New Roman"/>
          <w:sz w:val="10"/>
          <w:szCs w:val="10"/>
        </w:rPr>
        <w:sectPr w:rsidR="006D50CD" w:rsidRPr="00410E03">
          <w:pgSz w:w="16838" w:h="11906" w:orient="landscape"/>
          <w:pgMar w:top="1531" w:right="1928" w:bottom="1531" w:left="1701" w:header="737" w:footer="851" w:gutter="0"/>
          <w:pgBorders>
            <w:top w:val="none" w:sz="0" w:space="1" w:color="auto"/>
            <w:left w:val="none" w:sz="0" w:space="4" w:color="auto"/>
            <w:bottom w:val="none" w:sz="0" w:space="1" w:color="auto"/>
            <w:right w:val="none" w:sz="0" w:space="4" w:color="auto"/>
          </w:pgBorders>
          <w:cols w:space="720"/>
          <w:docGrid w:type="lines" w:linePitch="408"/>
        </w:sectPr>
      </w:pPr>
      <w:r>
        <w:rPr>
          <w:rFonts w:ascii="Times New Roman" w:eastAsia="仿宋_GB2312" w:hAnsi="Times New Roman"/>
          <w:sz w:val="20"/>
          <w:szCs w:val="20"/>
        </w:rPr>
        <w:t>注：单位可以根据专项资金的管理要求和绩效要求增设个性指标。</w:t>
      </w:r>
      <w:bookmarkStart w:id="0" w:name="_GoBack"/>
      <w:bookmarkEnd w:id="0"/>
    </w:p>
    <w:p w:rsidR="006D50CD" w:rsidRPr="00410E03" w:rsidRDefault="006D50CD">
      <w:pPr>
        <w:rPr>
          <w:sz w:val="10"/>
          <w:szCs w:val="10"/>
        </w:rPr>
      </w:pPr>
    </w:p>
    <w:sectPr w:rsidR="006D50CD" w:rsidRPr="00410E03" w:rsidSect="00260515">
      <w:pgSz w:w="11906" w:h="16838"/>
      <w:pgMar w:top="1474" w:right="1474" w:bottom="1474" w:left="1474" w:header="851" w:footer="1361" w:gutter="0"/>
      <w:pgBorders>
        <w:top w:val="none" w:sz="0" w:space="1" w:color="auto"/>
        <w:left w:val="none" w:sz="0" w:space="4" w:color="auto"/>
        <w:bottom w:val="none" w:sz="0" w:space="1" w:color="auto"/>
        <w:right w:val="none" w:sz="0" w:space="4" w:color="auto"/>
      </w:pgBorders>
      <w:cols w:space="720"/>
      <w:docGrid w:type="lines" w:linePitch="3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7CBE" w:rsidRDefault="00FC7CBE" w:rsidP="006220F6">
      <w:r>
        <w:separator/>
      </w:r>
    </w:p>
  </w:endnote>
  <w:endnote w:type="continuationSeparator" w:id="0">
    <w:p w:rsidR="00FC7CBE" w:rsidRDefault="00FC7CBE" w:rsidP="00622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7CBE" w:rsidRDefault="00FC7CBE" w:rsidP="006220F6">
      <w:r>
        <w:separator/>
      </w:r>
    </w:p>
  </w:footnote>
  <w:footnote w:type="continuationSeparator" w:id="0">
    <w:p w:rsidR="00FC7CBE" w:rsidRDefault="00FC7CBE" w:rsidP="006220F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5D78A36"/>
    <w:multiLevelType w:val="singleLevel"/>
    <w:tmpl w:val="B5D78A36"/>
    <w:lvl w:ilvl="0">
      <w:start w:val="2"/>
      <w:numFmt w:val="chineseCounting"/>
      <w:suff w:val="nothing"/>
      <w:lvlText w:val="（%1）"/>
      <w:lvlJc w:val="left"/>
      <w:rPr>
        <w:rFonts w:hint="eastAsia"/>
      </w:rPr>
    </w:lvl>
  </w:abstractNum>
  <w:abstractNum w:abstractNumId="1">
    <w:nsid w:val="1C775A1C"/>
    <w:multiLevelType w:val="singleLevel"/>
    <w:tmpl w:val="1C775A1C"/>
    <w:lvl w:ilvl="0">
      <w:start w:val="5"/>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6199A"/>
    <w:rsid w:val="0006199A"/>
    <w:rsid w:val="000D10ED"/>
    <w:rsid w:val="0015392C"/>
    <w:rsid w:val="0017263F"/>
    <w:rsid w:val="00177CC3"/>
    <w:rsid w:val="001D17F2"/>
    <w:rsid w:val="002165E4"/>
    <w:rsid w:val="00260515"/>
    <w:rsid w:val="002F619C"/>
    <w:rsid w:val="00335CAB"/>
    <w:rsid w:val="00376513"/>
    <w:rsid w:val="003C56BD"/>
    <w:rsid w:val="003D0D1F"/>
    <w:rsid w:val="00410E03"/>
    <w:rsid w:val="004E3341"/>
    <w:rsid w:val="0053326D"/>
    <w:rsid w:val="005B6EC7"/>
    <w:rsid w:val="005D6D6F"/>
    <w:rsid w:val="005E1DCF"/>
    <w:rsid w:val="006220F6"/>
    <w:rsid w:val="00657F48"/>
    <w:rsid w:val="00660FED"/>
    <w:rsid w:val="006B251E"/>
    <w:rsid w:val="006D50CD"/>
    <w:rsid w:val="006E65B0"/>
    <w:rsid w:val="0070655C"/>
    <w:rsid w:val="00754EAE"/>
    <w:rsid w:val="007609F5"/>
    <w:rsid w:val="007A7C4A"/>
    <w:rsid w:val="007F4050"/>
    <w:rsid w:val="00811100"/>
    <w:rsid w:val="00831BA8"/>
    <w:rsid w:val="00854C27"/>
    <w:rsid w:val="008D500C"/>
    <w:rsid w:val="008F214B"/>
    <w:rsid w:val="008F58C4"/>
    <w:rsid w:val="00965D52"/>
    <w:rsid w:val="009660CF"/>
    <w:rsid w:val="00966D7C"/>
    <w:rsid w:val="00976640"/>
    <w:rsid w:val="00982C01"/>
    <w:rsid w:val="009861D3"/>
    <w:rsid w:val="009B3EF2"/>
    <w:rsid w:val="00AB50D0"/>
    <w:rsid w:val="00B45DD2"/>
    <w:rsid w:val="00CF5477"/>
    <w:rsid w:val="00D74B8B"/>
    <w:rsid w:val="00F77EE0"/>
    <w:rsid w:val="00FC5005"/>
    <w:rsid w:val="00FC7CBE"/>
    <w:rsid w:val="00FE05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199A"/>
    <w:pPr>
      <w:widowControl w:val="0"/>
      <w:jc w:val="both"/>
    </w:pPr>
    <w:rPr>
      <w:rFonts w:ascii="Calibri" w:eastAsia="宋体" w:hAnsi="Calibri" w:cs="Times New Roman"/>
      <w:szCs w:val="24"/>
    </w:rPr>
  </w:style>
  <w:style w:type="paragraph" w:styleId="2">
    <w:name w:val="heading 2"/>
    <w:basedOn w:val="a"/>
    <w:next w:val="a"/>
    <w:link w:val="2Char"/>
    <w:qFormat/>
    <w:rsid w:val="0006199A"/>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06199A"/>
    <w:rPr>
      <w:rFonts w:ascii="Arial" w:eastAsia="黑体" w:hAnsi="Arial" w:cs="Times New Roman"/>
      <w:b/>
      <w:sz w:val="32"/>
      <w:szCs w:val="24"/>
    </w:rPr>
  </w:style>
  <w:style w:type="paragraph" w:styleId="a3">
    <w:name w:val="No Spacing"/>
    <w:qFormat/>
    <w:rsid w:val="0006199A"/>
    <w:pPr>
      <w:widowControl w:val="0"/>
      <w:jc w:val="both"/>
    </w:pPr>
    <w:rPr>
      <w:rFonts w:ascii="Calibri" w:eastAsia="宋体" w:hAnsi="Calibri" w:cs="Times New Roman"/>
    </w:rPr>
  </w:style>
  <w:style w:type="paragraph" w:styleId="a4">
    <w:name w:val="header"/>
    <w:basedOn w:val="a"/>
    <w:link w:val="Char"/>
    <w:uiPriority w:val="99"/>
    <w:semiHidden/>
    <w:unhideWhenUsed/>
    <w:rsid w:val="006220F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6220F6"/>
    <w:rPr>
      <w:rFonts w:ascii="Calibri" w:eastAsia="宋体" w:hAnsi="Calibri" w:cs="Times New Roman"/>
      <w:sz w:val="18"/>
      <w:szCs w:val="18"/>
    </w:rPr>
  </w:style>
  <w:style w:type="paragraph" w:styleId="a5">
    <w:name w:val="footer"/>
    <w:basedOn w:val="a"/>
    <w:link w:val="Char0"/>
    <w:uiPriority w:val="99"/>
    <w:semiHidden/>
    <w:unhideWhenUsed/>
    <w:rsid w:val="006220F6"/>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6220F6"/>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1272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144</TotalTime>
  <Pages>10</Pages>
  <Words>749</Words>
  <Characters>4272</Characters>
  <Application>Microsoft Office Word</Application>
  <DocSecurity>0</DocSecurity>
  <Lines>35</Lines>
  <Paragraphs>10</Paragraphs>
  <ScaleCrop>false</ScaleCrop>
  <Company/>
  <LinksUpToDate>false</LinksUpToDate>
  <CharactersWithSpaces>5011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xb21cn</cp:lastModifiedBy>
  <cp:revision>31</cp:revision>
  <dcterms:created xsi:type="dcterms:W3CDTF">2021-07-29T07:10:00Z</dcterms:created>
  <dcterms:modified xsi:type="dcterms:W3CDTF">2021-08-02T03:02:00Z</dcterms:modified>
</cp:coreProperties>
</file>