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C28" w:rsidRPr="001D532D" w:rsidRDefault="00883CD0" w:rsidP="00C86EFA">
      <w:pPr>
        <w:pStyle w:val="a3"/>
        <w:spacing w:line="510" w:lineRule="exact"/>
        <w:ind w:firstLineChars="300" w:firstLine="1080"/>
        <w:jc w:val="center"/>
        <w:rPr>
          <w:rFonts w:ascii="黑体" w:eastAsia="黑体" w:hAnsi="黑体" w:cs="方正小标宋简体"/>
          <w:sz w:val="36"/>
          <w:szCs w:val="36"/>
        </w:rPr>
      </w:pPr>
      <w:r w:rsidRPr="001D532D">
        <w:rPr>
          <w:rFonts w:ascii="黑体" w:eastAsia="黑体" w:hAnsi="黑体" w:cs="方正小标宋简体" w:hint="eastAsia"/>
          <w:sz w:val="36"/>
          <w:szCs w:val="36"/>
        </w:rPr>
        <w:t>县委办2020年度</w:t>
      </w:r>
      <w:r w:rsidR="008C3C28" w:rsidRPr="001D532D">
        <w:rPr>
          <w:rFonts w:ascii="黑体" w:eastAsia="黑体" w:hAnsi="黑体" w:cs="方正小标宋简体" w:hint="eastAsia"/>
          <w:sz w:val="36"/>
          <w:szCs w:val="36"/>
        </w:rPr>
        <w:t>台、侨工作经费</w:t>
      </w:r>
    </w:p>
    <w:p w:rsidR="006E6C0F" w:rsidRPr="001D532D" w:rsidRDefault="006E6C0F" w:rsidP="00C86EFA">
      <w:pPr>
        <w:pStyle w:val="a3"/>
        <w:spacing w:line="510" w:lineRule="exact"/>
        <w:ind w:firstLineChars="300" w:firstLine="1080"/>
        <w:jc w:val="center"/>
        <w:rPr>
          <w:rFonts w:ascii="黑体" w:eastAsia="黑体" w:hAnsi="黑体"/>
          <w:sz w:val="36"/>
          <w:szCs w:val="36"/>
        </w:rPr>
      </w:pPr>
      <w:r w:rsidRPr="001D532D">
        <w:rPr>
          <w:rFonts w:ascii="黑体" w:eastAsia="黑体" w:hAnsi="黑体"/>
          <w:sz w:val="36"/>
          <w:szCs w:val="36"/>
        </w:rPr>
        <w:t>项目支出绩效</w:t>
      </w:r>
      <w:r w:rsidR="0057702B" w:rsidRPr="001D532D">
        <w:rPr>
          <w:rFonts w:ascii="黑体" w:eastAsia="黑体" w:hAnsi="黑体" w:hint="eastAsia"/>
          <w:kern w:val="0"/>
          <w:sz w:val="36"/>
          <w:szCs w:val="36"/>
        </w:rPr>
        <w:t>自评</w:t>
      </w:r>
      <w:r w:rsidRPr="001D532D">
        <w:rPr>
          <w:rFonts w:ascii="黑体" w:eastAsia="黑体" w:hAnsi="黑体"/>
          <w:sz w:val="36"/>
          <w:szCs w:val="36"/>
        </w:rPr>
        <w:t>报告</w:t>
      </w:r>
    </w:p>
    <w:p w:rsidR="006E6C0F" w:rsidRDefault="006E6C0F" w:rsidP="00883CD0">
      <w:pP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D340F3" w:rsidRPr="007A76B2" w:rsidRDefault="006E6C0F" w:rsidP="00B433B0">
      <w:pPr>
        <w:spacing w:line="560" w:lineRule="exact"/>
        <w:ind w:firstLine="640"/>
        <w:jc w:val="left"/>
        <w:rPr>
          <w:rFonts w:ascii="仿宋" w:eastAsia="仿宋" w:hAnsi="仿宋"/>
          <w:sz w:val="32"/>
          <w:szCs w:val="32"/>
        </w:rPr>
      </w:pPr>
      <w:r w:rsidRPr="00B91344">
        <w:rPr>
          <w:rFonts w:ascii="Times New Roman" w:eastAsia="仿宋" w:hAnsi="Times New Roman"/>
          <w:b/>
          <w:sz w:val="32"/>
          <w:szCs w:val="32"/>
        </w:rPr>
        <w:t>（一）项目概况。</w:t>
      </w:r>
      <w:r w:rsidR="008B45A2" w:rsidRPr="007A76B2">
        <w:rPr>
          <w:rFonts w:ascii="仿宋" w:eastAsia="仿宋" w:hAnsi="仿宋" w:hint="eastAsia"/>
          <w:sz w:val="32"/>
          <w:szCs w:val="32"/>
        </w:rPr>
        <w:t>用于贯彻执行中央、省、市关于外事和对台工作的方针、政策、意见；负责全县涉及外事、港澳事务及对台的宣传教育、人员往来、交流合作等有关工作经费。</w:t>
      </w:r>
    </w:p>
    <w:p w:rsidR="00541FFA" w:rsidRPr="007A76B2" w:rsidRDefault="006E6C0F" w:rsidP="00541FFA">
      <w:pPr>
        <w:spacing w:line="560" w:lineRule="exact"/>
        <w:ind w:firstLine="640"/>
        <w:jc w:val="left"/>
        <w:rPr>
          <w:rFonts w:ascii="仿宋" w:eastAsia="仿宋" w:hAnsi="仿宋"/>
          <w:sz w:val="32"/>
          <w:szCs w:val="32"/>
        </w:rPr>
      </w:pPr>
      <w:r w:rsidRPr="007A76B2">
        <w:rPr>
          <w:rFonts w:ascii="仿宋" w:eastAsia="仿宋" w:hAnsi="仿宋"/>
          <w:sz w:val="32"/>
          <w:szCs w:val="32"/>
        </w:rPr>
        <w:t>（二）项目绩效目标。</w:t>
      </w:r>
      <w:r w:rsidR="00541FFA" w:rsidRPr="007A76B2">
        <w:rPr>
          <w:rFonts w:ascii="仿宋" w:eastAsia="仿宋" w:hAnsi="仿宋" w:hint="eastAsia"/>
          <w:sz w:val="32"/>
          <w:szCs w:val="32"/>
        </w:rPr>
        <w:t>加强驻县台资企业协调服务，加大对台招商力度。</w:t>
      </w:r>
    </w:p>
    <w:p w:rsidR="006E6C0F" w:rsidRPr="00541FFA" w:rsidRDefault="006E6C0F" w:rsidP="00541FFA">
      <w:pPr>
        <w:spacing w:line="560" w:lineRule="exact"/>
        <w:ind w:firstLine="640"/>
        <w:jc w:val="left"/>
        <w:rPr>
          <w:rFonts w:ascii="Times New Roman" w:eastAsia="仿宋" w:hAnsi="Times New Roman"/>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FA0C9E">
        <w:rPr>
          <w:rFonts w:ascii="Times New Roman" w:eastAsia="仿宋" w:hAnsi="Times New Roman"/>
          <w:sz w:val="32"/>
          <w:szCs w:val="32"/>
        </w:rPr>
        <w:t>为优。</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FA0C9E" w:rsidRPr="00252C13" w:rsidRDefault="00FA0C9E" w:rsidP="00FA0C9E">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FA0C9E" w:rsidRPr="007A4C84" w:rsidRDefault="00FA0C9E" w:rsidP="007A4C84">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sidR="007A4C84">
        <w:rPr>
          <w:rFonts w:ascii="Times New Roman" w:eastAsia="仿宋" w:hAnsi="Times New Roman" w:hint="eastAsia"/>
          <w:sz w:val="32"/>
          <w:szCs w:val="32"/>
        </w:rPr>
        <w:t>10</w:t>
      </w:r>
      <w:r>
        <w:rPr>
          <w:rFonts w:ascii="Times New Roman" w:eastAsia="仿宋" w:hAnsi="Times New Roman" w:hint="eastAsia"/>
          <w:sz w:val="32"/>
          <w:szCs w:val="32"/>
        </w:rPr>
        <w:t>0</w:t>
      </w:r>
      <w:r w:rsidRPr="00252C13">
        <w:rPr>
          <w:rFonts w:ascii="Times New Roman" w:eastAsia="仿宋" w:hAnsi="Times New Roman" w:hint="eastAsia"/>
          <w:sz w:val="32"/>
          <w:szCs w:val="32"/>
        </w:rPr>
        <w:t>%</w:t>
      </w:r>
      <w:r>
        <w:rPr>
          <w:rFonts w:ascii="Times New Roman" w:eastAsia="仿宋" w:hAnsi="Times New Roman" w:hint="eastAsia"/>
          <w:sz w:val="32"/>
          <w:szCs w:val="32"/>
        </w:rPr>
        <w:t>，</w:t>
      </w:r>
      <w:r w:rsidRPr="00252C13">
        <w:rPr>
          <w:rFonts w:ascii="Times New Roman" w:eastAsia="仿宋" w:hAnsi="Times New Roman" w:hint="eastAsia"/>
          <w:sz w:val="32"/>
          <w:szCs w:val="32"/>
        </w:rPr>
        <w:t>资金使用合规，管理制度健全并执行有效。</w:t>
      </w:r>
    </w:p>
    <w:p w:rsidR="006E6C0F" w:rsidRPr="00F526F5" w:rsidRDefault="006E6C0F" w:rsidP="00F526F5">
      <w:pPr>
        <w:adjustRightInd w:val="0"/>
        <w:snapToGrid w:val="0"/>
        <w:spacing w:line="560" w:lineRule="atLeast"/>
        <w:ind w:firstLineChars="200" w:firstLine="640"/>
        <w:rPr>
          <w:rFonts w:ascii="华文仿宋" w:eastAsia="华文仿宋" w:hAnsi="华文仿宋"/>
          <w:sz w:val="30"/>
          <w:szCs w:val="30"/>
        </w:rPr>
      </w:pPr>
      <w:r>
        <w:rPr>
          <w:rFonts w:ascii="Times New Roman" w:eastAsia="仿宋" w:hAnsi="Times New Roman"/>
          <w:sz w:val="32"/>
          <w:szCs w:val="32"/>
        </w:rPr>
        <w:t>（三）项目产出情况。</w:t>
      </w:r>
      <w:r w:rsidR="00F526F5" w:rsidRPr="007E48EE">
        <w:rPr>
          <w:rFonts w:ascii="华文仿宋" w:eastAsia="华文仿宋" w:hAnsi="华文仿宋"/>
          <w:sz w:val="30"/>
          <w:szCs w:val="30"/>
        </w:rPr>
        <w:t>走访慰问台胞、台属20余人。</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r w:rsidR="00F526F5" w:rsidRPr="007E48EE">
        <w:rPr>
          <w:rFonts w:ascii="华文仿宋" w:eastAsia="华文仿宋" w:hAnsi="华文仿宋"/>
          <w:sz w:val="30"/>
          <w:szCs w:val="30"/>
        </w:rPr>
        <w:t>积极推动对外经贸，新增外资企业3家</w:t>
      </w:r>
      <w:r w:rsidR="00887728">
        <w:rPr>
          <w:rFonts w:ascii="华文仿宋" w:eastAsia="华文仿宋" w:hAnsi="华文仿宋" w:hint="eastAsia"/>
          <w:sz w:val="30"/>
          <w:szCs w:val="30"/>
        </w:rPr>
        <w:t>,</w:t>
      </w:r>
      <w:r w:rsidR="00F526F5" w:rsidRPr="007E48EE">
        <w:rPr>
          <w:rFonts w:ascii="华文仿宋" w:eastAsia="华文仿宋" w:hAnsi="华文仿宋"/>
          <w:sz w:val="30"/>
          <w:szCs w:val="30"/>
        </w:rPr>
        <w:t>有效助推了“双战双胜”。</w:t>
      </w:r>
    </w:p>
    <w:p w:rsidR="00887728" w:rsidRDefault="006E6C0F" w:rsidP="00887728">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lastRenderedPageBreak/>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E07E8E" w:rsidRDefault="00E07E8E" w:rsidP="00115996">
      <w:pPr>
        <w:spacing w:line="400" w:lineRule="exact"/>
        <w:rPr>
          <w:rFonts w:ascii="Times New Roman" w:eastAsia="仿宋_GB2312" w:hAnsi="Times New Roman"/>
          <w:bCs/>
          <w:color w:val="000000"/>
          <w:sz w:val="32"/>
          <w:szCs w:val="32"/>
        </w:rPr>
      </w:pPr>
    </w:p>
    <w:p w:rsidR="00E07E8E" w:rsidRDefault="00E07E8E"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CC2456" w:rsidRDefault="00CC2456" w:rsidP="00115996">
      <w:pPr>
        <w:spacing w:line="400" w:lineRule="exact"/>
        <w:rPr>
          <w:rFonts w:ascii="Times New Roman" w:eastAsia="仿宋_GB2312" w:hAnsi="Times New Roman"/>
          <w:bCs/>
          <w:color w:val="000000"/>
          <w:sz w:val="32"/>
          <w:szCs w:val="32"/>
        </w:rPr>
      </w:pPr>
    </w:p>
    <w:p w:rsidR="00887728" w:rsidRDefault="00887728" w:rsidP="00115996">
      <w:pPr>
        <w:spacing w:line="400" w:lineRule="exact"/>
        <w:rPr>
          <w:rFonts w:ascii="Times New Roman" w:eastAsia="仿宋_GB2312" w:hAnsi="Times New Roman"/>
          <w:bCs/>
          <w:color w:val="000000"/>
          <w:sz w:val="32"/>
          <w:szCs w:val="32"/>
        </w:rPr>
      </w:pPr>
    </w:p>
    <w:p w:rsidR="00887728" w:rsidRDefault="00887728" w:rsidP="00115996">
      <w:pPr>
        <w:spacing w:line="400" w:lineRule="exact"/>
        <w:rPr>
          <w:rFonts w:ascii="Times New Roman" w:eastAsia="仿宋_GB2312" w:hAnsi="Times New Roman"/>
          <w:bCs/>
          <w:color w:val="000000"/>
          <w:sz w:val="32"/>
          <w:szCs w:val="32"/>
        </w:rPr>
      </w:pPr>
    </w:p>
    <w:p w:rsidR="00887728" w:rsidRPr="006E6C0F" w:rsidRDefault="00887728"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1</w:t>
      </w:r>
    </w:p>
    <w:tbl>
      <w:tblPr>
        <w:tblW w:w="5000" w:type="pct"/>
        <w:jc w:val="center"/>
        <w:tblLook w:val="0000"/>
      </w:tblPr>
      <w:tblGrid>
        <w:gridCol w:w="580"/>
        <w:gridCol w:w="966"/>
        <w:gridCol w:w="1095"/>
        <w:gridCol w:w="719"/>
        <w:gridCol w:w="1117"/>
        <w:gridCol w:w="281"/>
        <w:gridCol w:w="723"/>
        <w:gridCol w:w="954"/>
        <w:gridCol w:w="279"/>
        <w:gridCol w:w="279"/>
        <w:gridCol w:w="419"/>
        <w:gridCol w:w="140"/>
        <w:gridCol w:w="700"/>
        <w:gridCol w:w="696"/>
      </w:tblGrid>
      <w:tr w:rsidR="00115996" w:rsidTr="00CD35BF">
        <w:trPr>
          <w:trHeight w:hRule="exact" w:val="349"/>
          <w:jc w:val="center"/>
        </w:trPr>
        <w:tc>
          <w:tcPr>
            <w:tcW w:w="5000" w:type="pct"/>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CD35BF">
        <w:trPr>
          <w:trHeight w:val="201"/>
          <w:jc w:val="center"/>
        </w:trPr>
        <w:tc>
          <w:tcPr>
            <w:tcW w:w="5000" w:type="pct"/>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CD35BF">
        <w:trPr>
          <w:trHeight w:hRule="exact" w:val="300"/>
          <w:jc w:val="center"/>
        </w:trPr>
        <w:tc>
          <w:tcPr>
            <w:tcW w:w="863" w:type="pct"/>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4137" w:type="pct"/>
            <w:gridSpan w:val="12"/>
            <w:tcBorders>
              <w:top w:val="single" w:sz="4" w:space="0" w:color="auto"/>
              <w:left w:val="nil"/>
              <w:bottom w:val="single" w:sz="4" w:space="0" w:color="auto"/>
              <w:right w:val="single" w:sz="4" w:space="0" w:color="auto"/>
            </w:tcBorders>
            <w:vAlign w:val="center"/>
          </w:tcPr>
          <w:p w:rsidR="00115996" w:rsidRPr="00AC3FBB" w:rsidRDefault="003C0BB4" w:rsidP="00075E65">
            <w:pPr>
              <w:widowControl/>
              <w:spacing w:line="240" w:lineRule="exact"/>
              <w:jc w:val="center"/>
              <w:rPr>
                <w:rFonts w:ascii="Times New Roman" w:hAnsi="Times New Roman"/>
                <w:kern w:val="0"/>
                <w:sz w:val="18"/>
                <w:szCs w:val="18"/>
              </w:rPr>
            </w:pPr>
            <w:r w:rsidRPr="003C0BB4">
              <w:rPr>
                <w:rFonts w:ascii="Times New Roman" w:hAnsi="Times New Roman" w:hint="eastAsia"/>
                <w:kern w:val="0"/>
                <w:sz w:val="18"/>
                <w:szCs w:val="18"/>
              </w:rPr>
              <w:t>台、侨工作经费</w:t>
            </w:r>
          </w:p>
        </w:tc>
      </w:tr>
      <w:tr w:rsidR="00115996" w:rsidTr="00CD35BF">
        <w:trPr>
          <w:trHeight w:hRule="exact" w:val="300"/>
          <w:jc w:val="center"/>
        </w:trPr>
        <w:tc>
          <w:tcPr>
            <w:tcW w:w="863" w:type="pct"/>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2199" w:type="pct"/>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c>
          <w:tcPr>
            <w:tcW w:w="689"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1249" w:type="pct"/>
            <w:gridSpan w:val="5"/>
            <w:tcBorders>
              <w:top w:val="single" w:sz="4" w:space="0" w:color="auto"/>
              <w:left w:val="nil"/>
              <w:bottom w:val="single" w:sz="4" w:space="0" w:color="auto"/>
              <w:right w:val="single" w:sz="4" w:space="0" w:color="auto"/>
            </w:tcBorders>
            <w:vAlign w:val="center"/>
          </w:tcPr>
          <w:p w:rsidR="00115996" w:rsidRDefault="00963ED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r>
      <w:tr w:rsidR="00115996" w:rsidTr="00CD35BF">
        <w:trPr>
          <w:trHeight w:hRule="exact" w:val="436"/>
          <w:jc w:val="center"/>
        </w:trPr>
        <w:tc>
          <w:tcPr>
            <w:tcW w:w="863" w:type="pct"/>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014" w:type="pct"/>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624" w:type="pct"/>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560"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689"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390"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69" w:type="pct"/>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390" w:type="pct"/>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CD35BF">
        <w:trPr>
          <w:trHeight w:hRule="exact" w:val="300"/>
          <w:jc w:val="center"/>
        </w:trPr>
        <w:tc>
          <w:tcPr>
            <w:tcW w:w="863" w:type="pct"/>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624" w:type="pct"/>
            <w:tcBorders>
              <w:top w:val="nil"/>
              <w:left w:val="nil"/>
              <w:bottom w:val="single" w:sz="4" w:space="0" w:color="auto"/>
              <w:right w:val="single" w:sz="4" w:space="0" w:color="auto"/>
            </w:tcBorders>
            <w:vAlign w:val="center"/>
          </w:tcPr>
          <w:p w:rsidR="00115996" w:rsidRDefault="00550EC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0" w:type="pct"/>
            <w:gridSpan w:val="2"/>
            <w:tcBorders>
              <w:top w:val="nil"/>
              <w:left w:val="nil"/>
              <w:bottom w:val="single" w:sz="4" w:space="0" w:color="auto"/>
              <w:right w:val="single" w:sz="4" w:space="0" w:color="auto"/>
            </w:tcBorders>
            <w:vAlign w:val="center"/>
          </w:tcPr>
          <w:p w:rsidR="00115996" w:rsidRDefault="00550EC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689" w:type="pct"/>
            <w:gridSpan w:val="2"/>
            <w:tcBorders>
              <w:top w:val="nil"/>
              <w:left w:val="nil"/>
              <w:bottom w:val="single" w:sz="4" w:space="0" w:color="auto"/>
              <w:right w:val="single" w:sz="4" w:space="0" w:color="auto"/>
            </w:tcBorders>
            <w:vAlign w:val="center"/>
          </w:tcPr>
          <w:p w:rsidR="00115996" w:rsidRDefault="001B1F6C"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390" w:type="pct"/>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469" w:type="pct"/>
            <w:gridSpan w:val="2"/>
            <w:tcBorders>
              <w:top w:val="single" w:sz="4" w:space="0" w:color="auto"/>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390" w:type="pct"/>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91344" w:rsidTr="00CD35BF">
        <w:trPr>
          <w:trHeight w:hRule="exact" w:val="300"/>
          <w:jc w:val="center"/>
        </w:trPr>
        <w:tc>
          <w:tcPr>
            <w:tcW w:w="863" w:type="pct"/>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624" w:type="pct"/>
            <w:tcBorders>
              <w:top w:val="nil"/>
              <w:left w:val="nil"/>
              <w:bottom w:val="single" w:sz="4" w:space="0" w:color="auto"/>
              <w:right w:val="single" w:sz="4" w:space="0" w:color="auto"/>
            </w:tcBorders>
            <w:vAlign w:val="center"/>
          </w:tcPr>
          <w:p w:rsidR="00B91344" w:rsidRDefault="00550ECB"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560" w:type="pct"/>
            <w:gridSpan w:val="2"/>
            <w:tcBorders>
              <w:top w:val="nil"/>
              <w:left w:val="nil"/>
              <w:bottom w:val="single" w:sz="4" w:space="0" w:color="auto"/>
              <w:right w:val="single" w:sz="4" w:space="0" w:color="auto"/>
            </w:tcBorders>
            <w:vAlign w:val="center"/>
          </w:tcPr>
          <w:p w:rsidR="00B91344" w:rsidRDefault="00550ECB"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689" w:type="pct"/>
            <w:gridSpan w:val="2"/>
            <w:tcBorders>
              <w:top w:val="nil"/>
              <w:left w:val="nil"/>
              <w:bottom w:val="single" w:sz="4" w:space="0" w:color="auto"/>
              <w:right w:val="single" w:sz="4" w:space="0" w:color="auto"/>
            </w:tcBorders>
            <w:vAlign w:val="center"/>
          </w:tcPr>
          <w:p w:rsidR="00B91344" w:rsidRDefault="001B1F6C"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p>
        </w:tc>
        <w:tc>
          <w:tcPr>
            <w:tcW w:w="39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469"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CD35BF">
        <w:trPr>
          <w:trHeight w:hRule="exact" w:val="300"/>
          <w:jc w:val="center"/>
        </w:trPr>
        <w:tc>
          <w:tcPr>
            <w:tcW w:w="863" w:type="pct"/>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62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89"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469"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CD35BF">
        <w:trPr>
          <w:trHeight w:hRule="exact" w:val="300"/>
          <w:jc w:val="center"/>
        </w:trPr>
        <w:tc>
          <w:tcPr>
            <w:tcW w:w="863" w:type="pct"/>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014"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62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89"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469"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90"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CD35BF">
        <w:trPr>
          <w:trHeight w:hRule="exact" w:val="300"/>
          <w:jc w:val="center"/>
        </w:trPr>
        <w:tc>
          <w:tcPr>
            <w:tcW w:w="324"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2738" w:type="pct"/>
            <w:gridSpan w:val="6"/>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1938" w:type="pct"/>
            <w:gridSpan w:val="7"/>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91344" w:rsidTr="00CD35BF">
        <w:trPr>
          <w:trHeight w:hRule="exact" w:val="1396"/>
          <w:jc w:val="center"/>
        </w:trPr>
        <w:tc>
          <w:tcPr>
            <w:tcW w:w="324"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738" w:type="pct"/>
            <w:gridSpan w:val="6"/>
            <w:tcBorders>
              <w:top w:val="single" w:sz="4" w:space="0" w:color="auto"/>
              <w:left w:val="nil"/>
              <w:bottom w:val="single" w:sz="4" w:space="0" w:color="auto"/>
              <w:right w:val="single" w:sz="4" w:space="0" w:color="auto"/>
            </w:tcBorders>
            <w:vAlign w:val="center"/>
          </w:tcPr>
          <w:p w:rsidR="00B91344" w:rsidRDefault="00841CA4" w:rsidP="00075E65">
            <w:pPr>
              <w:widowControl/>
              <w:spacing w:line="240" w:lineRule="exact"/>
              <w:jc w:val="center"/>
              <w:rPr>
                <w:rFonts w:ascii="Times New Roman" w:hAnsi="Times New Roman"/>
                <w:kern w:val="0"/>
                <w:sz w:val="18"/>
                <w:szCs w:val="18"/>
              </w:rPr>
            </w:pPr>
            <w:r w:rsidRPr="00841CA4">
              <w:rPr>
                <w:rFonts w:ascii="Times New Roman" w:hAnsi="Times New Roman" w:hint="eastAsia"/>
                <w:kern w:val="0"/>
                <w:sz w:val="18"/>
                <w:szCs w:val="18"/>
              </w:rPr>
              <w:t>加强驻县台资企业协调服务，加大对台招商力度</w:t>
            </w:r>
          </w:p>
        </w:tc>
        <w:tc>
          <w:tcPr>
            <w:tcW w:w="1938" w:type="pct"/>
            <w:gridSpan w:val="7"/>
            <w:tcBorders>
              <w:top w:val="single" w:sz="4" w:space="0" w:color="auto"/>
              <w:left w:val="nil"/>
              <w:bottom w:val="single" w:sz="4" w:space="0" w:color="auto"/>
              <w:right w:val="single" w:sz="4" w:space="0" w:color="auto"/>
            </w:tcBorders>
            <w:vAlign w:val="center"/>
          </w:tcPr>
          <w:p w:rsidR="00B91344" w:rsidRDefault="00841CA4" w:rsidP="00DE3F09">
            <w:pPr>
              <w:widowControl/>
              <w:spacing w:line="240" w:lineRule="exact"/>
              <w:rPr>
                <w:rFonts w:ascii="Times New Roman" w:hAnsi="Times New Roman"/>
                <w:kern w:val="0"/>
                <w:sz w:val="18"/>
                <w:szCs w:val="18"/>
              </w:rPr>
            </w:pPr>
            <w:r w:rsidRPr="00841CA4">
              <w:rPr>
                <w:rFonts w:ascii="Times New Roman" w:hAnsi="Times New Roman" w:hint="eastAsia"/>
                <w:kern w:val="0"/>
                <w:sz w:val="18"/>
                <w:szCs w:val="18"/>
              </w:rPr>
              <w:t>加强驻县台资企业协调服务，加大对台招商力度</w:t>
            </w:r>
          </w:p>
        </w:tc>
      </w:tr>
      <w:tr w:rsidR="00B91344" w:rsidTr="00CD35BF">
        <w:trPr>
          <w:trHeight w:hRule="exact" w:val="533"/>
          <w:jc w:val="center"/>
        </w:trPr>
        <w:tc>
          <w:tcPr>
            <w:tcW w:w="324" w:type="pct"/>
            <w:vMerge w:val="restart"/>
            <w:tcBorders>
              <w:top w:val="nil"/>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540"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612"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91344" w:rsidTr="00CD35BF">
        <w:trPr>
          <w:trHeight w:hRule="exact" w:val="637"/>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204804" w:rsidP="00075E65">
            <w:pPr>
              <w:widowControl/>
              <w:spacing w:line="240" w:lineRule="exact"/>
              <w:jc w:val="left"/>
              <w:rPr>
                <w:rFonts w:ascii="Times New Roman" w:hAnsi="Times New Roman"/>
                <w:color w:val="000000"/>
                <w:kern w:val="0"/>
                <w:sz w:val="18"/>
                <w:szCs w:val="18"/>
              </w:rPr>
            </w:pPr>
            <w:r w:rsidRPr="00204804">
              <w:rPr>
                <w:rFonts w:ascii="Times New Roman" w:hAnsi="Times New Roman" w:hint="eastAsia"/>
                <w:color w:val="000000"/>
                <w:kern w:val="0"/>
                <w:sz w:val="18"/>
                <w:szCs w:val="18"/>
              </w:rPr>
              <w:t>开展台属慰问</w:t>
            </w:r>
          </w:p>
        </w:tc>
        <w:tc>
          <w:tcPr>
            <w:tcW w:w="404" w:type="pct"/>
            <w:tcBorders>
              <w:top w:val="nil"/>
              <w:left w:val="nil"/>
              <w:bottom w:val="single" w:sz="4" w:space="0" w:color="auto"/>
              <w:right w:val="single" w:sz="4" w:space="0" w:color="auto"/>
            </w:tcBorders>
            <w:vAlign w:val="center"/>
          </w:tcPr>
          <w:p w:rsidR="00B91344" w:rsidRDefault="00204804" w:rsidP="00075E65">
            <w:pPr>
              <w:widowControl/>
              <w:spacing w:line="240" w:lineRule="exact"/>
              <w:jc w:val="center"/>
              <w:rPr>
                <w:rFonts w:ascii="Times New Roman" w:hAnsi="Times New Roman"/>
                <w:kern w:val="0"/>
                <w:sz w:val="18"/>
                <w:szCs w:val="18"/>
              </w:rPr>
            </w:pPr>
            <w:r w:rsidRPr="00204804">
              <w:rPr>
                <w:rFonts w:ascii="Times New Roman" w:hAnsi="Times New Roman" w:hint="eastAsia"/>
                <w:kern w:val="0"/>
                <w:sz w:val="18"/>
                <w:szCs w:val="18"/>
              </w:rPr>
              <w:t>至少</w:t>
            </w:r>
            <w:r w:rsidRPr="00204804">
              <w:rPr>
                <w:rFonts w:ascii="Times New Roman" w:hAnsi="Times New Roman" w:hint="eastAsia"/>
                <w:kern w:val="0"/>
                <w:sz w:val="18"/>
                <w:szCs w:val="18"/>
              </w:rPr>
              <w:t>1</w:t>
            </w:r>
            <w:r w:rsidRPr="00204804">
              <w:rPr>
                <w:rFonts w:ascii="Times New Roman" w:hAnsi="Times New Roman" w:hint="eastAsia"/>
                <w:kern w:val="0"/>
                <w:sz w:val="18"/>
                <w:szCs w:val="18"/>
              </w:rPr>
              <w:t>次</w:t>
            </w:r>
          </w:p>
        </w:tc>
        <w:tc>
          <w:tcPr>
            <w:tcW w:w="533" w:type="pct"/>
            <w:tcBorders>
              <w:top w:val="nil"/>
              <w:left w:val="nil"/>
              <w:bottom w:val="single" w:sz="4" w:space="0" w:color="auto"/>
              <w:right w:val="single" w:sz="4" w:space="0" w:color="auto"/>
            </w:tcBorders>
            <w:vAlign w:val="center"/>
          </w:tcPr>
          <w:p w:rsidR="00B91344" w:rsidRDefault="0020480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次</w:t>
            </w:r>
          </w:p>
        </w:tc>
        <w:tc>
          <w:tcPr>
            <w:tcW w:w="312" w:type="pct"/>
            <w:gridSpan w:val="2"/>
            <w:tcBorders>
              <w:top w:val="nil"/>
              <w:left w:val="nil"/>
              <w:bottom w:val="single" w:sz="4" w:space="0" w:color="auto"/>
              <w:right w:val="single" w:sz="4" w:space="0" w:color="auto"/>
            </w:tcBorders>
            <w:vAlign w:val="center"/>
          </w:tcPr>
          <w:p w:rsidR="00B91344" w:rsidRDefault="00921F69"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312" w:type="pct"/>
            <w:gridSpan w:val="2"/>
            <w:tcBorders>
              <w:top w:val="nil"/>
              <w:left w:val="nil"/>
              <w:bottom w:val="single" w:sz="4" w:space="0" w:color="auto"/>
              <w:right w:val="single" w:sz="4" w:space="0" w:color="auto"/>
            </w:tcBorders>
            <w:vAlign w:val="center"/>
          </w:tcPr>
          <w:p w:rsidR="00B91344" w:rsidRDefault="00921F69"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521"/>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CD35BF">
            <w:pPr>
              <w:widowControl/>
              <w:spacing w:line="240" w:lineRule="exact"/>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613122">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613122">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5B1789" w:rsidTr="00CD35BF">
        <w:trPr>
          <w:trHeight w:hRule="exact" w:val="345"/>
          <w:jc w:val="center"/>
        </w:trPr>
        <w:tc>
          <w:tcPr>
            <w:tcW w:w="324" w:type="pct"/>
            <w:vMerge/>
            <w:tcBorders>
              <w:left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183" w:type="pct"/>
            <w:gridSpan w:val="3"/>
            <w:tcBorders>
              <w:top w:val="single" w:sz="4" w:space="0" w:color="auto"/>
              <w:left w:val="nil"/>
              <w:bottom w:val="single" w:sz="4" w:space="0" w:color="auto"/>
              <w:right w:val="single" w:sz="4" w:space="0" w:color="auto"/>
            </w:tcBorders>
            <w:vAlign w:val="center"/>
          </w:tcPr>
          <w:p w:rsidR="005B1789" w:rsidRDefault="00CD35BF" w:rsidP="00075E65">
            <w:pPr>
              <w:widowControl/>
              <w:spacing w:line="240" w:lineRule="exact"/>
              <w:jc w:val="left"/>
              <w:rPr>
                <w:rFonts w:ascii="Times New Roman" w:hAnsi="Times New Roman"/>
                <w:color w:val="000000"/>
                <w:kern w:val="0"/>
                <w:sz w:val="18"/>
                <w:szCs w:val="18"/>
              </w:rPr>
            </w:pPr>
            <w:r w:rsidRPr="00CD35BF">
              <w:rPr>
                <w:rFonts w:ascii="Times New Roman" w:hAnsi="Times New Roman" w:hint="eastAsia"/>
                <w:color w:val="000000"/>
                <w:kern w:val="0"/>
                <w:sz w:val="18"/>
                <w:szCs w:val="18"/>
              </w:rPr>
              <w:t>加强对台招商力度</w:t>
            </w:r>
          </w:p>
        </w:tc>
        <w:tc>
          <w:tcPr>
            <w:tcW w:w="404" w:type="pct"/>
            <w:tcBorders>
              <w:top w:val="nil"/>
              <w:left w:val="nil"/>
              <w:bottom w:val="single" w:sz="4" w:space="0" w:color="auto"/>
              <w:right w:val="single" w:sz="4" w:space="0" w:color="auto"/>
            </w:tcBorders>
            <w:vAlign w:val="center"/>
          </w:tcPr>
          <w:p w:rsidR="005B1789" w:rsidRDefault="00CD35BF" w:rsidP="00075E65">
            <w:pPr>
              <w:widowControl/>
              <w:spacing w:line="240" w:lineRule="exact"/>
              <w:jc w:val="center"/>
              <w:rPr>
                <w:rFonts w:ascii="Times New Roman" w:hAnsi="Times New Roman"/>
                <w:kern w:val="0"/>
                <w:sz w:val="18"/>
                <w:szCs w:val="18"/>
              </w:rPr>
            </w:pPr>
            <w:r w:rsidRPr="00CD35BF">
              <w:rPr>
                <w:rFonts w:ascii="Times New Roman" w:hAnsi="Times New Roman" w:hint="eastAsia"/>
                <w:kern w:val="0"/>
                <w:sz w:val="18"/>
                <w:szCs w:val="18"/>
              </w:rPr>
              <w:t>显著提高</w:t>
            </w:r>
          </w:p>
        </w:tc>
        <w:tc>
          <w:tcPr>
            <w:tcW w:w="533" w:type="pct"/>
            <w:tcBorders>
              <w:top w:val="nil"/>
              <w:left w:val="nil"/>
              <w:bottom w:val="single" w:sz="4" w:space="0" w:color="auto"/>
              <w:right w:val="single" w:sz="4" w:space="0" w:color="auto"/>
            </w:tcBorders>
          </w:tcPr>
          <w:p w:rsidR="005B1789" w:rsidRDefault="00CD35BF">
            <w:r w:rsidRPr="00CD35BF">
              <w:rPr>
                <w:rFonts w:hint="eastAsia"/>
              </w:rPr>
              <w:t>显著提高</w:t>
            </w:r>
          </w:p>
        </w:tc>
        <w:tc>
          <w:tcPr>
            <w:tcW w:w="312" w:type="pct"/>
            <w:gridSpan w:val="2"/>
            <w:tcBorders>
              <w:top w:val="nil"/>
              <w:left w:val="nil"/>
              <w:bottom w:val="single" w:sz="4" w:space="0" w:color="auto"/>
              <w:right w:val="single" w:sz="4" w:space="0" w:color="auto"/>
            </w:tcBorders>
            <w:vAlign w:val="center"/>
          </w:tcPr>
          <w:p w:rsidR="005B1789" w:rsidRDefault="005B1789"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312" w:type="pct"/>
            <w:gridSpan w:val="2"/>
            <w:tcBorders>
              <w:top w:val="nil"/>
              <w:left w:val="nil"/>
              <w:bottom w:val="single" w:sz="4" w:space="0" w:color="auto"/>
              <w:right w:val="single" w:sz="4" w:space="0" w:color="auto"/>
            </w:tcBorders>
            <w:vAlign w:val="center"/>
          </w:tcPr>
          <w:p w:rsidR="005B1789" w:rsidRDefault="005B1789"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780" w:type="pct"/>
            <w:gridSpan w:val="2"/>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r>
      <w:tr w:rsidR="005B1789" w:rsidTr="00CD35BF">
        <w:trPr>
          <w:trHeight w:hRule="exact" w:val="478"/>
          <w:jc w:val="center"/>
        </w:trPr>
        <w:tc>
          <w:tcPr>
            <w:tcW w:w="324" w:type="pct"/>
            <w:vMerge/>
            <w:tcBorders>
              <w:left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5B1789" w:rsidRDefault="005B1789" w:rsidP="006120CE">
            <w:pPr>
              <w:widowControl/>
              <w:spacing w:line="240" w:lineRule="exact"/>
              <w:rPr>
                <w:rFonts w:ascii="Times New Roman" w:hAnsi="Times New Roman"/>
                <w:kern w:val="0"/>
                <w:sz w:val="18"/>
                <w:szCs w:val="18"/>
              </w:rPr>
            </w:pPr>
          </w:p>
        </w:tc>
        <w:tc>
          <w:tcPr>
            <w:tcW w:w="533" w:type="pct"/>
            <w:tcBorders>
              <w:top w:val="nil"/>
              <w:left w:val="nil"/>
              <w:bottom w:val="single" w:sz="4" w:space="0" w:color="auto"/>
              <w:right w:val="single" w:sz="4" w:space="0" w:color="auto"/>
            </w:tcBorders>
          </w:tcPr>
          <w:p w:rsidR="005B1789" w:rsidRDefault="005B1789"/>
        </w:tc>
        <w:tc>
          <w:tcPr>
            <w:tcW w:w="312" w:type="pct"/>
            <w:gridSpan w:val="2"/>
            <w:tcBorders>
              <w:top w:val="nil"/>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5B1789" w:rsidRDefault="005B1789"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CD35BF" w:rsidTr="00CD35BF">
        <w:trPr>
          <w:trHeight w:hRule="exact" w:val="625"/>
          <w:jc w:val="center"/>
        </w:trPr>
        <w:tc>
          <w:tcPr>
            <w:tcW w:w="324" w:type="pct"/>
            <w:vMerge/>
            <w:tcBorders>
              <w:left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183" w:type="pct"/>
            <w:gridSpan w:val="3"/>
            <w:tcBorders>
              <w:top w:val="single" w:sz="4" w:space="0" w:color="auto"/>
              <w:left w:val="nil"/>
              <w:bottom w:val="single" w:sz="4" w:space="0" w:color="auto"/>
              <w:right w:val="single" w:sz="4" w:space="0" w:color="auto"/>
            </w:tcBorders>
            <w:vAlign w:val="center"/>
          </w:tcPr>
          <w:p w:rsidR="00CD35BF" w:rsidRPr="00CD35BF" w:rsidRDefault="00CD35BF" w:rsidP="00075E65">
            <w:pPr>
              <w:widowControl/>
              <w:spacing w:line="240" w:lineRule="exact"/>
              <w:jc w:val="left"/>
              <w:rPr>
                <w:rFonts w:ascii="Times New Roman" w:hAnsi="Times New Roman"/>
                <w:color w:val="000000"/>
                <w:kern w:val="0"/>
                <w:sz w:val="20"/>
                <w:szCs w:val="20"/>
              </w:rPr>
            </w:pPr>
            <w:r w:rsidRPr="00CD35BF">
              <w:rPr>
                <w:rFonts w:ascii="Times New Roman" w:hAnsi="Times New Roman" w:hint="eastAsia"/>
                <w:color w:val="000000"/>
                <w:kern w:val="0"/>
                <w:sz w:val="20"/>
                <w:szCs w:val="20"/>
              </w:rPr>
              <w:t>各项工作及时有效开展</w:t>
            </w:r>
          </w:p>
        </w:tc>
        <w:tc>
          <w:tcPr>
            <w:tcW w:w="404" w:type="pct"/>
            <w:tcBorders>
              <w:top w:val="nil"/>
              <w:left w:val="nil"/>
              <w:bottom w:val="single" w:sz="4" w:space="0" w:color="auto"/>
              <w:right w:val="single" w:sz="4" w:space="0" w:color="auto"/>
            </w:tcBorders>
          </w:tcPr>
          <w:p w:rsidR="00CD35BF" w:rsidRPr="00CD35BF" w:rsidRDefault="00CD35BF">
            <w:pPr>
              <w:rPr>
                <w:sz w:val="20"/>
                <w:szCs w:val="20"/>
              </w:rPr>
            </w:pPr>
            <w:r w:rsidRPr="00CD35BF">
              <w:rPr>
                <w:rFonts w:hint="eastAsia"/>
                <w:sz w:val="20"/>
                <w:szCs w:val="20"/>
              </w:rPr>
              <w:t>及时有效</w:t>
            </w:r>
          </w:p>
        </w:tc>
        <w:tc>
          <w:tcPr>
            <w:tcW w:w="533" w:type="pct"/>
            <w:tcBorders>
              <w:top w:val="nil"/>
              <w:left w:val="nil"/>
              <w:bottom w:val="single" w:sz="4" w:space="0" w:color="auto"/>
              <w:right w:val="single" w:sz="4" w:space="0" w:color="auto"/>
            </w:tcBorders>
          </w:tcPr>
          <w:p w:rsidR="00CD35BF" w:rsidRPr="00CD35BF" w:rsidRDefault="00CD35BF">
            <w:pPr>
              <w:rPr>
                <w:sz w:val="20"/>
                <w:szCs w:val="20"/>
              </w:rPr>
            </w:pPr>
            <w:r w:rsidRPr="00CD35BF">
              <w:rPr>
                <w:rFonts w:hint="eastAsia"/>
                <w:sz w:val="20"/>
                <w:szCs w:val="20"/>
              </w:rPr>
              <w:t>及时有效</w:t>
            </w:r>
          </w:p>
        </w:tc>
        <w:tc>
          <w:tcPr>
            <w:tcW w:w="312" w:type="pct"/>
            <w:gridSpan w:val="2"/>
            <w:tcBorders>
              <w:top w:val="nil"/>
              <w:left w:val="nil"/>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312" w:type="pct"/>
            <w:gridSpan w:val="2"/>
            <w:tcBorders>
              <w:top w:val="nil"/>
              <w:left w:val="nil"/>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80" w:type="pct"/>
            <w:gridSpan w:val="2"/>
            <w:tcBorders>
              <w:top w:val="single" w:sz="4" w:space="0" w:color="auto"/>
              <w:left w:val="nil"/>
              <w:bottom w:val="single" w:sz="4" w:space="0" w:color="auto"/>
              <w:right w:val="single" w:sz="4" w:space="0" w:color="auto"/>
            </w:tcBorders>
            <w:vAlign w:val="center"/>
          </w:tcPr>
          <w:p w:rsidR="00CD35BF" w:rsidRDefault="00CD35BF"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i/>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7645F3" w:rsidP="00075E65">
            <w:pPr>
              <w:widowControl/>
              <w:spacing w:line="240" w:lineRule="exact"/>
              <w:jc w:val="left"/>
              <w:rPr>
                <w:rFonts w:ascii="Times New Roman" w:hAnsi="Times New Roman"/>
                <w:color w:val="000000"/>
                <w:kern w:val="0"/>
                <w:sz w:val="18"/>
                <w:szCs w:val="18"/>
              </w:rPr>
            </w:pPr>
            <w:r w:rsidRPr="007645F3">
              <w:rPr>
                <w:rFonts w:ascii="Times New Roman" w:hAnsi="Times New Roman" w:hint="eastAsia"/>
                <w:color w:val="000000"/>
                <w:kern w:val="0"/>
                <w:sz w:val="18"/>
                <w:szCs w:val="18"/>
              </w:rPr>
              <w:t>工作经费</w:t>
            </w:r>
          </w:p>
        </w:tc>
        <w:tc>
          <w:tcPr>
            <w:tcW w:w="404" w:type="pct"/>
            <w:tcBorders>
              <w:top w:val="nil"/>
              <w:left w:val="nil"/>
              <w:bottom w:val="single" w:sz="4" w:space="0" w:color="auto"/>
              <w:right w:val="single" w:sz="4" w:space="0" w:color="auto"/>
            </w:tcBorders>
            <w:vAlign w:val="center"/>
          </w:tcPr>
          <w:p w:rsidR="00B91344" w:rsidRDefault="00BC1CC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r w:rsidR="00086B59">
              <w:rPr>
                <w:rFonts w:ascii="Times New Roman" w:hAnsi="Times New Roman" w:hint="eastAsia"/>
                <w:kern w:val="0"/>
                <w:sz w:val="18"/>
                <w:szCs w:val="18"/>
              </w:rPr>
              <w:t>万元</w:t>
            </w:r>
          </w:p>
        </w:tc>
        <w:tc>
          <w:tcPr>
            <w:tcW w:w="533" w:type="pct"/>
            <w:tcBorders>
              <w:top w:val="nil"/>
              <w:left w:val="nil"/>
              <w:bottom w:val="single" w:sz="4" w:space="0" w:color="auto"/>
              <w:right w:val="single" w:sz="4" w:space="0" w:color="auto"/>
            </w:tcBorders>
            <w:vAlign w:val="center"/>
          </w:tcPr>
          <w:p w:rsidR="00B91344" w:rsidRDefault="00BC1CC1"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sidR="00086B59">
              <w:rPr>
                <w:rFonts w:ascii="Times New Roman" w:hAnsi="Times New Roman" w:hint="eastAsia"/>
                <w:kern w:val="0"/>
                <w:sz w:val="18"/>
                <w:szCs w:val="18"/>
              </w:rPr>
              <w:t>万元</w:t>
            </w:r>
          </w:p>
        </w:tc>
        <w:tc>
          <w:tcPr>
            <w:tcW w:w="312" w:type="pct"/>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312" w:type="pct"/>
            <w:gridSpan w:val="2"/>
            <w:tcBorders>
              <w:top w:val="nil"/>
              <w:left w:val="nil"/>
              <w:bottom w:val="single" w:sz="4" w:space="0" w:color="auto"/>
              <w:right w:val="single" w:sz="4" w:space="0" w:color="auto"/>
            </w:tcBorders>
            <w:vAlign w:val="center"/>
          </w:tcPr>
          <w:p w:rsidR="00B91344" w:rsidRDefault="005C26D2"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485"/>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86B59">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58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5C26D2" w:rsidP="00075E65">
            <w:pPr>
              <w:widowControl/>
              <w:spacing w:line="240" w:lineRule="exact"/>
              <w:jc w:val="left"/>
              <w:rPr>
                <w:rFonts w:ascii="Times New Roman" w:hAnsi="Times New Roman"/>
                <w:color w:val="000000"/>
                <w:kern w:val="0"/>
                <w:sz w:val="18"/>
                <w:szCs w:val="18"/>
              </w:rPr>
            </w:pPr>
            <w:r w:rsidRPr="005C26D2">
              <w:rPr>
                <w:rFonts w:ascii="Times New Roman" w:hAnsi="Times New Roman" w:hint="eastAsia"/>
                <w:color w:val="000000"/>
                <w:kern w:val="0"/>
                <w:sz w:val="18"/>
                <w:szCs w:val="18"/>
              </w:rPr>
              <w:t>加强驻县台资企业协调服务</w:t>
            </w:r>
          </w:p>
        </w:tc>
        <w:tc>
          <w:tcPr>
            <w:tcW w:w="404" w:type="pct"/>
            <w:tcBorders>
              <w:top w:val="nil"/>
              <w:left w:val="nil"/>
              <w:bottom w:val="single" w:sz="4" w:space="0" w:color="auto"/>
              <w:right w:val="single" w:sz="4" w:space="0" w:color="auto"/>
            </w:tcBorders>
            <w:vAlign w:val="center"/>
          </w:tcPr>
          <w:p w:rsidR="00B91344" w:rsidRDefault="005C26D2" w:rsidP="00613122">
            <w:pPr>
              <w:widowControl/>
              <w:spacing w:line="240" w:lineRule="exact"/>
              <w:rPr>
                <w:rFonts w:ascii="Times New Roman" w:hAnsi="Times New Roman"/>
                <w:kern w:val="0"/>
                <w:sz w:val="18"/>
                <w:szCs w:val="18"/>
              </w:rPr>
            </w:pPr>
            <w:r w:rsidRPr="005C26D2">
              <w:rPr>
                <w:rFonts w:ascii="Times New Roman" w:hAnsi="Times New Roman" w:hint="eastAsia"/>
                <w:kern w:val="0"/>
                <w:sz w:val="18"/>
                <w:szCs w:val="18"/>
              </w:rPr>
              <w:t>显著提高</w:t>
            </w:r>
          </w:p>
        </w:tc>
        <w:tc>
          <w:tcPr>
            <w:tcW w:w="533" w:type="pct"/>
            <w:tcBorders>
              <w:top w:val="nil"/>
              <w:left w:val="nil"/>
              <w:bottom w:val="single" w:sz="4" w:space="0" w:color="auto"/>
              <w:right w:val="single" w:sz="4" w:space="0" w:color="auto"/>
            </w:tcBorders>
            <w:vAlign w:val="center"/>
          </w:tcPr>
          <w:p w:rsidR="00B91344" w:rsidRDefault="005C26D2" w:rsidP="00075E65">
            <w:pPr>
              <w:widowControl/>
              <w:spacing w:line="240" w:lineRule="exact"/>
              <w:jc w:val="center"/>
              <w:rPr>
                <w:rFonts w:ascii="Times New Roman" w:hAnsi="Times New Roman"/>
                <w:kern w:val="0"/>
                <w:sz w:val="18"/>
                <w:szCs w:val="18"/>
              </w:rPr>
            </w:pPr>
            <w:r w:rsidRPr="005C26D2">
              <w:rPr>
                <w:rFonts w:ascii="Times New Roman" w:hAnsi="Times New Roman" w:hint="eastAsia"/>
                <w:kern w:val="0"/>
                <w:sz w:val="18"/>
                <w:szCs w:val="18"/>
              </w:rPr>
              <w:t>显著提高</w:t>
            </w:r>
          </w:p>
        </w:tc>
        <w:tc>
          <w:tcPr>
            <w:tcW w:w="312" w:type="pct"/>
            <w:gridSpan w:val="2"/>
            <w:tcBorders>
              <w:top w:val="nil"/>
              <w:left w:val="nil"/>
              <w:bottom w:val="single" w:sz="4" w:space="0" w:color="auto"/>
              <w:right w:val="single" w:sz="4" w:space="0" w:color="auto"/>
            </w:tcBorders>
            <w:vAlign w:val="center"/>
          </w:tcPr>
          <w:p w:rsidR="00B91344" w:rsidRDefault="006A3BE5"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312" w:type="pct"/>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506"/>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678"/>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183" w:type="pct"/>
            <w:gridSpan w:val="3"/>
            <w:tcBorders>
              <w:top w:val="single" w:sz="4" w:space="0" w:color="auto"/>
              <w:left w:val="nil"/>
              <w:bottom w:val="single" w:sz="4" w:space="0" w:color="auto"/>
              <w:right w:val="single" w:sz="4" w:space="0" w:color="auto"/>
            </w:tcBorders>
            <w:vAlign w:val="center"/>
          </w:tcPr>
          <w:p w:rsidR="00B91344" w:rsidRDefault="00A2103E" w:rsidP="00086B59">
            <w:pPr>
              <w:widowControl/>
              <w:spacing w:line="240" w:lineRule="exact"/>
              <w:jc w:val="left"/>
              <w:rPr>
                <w:rFonts w:ascii="Times New Roman" w:hAnsi="Times New Roman"/>
                <w:color w:val="000000"/>
                <w:kern w:val="0"/>
                <w:sz w:val="18"/>
                <w:szCs w:val="18"/>
              </w:rPr>
            </w:pPr>
            <w:r w:rsidRPr="00A2103E">
              <w:rPr>
                <w:rFonts w:ascii="Times New Roman" w:hAnsi="Times New Roman" w:hint="eastAsia"/>
                <w:color w:val="000000"/>
                <w:kern w:val="0"/>
                <w:sz w:val="18"/>
                <w:szCs w:val="18"/>
              </w:rPr>
              <w:t>环境、社会、经济协调性</w:t>
            </w:r>
          </w:p>
        </w:tc>
        <w:tc>
          <w:tcPr>
            <w:tcW w:w="404" w:type="pct"/>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sidRPr="00A2103E">
              <w:rPr>
                <w:rFonts w:ascii="Times New Roman" w:hAnsi="Times New Roman" w:hint="eastAsia"/>
                <w:kern w:val="0"/>
                <w:sz w:val="18"/>
                <w:szCs w:val="18"/>
              </w:rPr>
              <w:t>明显增强</w:t>
            </w:r>
          </w:p>
        </w:tc>
        <w:tc>
          <w:tcPr>
            <w:tcW w:w="533" w:type="pct"/>
            <w:tcBorders>
              <w:top w:val="nil"/>
              <w:left w:val="nil"/>
              <w:bottom w:val="single" w:sz="4" w:space="0" w:color="auto"/>
              <w:right w:val="single" w:sz="4" w:space="0" w:color="auto"/>
            </w:tcBorders>
            <w:vAlign w:val="center"/>
          </w:tcPr>
          <w:p w:rsidR="00B91344" w:rsidRDefault="00A2103E" w:rsidP="00075E65">
            <w:pPr>
              <w:widowControl/>
              <w:spacing w:line="240" w:lineRule="exact"/>
              <w:jc w:val="center"/>
              <w:rPr>
                <w:rFonts w:ascii="Times New Roman" w:hAnsi="Times New Roman"/>
                <w:kern w:val="0"/>
                <w:sz w:val="18"/>
                <w:szCs w:val="18"/>
              </w:rPr>
            </w:pPr>
            <w:r w:rsidRPr="00A2103E">
              <w:rPr>
                <w:rFonts w:ascii="Times New Roman" w:hAnsi="Times New Roman" w:hint="eastAsia"/>
                <w:kern w:val="0"/>
                <w:sz w:val="18"/>
                <w:szCs w:val="18"/>
              </w:rPr>
              <w:t>明显增强</w:t>
            </w:r>
          </w:p>
        </w:tc>
        <w:tc>
          <w:tcPr>
            <w:tcW w:w="312" w:type="pct"/>
            <w:gridSpan w:val="2"/>
            <w:tcBorders>
              <w:top w:val="nil"/>
              <w:left w:val="nil"/>
              <w:bottom w:val="single" w:sz="4" w:space="0" w:color="auto"/>
              <w:right w:val="single" w:sz="4" w:space="0" w:color="auto"/>
            </w:tcBorders>
            <w:vAlign w:val="center"/>
          </w:tcPr>
          <w:p w:rsidR="00B91344" w:rsidRDefault="006A3BE5" w:rsidP="005C26D2">
            <w:pPr>
              <w:widowControl/>
              <w:spacing w:line="240" w:lineRule="exact"/>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312" w:type="pct"/>
            <w:gridSpan w:val="2"/>
            <w:tcBorders>
              <w:top w:val="nil"/>
              <w:left w:val="nil"/>
              <w:bottom w:val="single" w:sz="4" w:space="0" w:color="auto"/>
              <w:right w:val="single" w:sz="4" w:space="0" w:color="auto"/>
            </w:tcBorders>
            <w:vAlign w:val="center"/>
          </w:tcPr>
          <w:p w:rsidR="00B91344" w:rsidRDefault="006A3BE5" w:rsidP="005C26D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5C26D2">
              <w:rPr>
                <w:rFonts w:ascii="Times New Roman" w:hAnsi="Times New Roman" w:hint="eastAsia"/>
                <w:kern w:val="0"/>
                <w:sz w:val="18"/>
                <w:szCs w:val="18"/>
              </w:rPr>
              <w:t>5</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613122" w:rsidTr="00CD35BF">
        <w:trPr>
          <w:trHeight w:hRule="exact" w:val="300"/>
          <w:jc w:val="center"/>
        </w:trPr>
        <w:tc>
          <w:tcPr>
            <w:tcW w:w="324" w:type="pct"/>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540" w:type="pct"/>
            <w:vMerge w:val="restart"/>
            <w:tcBorders>
              <w:top w:val="single" w:sz="4" w:space="0" w:color="auto"/>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612" w:type="pct"/>
            <w:vMerge w:val="restart"/>
            <w:tcBorders>
              <w:top w:val="single" w:sz="4" w:space="0" w:color="auto"/>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183" w:type="pct"/>
            <w:gridSpan w:val="3"/>
            <w:tcBorders>
              <w:top w:val="single" w:sz="4" w:space="0" w:color="auto"/>
              <w:left w:val="nil"/>
              <w:bottom w:val="single" w:sz="4" w:space="0" w:color="auto"/>
              <w:right w:val="single" w:sz="4" w:space="0" w:color="auto"/>
            </w:tcBorders>
            <w:vAlign w:val="center"/>
          </w:tcPr>
          <w:p w:rsidR="00613122" w:rsidRDefault="00A2103E" w:rsidP="00075E65">
            <w:pPr>
              <w:widowControl/>
              <w:spacing w:line="240" w:lineRule="exact"/>
              <w:jc w:val="left"/>
              <w:rPr>
                <w:rFonts w:ascii="Times New Roman" w:hAnsi="Times New Roman"/>
                <w:color w:val="000000"/>
                <w:kern w:val="0"/>
                <w:sz w:val="18"/>
                <w:szCs w:val="18"/>
              </w:rPr>
            </w:pPr>
            <w:r w:rsidRPr="00A2103E">
              <w:rPr>
                <w:rFonts w:ascii="Times New Roman" w:hAnsi="Times New Roman" w:hint="eastAsia"/>
                <w:color w:val="000000"/>
                <w:kern w:val="0"/>
                <w:sz w:val="18"/>
                <w:szCs w:val="18"/>
              </w:rPr>
              <w:t>服务对象满意度</w:t>
            </w:r>
          </w:p>
        </w:tc>
        <w:tc>
          <w:tcPr>
            <w:tcW w:w="404" w:type="pct"/>
            <w:tcBorders>
              <w:top w:val="single" w:sz="4" w:space="0" w:color="auto"/>
              <w:left w:val="nil"/>
              <w:bottom w:val="single" w:sz="4" w:space="0" w:color="auto"/>
              <w:right w:val="single" w:sz="4" w:space="0" w:color="auto"/>
            </w:tcBorders>
            <w:vAlign w:val="center"/>
          </w:tcPr>
          <w:p w:rsidR="00613122" w:rsidRDefault="00A2103E" w:rsidP="006120CE">
            <w:pPr>
              <w:widowControl/>
              <w:spacing w:line="240" w:lineRule="exact"/>
              <w:rPr>
                <w:rFonts w:ascii="Times New Roman" w:hAnsi="Times New Roman"/>
                <w:kern w:val="0"/>
                <w:sz w:val="18"/>
                <w:szCs w:val="18"/>
              </w:rPr>
            </w:pPr>
            <w:r w:rsidRPr="00A2103E">
              <w:rPr>
                <w:rFonts w:ascii="Times New Roman" w:hAnsi="Times New Roman"/>
                <w:kern w:val="0"/>
                <w:sz w:val="18"/>
                <w:szCs w:val="18"/>
              </w:rPr>
              <w:t>100%</w:t>
            </w:r>
          </w:p>
        </w:tc>
        <w:tc>
          <w:tcPr>
            <w:tcW w:w="533" w:type="pct"/>
            <w:tcBorders>
              <w:top w:val="single" w:sz="4" w:space="0" w:color="auto"/>
              <w:left w:val="nil"/>
              <w:bottom w:val="single" w:sz="4" w:space="0" w:color="auto"/>
              <w:right w:val="single" w:sz="4" w:space="0" w:color="auto"/>
            </w:tcBorders>
          </w:tcPr>
          <w:p w:rsidR="00613122" w:rsidRDefault="00A2103E">
            <w:r w:rsidRPr="00A2103E">
              <w:rPr>
                <w:rFonts w:ascii="Times New Roman" w:hAnsi="Times New Roman"/>
                <w:kern w:val="0"/>
                <w:sz w:val="18"/>
                <w:szCs w:val="18"/>
              </w:rPr>
              <w:t>100%</w:t>
            </w:r>
          </w:p>
        </w:tc>
        <w:tc>
          <w:tcPr>
            <w:tcW w:w="312" w:type="pct"/>
            <w:gridSpan w:val="2"/>
            <w:tcBorders>
              <w:top w:val="single" w:sz="4" w:space="0" w:color="auto"/>
              <w:left w:val="nil"/>
              <w:bottom w:val="single" w:sz="4" w:space="0" w:color="auto"/>
              <w:right w:val="single" w:sz="4" w:space="0" w:color="auto"/>
            </w:tcBorders>
          </w:tcPr>
          <w:p w:rsidR="00613122" w:rsidRDefault="006A3BE5">
            <w:r>
              <w:rPr>
                <w:rFonts w:hint="eastAsia"/>
              </w:rPr>
              <w:t>10</w:t>
            </w:r>
          </w:p>
        </w:tc>
        <w:tc>
          <w:tcPr>
            <w:tcW w:w="312" w:type="pct"/>
            <w:gridSpan w:val="2"/>
            <w:tcBorders>
              <w:top w:val="single" w:sz="4" w:space="0" w:color="auto"/>
              <w:left w:val="nil"/>
              <w:bottom w:val="single" w:sz="4" w:space="0" w:color="auto"/>
              <w:right w:val="single" w:sz="4" w:space="0" w:color="auto"/>
            </w:tcBorders>
            <w:vAlign w:val="center"/>
          </w:tcPr>
          <w:p w:rsidR="00613122"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780" w:type="pct"/>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613122" w:rsidTr="00CD35BF">
        <w:trPr>
          <w:trHeight w:hRule="exact" w:val="300"/>
          <w:jc w:val="center"/>
        </w:trPr>
        <w:tc>
          <w:tcPr>
            <w:tcW w:w="324" w:type="pct"/>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540" w:type="pct"/>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tcPr>
          <w:p w:rsidR="00613122" w:rsidRDefault="00613122" w:rsidP="00613122"/>
        </w:tc>
        <w:tc>
          <w:tcPr>
            <w:tcW w:w="312" w:type="pct"/>
            <w:gridSpan w:val="2"/>
            <w:tcBorders>
              <w:top w:val="nil"/>
              <w:left w:val="nil"/>
              <w:bottom w:val="single" w:sz="4" w:space="0" w:color="auto"/>
              <w:right w:val="single" w:sz="4" w:space="0" w:color="auto"/>
            </w:tcBorders>
          </w:tcPr>
          <w:p w:rsidR="00613122" w:rsidRDefault="00613122"/>
        </w:tc>
        <w:tc>
          <w:tcPr>
            <w:tcW w:w="312" w:type="pct"/>
            <w:gridSpan w:val="2"/>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24" w:type="pct"/>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40" w:type="pct"/>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612" w:type="pct"/>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83" w:type="pct"/>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404"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33" w:type="pct"/>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CD35BF">
        <w:trPr>
          <w:trHeight w:hRule="exact" w:val="300"/>
          <w:jc w:val="center"/>
        </w:trPr>
        <w:tc>
          <w:tcPr>
            <w:tcW w:w="3595" w:type="pct"/>
            <w:gridSpan w:val="8"/>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312" w:type="pct"/>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312" w:type="pct"/>
            <w:gridSpan w:val="2"/>
            <w:tcBorders>
              <w:top w:val="nil"/>
              <w:left w:val="nil"/>
              <w:bottom w:val="single" w:sz="4" w:space="0" w:color="auto"/>
              <w:right w:val="single" w:sz="4" w:space="0" w:color="auto"/>
            </w:tcBorders>
            <w:vAlign w:val="center"/>
          </w:tcPr>
          <w:p w:rsidR="00B91344" w:rsidRDefault="008D1294" w:rsidP="005C26D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5C26D2">
              <w:rPr>
                <w:rFonts w:ascii="Times New Roman" w:hAnsi="Times New Roman" w:hint="eastAsia"/>
                <w:color w:val="000000"/>
                <w:kern w:val="0"/>
                <w:sz w:val="18"/>
                <w:szCs w:val="18"/>
              </w:rPr>
              <w:t>8</w:t>
            </w:r>
          </w:p>
        </w:tc>
        <w:tc>
          <w:tcPr>
            <w:tcW w:w="780" w:type="pct"/>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7F7B6C" w:rsidRPr="007F7B6C">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97454E" w:rsidP="00115996">
      <w:pPr>
        <w:pStyle w:val="2"/>
        <w:spacing w:before="0" w:after="0" w:line="240" w:lineRule="auto"/>
        <w:jc w:val="center"/>
        <w:rPr>
          <w:rFonts w:ascii="Times New Roman" w:eastAsia="宋体" w:hAnsi="Times New Roman"/>
          <w:bCs/>
          <w:color w:val="000000"/>
          <w:sz w:val="36"/>
          <w:szCs w:val="28"/>
        </w:rPr>
      </w:pPr>
      <w:r w:rsidRPr="0097454E">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bookmarkStart w:id="0" w:name="_GoBack"/>
            <w:bookmarkEnd w:id="0"/>
          </w:p>
        </w:tc>
      </w:tr>
    </w:tbl>
    <w:p w:rsidR="00115996" w:rsidRPr="00C03E3F" w:rsidRDefault="00115996" w:rsidP="00C03E3F">
      <w:pPr>
        <w:spacing w:line="560" w:lineRule="exact"/>
        <w:ind w:firstLineChars="100" w:firstLine="200"/>
        <w:rPr>
          <w:rFonts w:ascii="Times New Roman" w:eastAsia="仿宋_GB2312" w:hAnsi="Times New Roman"/>
          <w:sz w:val="20"/>
          <w:szCs w:val="20"/>
        </w:rPr>
        <w:sectPr w:rsidR="00115996" w:rsidRPr="00C03E3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105" w:rsidRDefault="00B33105" w:rsidP="006E6C0F">
      <w:r>
        <w:separator/>
      </w:r>
    </w:p>
  </w:endnote>
  <w:endnote w:type="continuationSeparator" w:id="1">
    <w:p w:rsidR="00B33105" w:rsidRDefault="00B33105"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105" w:rsidRDefault="00B33105" w:rsidP="006E6C0F">
      <w:r>
        <w:separator/>
      </w:r>
    </w:p>
  </w:footnote>
  <w:footnote w:type="continuationSeparator" w:id="1">
    <w:p w:rsidR="00B33105" w:rsidRDefault="00B33105"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31E00"/>
    <w:rsid w:val="00086B59"/>
    <w:rsid w:val="000C78DE"/>
    <w:rsid w:val="000D1A9A"/>
    <w:rsid w:val="000F2E06"/>
    <w:rsid w:val="00115996"/>
    <w:rsid w:val="00153275"/>
    <w:rsid w:val="001807C0"/>
    <w:rsid w:val="001B1F6C"/>
    <w:rsid w:val="001B7E9C"/>
    <w:rsid w:val="001D532D"/>
    <w:rsid w:val="00204804"/>
    <w:rsid w:val="00227658"/>
    <w:rsid w:val="00266211"/>
    <w:rsid w:val="002B258F"/>
    <w:rsid w:val="0034431A"/>
    <w:rsid w:val="00344D2D"/>
    <w:rsid w:val="003C0BB4"/>
    <w:rsid w:val="00453130"/>
    <w:rsid w:val="004B4A13"/>
    <w:rsid w:val="004D4AD4"/>
    <w:rsid w:val="00541FFA"/>
    <w:rsid w:val="00550ECB"/>
    <w:rsid w:val="005540D1"/>
    <w:rsid w:val="0057702B"/>
    <w:rsid w:val="005B1789"/>
    <w:rsid w:val="005C26D2"/>
    <w:rsid w:val="005C3B95"/>
    <w:rsid w:val="005F3228"/>
    <w:rsid w:val="005F4A08"/>
    <w:rsid w:val="006120CE"/>
    <w:rsid w:val="00613122"/>
    <w:rsid w:val="00656F00"/>
    <w:rsid w:val="006A3BE5"/>
    <w:rsid w:val="006E540E"/>
    <w:rsid w:val="006E6C0F"/>
    <w:rsid w:val="00755E43"/>
    <w:rsid w:val="007645F3"/>
    <w:rsid w:val="00766099"/>
    <w:rsid w:val="00797D43"/>
    <w:rsid w:val="007A45BE"/>
    <w:rsid w:val="007A4C84"/>
    <w:rsid w:val="007A76B2"/>
    <w:rsid w:val="007E0D06"/>
    <w:rsid w:val="007F07B8"/>
    <w:rsid w:val="007F7B6C"/>
    <w:rsid w:val="00841CA4"/>
    <w:rsid w:val="00855D15"/>
    <w:rsid w:val="00867CC3"/>
    <w:rsid w:val="00883CD0"/>
    <w:rsid w:val="00887728"/>
    <w:rsid w:val="008B45A2"/>
    <w:rsid w:val="008C3C28"/>
    <w:rsid w:val="008D1294"/>
    <w:rsid w:val="00921F69"/>
    <w:rsid w:val="00922CD7"/>
    <w:rsid w:val="00925885"/>
    <w:rsid w:val="00963ED1"/>
    <w:rsid w:val="00965505"/>
    <w:rsid w:val="0097454E"/>
    <w:rsid w:val="00A2103E"/>
    <w:rsid w:val="00AB3272"/>
    <w:rsid w:val="00AC3FBB"/>
    <w:rsid w:val="00AE48A3"/>
    <w:rsid w:val="00B10E34"/>
    <w:rsid w:val="00B33105"/>
    <w:rsid w:val="00B433B0"/>
    <w:rsid w:val="00B91344"/>
    <w:rsid w:val="00BC1CC1"/>
    <w:rsid w:val="00BC2B56"/>
    <w:rsid w:val="00C03E3F"/>
    <w:rsid w:val="00C20A54"/>
    <w:rsid w:val="00C418D0"/>
    <w:rsid w:val="00C86EFA"/>
    <w:rsid w:val="00CC2456"/>
    <w:rsid w:val="00CD35BF"/>
    <w:rsid w:val="00D14A66"/>
    <w:rsid w:val="00D340F3"/>
    <w:rsid w:val="00D41F20"/>
    <w:rsid w:val="00D80AF1"/>
    <w:rsid w:val="00D82EAD"/>
    <w:rsid w:val="00DE3F09"/>
    <w:rsid w:val="00E03D72"/>
    <w:rsid w:val="00E07E8E"/>
    <w:rsid w:val="00E93062"/>
    <w:rsid w:val="00ED5C2A"/>
    <w:rsid w:val="00F526F5"/>
    <w:rsid w:val="00F534D6"/>
    <w:rsid w:val="00F73A3A"/>
    <w:rsid w:val="00FA0C9E"/>
    <w:rsid w:val="00FA2231"/>
    <w:rsid w:val="00FE7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873711">
      <w:bodyDiv w:val="1"/>
      <w:marLeft w:val="0"/>
      <w:marRight w:val="0"/>
      <w:marTop w:val="0"/>
      <w:marBottom w:val="0"/>
      <w:divBdr>
        <w:top w:val="none" w:sz="0" w:space="0" w:color="auto"/>
        <w:left w:val="none" w:sz="0" w:space="0" w:color="auto"/>
        <w:bottom w:val="none" w:sz="0" w:space="0" w:color="auto"/>
        <w:right w:val="none" w:sz="0" w:space="0" w:color="auto"/>
      </w:divBdr>
    </w:div>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652</Words>
  <Characters>3722</Characters>
  <Application>Microsoft Office Word</Application>
  <DocSecurity>0</DocSecurity>
  <Lines>31</Lines>
  <Paragraphs>8</Paragraphs>
  <ScaleCrop>false</ScaleCrop>
  <Company/>
  <LinksUpToDate>false</LinksUpToDate>
  <CharactersWithSpaces>4366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26</cp:revision>
  <dcterms:created xsi:type="dcterms:W3CDTF">2021-07-27T08:02:00Z</dcterms:created>
  <dcterms:modified xsi:type="dcterms:W3CDTF">2021-07-29T07:54:00Z</dcterms:modified>
</cp:coreProperties>
</file>