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546FC5">
      <w:pPr>
        <w:spacing w:after="0" w:line="700" w:lineRule="atLeast"/>
        <w:jc w:val="center"/>
        <w:rPr>
          <w:rFonts w:ascii="方正小标宋简体" w:hAnsi="仿宋" w:eastAsia="方正小标宋简体"/>
          <w:bCs/>
          <w:sz w:val="44"/>
          <w:szCs w:val="44"/>
        </w:rPr>
      </w:pPr>
      <w:r>
        <w:rPr>
          <w:rFonts w:hint="eastAsia" w:ascii="方正小标宋简体" w:hAnsi="仿宋" w:eastAsia="方正小标宋简体"/>
          <w:bCs/>
          <w:sz w:val="44"/>
          <w:szCs w:val="44"/>
        </w:rPr>
        <w:t>中方县城市管理和综合执法局2023年度</w:t>
      </w:r>
    </w:p>
    <w:p w14:paraId="565CC820">
      <w:pPr>
        <w:spacing w:after="0" w:line="700" w:lineRule="atLeast"/>
        <w:jc w:val="center"/>
        <w:rPr>
          <w:rFonts w:ascii="楷体" w:hAnsi="楷体" w:eastAsia="楷体" w:cs="楷体"/>
          <w:bCs/>
          <w:sz w:val="36"/>
          <w:szCs w:val="36"/>
        </w:rPr>
      </w:pPr>
      <w:r>
        <w:rPr>
          <w:rFonts w:hint="eastAsia" w:ascii="方正小标宋简体" w:hAnsi="仿宋" w:eastAsia="方正小标宋简体"/>
          <w:bCs/>
          <w:sz w:val="44"/>
          <w:szCs w:val="44"/>
        </w:rPr>
        <w:t>部门整体支出绩效自评报告</w:t>
      </w:r>
    </w:p>
    <w:p w14:paraId="1E901F4C">
      <w:pPr>
        <w:spacing w:after="0" w:line="600" w:lineRule="atLeast"/>
        <w:ind w:firstLine="640" w:firstLineChars="200"/>
        <w:rPr>
          <w:rFonts w:ascii="黑体" w:hAnsi="黑体" w:eastAsia="黑体" w:cs="黑体"/>
          <w:bCs/>
          <w:sz w:val="32"/>
          <w:szCs w:val="32"/>
        </w:rPr>
      </w:pPr>
      <w:r>
        <w:rPr>
          <w:rFonts w:hint="eastAsia" w:ascii="黑体" w:hAnsi="黑体" w:eastAsia="黑体" w:cs="黑体"/>
          <w:bCs/>
          <w:sz w:val="32"/>
          <w:szCs w:val="32"/>
        </w:rPr>
        <w:t>一、部门基本情况</w:t>
      </w:r>
    </w:p>
    <w:p w14:paraId="50E4FA2E">
      <w:pPr>
        <w:spacing w:after="0" w:line="600" w:lineRule="atLeast"/>
        <w:ind w:firstLine="643" w:firstLineChars="200"/>
        <w:rPr>
          <w:rFonts w:ascii="仿宋" w:hAnsi="仿宋" w:eastAsia="仿宋" w:cs="仿宋"/>
          <w:b/>
          <w:bCs/>
          <w:sz w:val="32"/>
          <w:szCs w:val="32"/>
        </w:rPr>
      </w:pPr>
      <w:r>
        <w:rPr>
          <w:rFonts w:hint="eastAsia" w:ascii="仿宋" w:hAnsi="仿宋" w:eastAsia="仿宋" w:cs="仿宋"/>
          <w:b/>
          <w:bCs/>
          <w:sz w:val="32"/>
          <w:szCs w:val="32"/>
        </w:rPr>
        <w:t>（一）部门职能与机构设置；</w:t>
      </w:r>
    </w:p>
    <w:p w14:paraId="25E149B3">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（1）职能职责</w:t>
      </w:r>
    </w:p>
    <w:p w14:paraId="0FF43E0F">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中方县城市管理和综合执法局的主要职责是：</w:t>
      </w:r>
    </w:p>
    <w:p w14:paraId="36134453">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1、承担城市管理和行政执法职责、市政设施运行管理的有关职责、园林绿化建设维护管理职责。</w:t>
      </w:r>
    </w:p>
    <w:p w14:paraId="75A1BE29">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2、贯彻执行国家有关城市管理和经营方面的法律、法规和方针、政策；研究制定和组织实施市容环境卫生、园林绿化、给排水、污水处理、户外广告、城市公园、城市照明设施、城市垃圾集中处置以及市政基础设施的管理与维护等行业的中长期规划和年度计划。</w:t>
      </w:r>
    </w:p>
    <w:p w14:paraId="732C8C10">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3、负责城区市容、环境卫生和配合做好城市综合治理管理工作；负责组织实施国家制定的城市市容环境卫生标准定额和行业规范工作。</w:t>
      </w:r>
    </w:p>
    <w:p w14:paraId="280A7E5E">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4、负责城市市政公用设施、市政道路、路灯、城市桥涵、城市排水系统的维护和管理工作；负责县城基础设施一般的改造和扩建工作；负责城市的主次干道因维护需要的临时占用(含临时停车场、临时市场等)挖掘管理工作负责城区地下管网设施的监管工作,参与编制城区市政工程设施规划、计划和市政工程竣工验收以及行业规范工作。</w:t>
      </w:r>
    </w:p>
    <w:p w14:paraId="3B3E13A0">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5、负责城市规划区内园林、绿化、城市公园、广场的行政审批和管理工作;负责县城区绿线绿章的管理工作;负责城区城市雕塑的管理和维护工作;负责城区古树名木保护和具体承办古树名木的迁移审批工作;负责城市规划区内生物多样性保护工作;负责组织实施国家制定的城市园林绿化的行业标准和行业规范。</w:t>
      </w:r>
    </w:p>
    <w:p w14:paraId="1C2F0C6A">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6、负责城市规划区内城市供水(含二次供水)和计划用水的管理工作;负责城市排水许可证的核发;负责城区供水企业的指导和管理工作,管理城市污水处理工作。</w:t>
      </w:r>
    </w:p>
    <w:p w14:paraId="6964CA8F">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7、负责城市户外广告设置管理和行业规范工作。</w:t>
      </w:r>
    </w:p>
    <w:p w14:paraId="7F165EC7">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8、负责编制城市车辆清洗行业发展规划,制定城市车辆车</w:t>
      </w:r>
    </w:p>
    <w:p w14:paraId="40539FD2">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容车貌的管理规范;监督管理城市车辆清洗站、场。</w:t>
      </w:r>
    </w:p>
    <w:p w14:paraId="5CF10AFE">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9、负责县城规划区内城市管理和综合执法,集中行使下列行政处罚权：</w:t>
      </w:r>
    </w:p>
    <w:p w14:paraId="102D6A29">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（1）住房城乡建设领域法律法规规章规定的全部行政处罚权;</w:t>
      </w:r>
    </w:p>
    <w:p w14:paraId="6C59A99C">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（2）社会生活噪声污染、建筑施工噪声污染、建筑施工扬尘污染、露天烧烤污染、城市焚烧沥青塑料垃圾等烟尘和恶臭污染、露天焚烧秸秆落叶等烟尘污染、燃放烟花爆竹污染等环境保护管理方面的行政处罚权;</w:t>
      </w:r>
    </w:p>
    <w:p w14:paraId="4B2B9BBA">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（3）户外公共场所无照经营、违规设置户外广告等工商管理方面的行政处罚权;</w:t>
      </w:r>
    </w:p>
    <w:p w14:paraId="43C1B93B">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（4）城市广场、人行道及管理范围内公共区域违法违规停放车辆行为的行政处罚权,其违法停车信息录入县公安机关交通管理部门行政处罚信息系统;</w:t>
      </w:r>
    </w:p>
    <w:p w14:paraId="7955F574">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（5）向城市河道和其他水域倾倒废弃物和垃圾以及违规取土、城市河道违法建筑物拆除等水务管理方面的行政处罚权;</w:t>
      </w:r>
    </w:p>
    <w:p w14:paraId="4A9183F1">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（6）户外公共场所食品销售和餐饮摊点无证经营等食品监督管理方面的行政处罚权;</w:t>
      </w:r>
    </w:p>
    <w:p w14:paraId="3FEE2F36">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（7）其他由市、县人民政府报经省人民政府批准确定的具体行政处罚权。实施与前款规定范围内法律法规规定的行政处罚权有关的行政强制措施。</w:t>
      </w:r>
    </w:p>
    <w:p w14:paraId="0342A9D1">
      <w:pPr>
        <w:numPr>
          <w:ilvl w:val="0"/>
          <w:numId w:val="1"/>
        </w:num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完成县委、县人民政府交办的其他事项。</w:t>
      </w:r>
    </w:p>
    <w:p w14:paraId="10588E30">
      <w:p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（2）机构设置</w:t>
      </w:r>
    </w:p>
    <w:p w14:paraId="3856D6F3">
      <w:pPr>
        <w:spacing w:line="600" w:lineRule="exact"/>
        <w:ind w:firstLine="627" w:firstLineChars="196"/>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中方县城市管理和综合执法局为县政府工作部门，定格为正科级单位。下设办公室、人事股、财务股、法制股、督查考评股、行政审批服务股、智慧城管监督指挥室、环境卫生管理股(户外广告管理股)、市政设施管理股(污水处理股)、园林绿化管理股10个内设机构。核定行政编制6名，其中局长1名、副局长2名、股(室)领导职数10名(可兼职)，实有行政人员4名。其正科级执法机构中方县城市管理综合行政执法大队。下设办公室、政策法规室、执法监督室3个内设机构，规格为股级。在“局队合一”体制下，以上三个内设机构的职能分别由局办公室、人事股、财务股、法制股、督查考评股承担相应职能。设渣土扬尘执法中队、市容环境卫生执法中队、市政公用设施执法中队、建工(房建)执法中队4个股级直属机构。</w:t>
      </w:r>
    </w:p>
    <w:p w14:paraId="75C7FACE">
      <w:pPr>
        <w:spacing w:after="0" w:line="600" w:lineRule="atLeast"/>
        <w:ind w:firstLine="643" w:firstLineChars="200"/>
        <w:rPr>
          <w:rFonts w:ascii="仿宋" w:hAnsi="仿宋" w:eastAsia="仿宋" w:cs="仿宋"/>
          <w:b/>
          <w:bCs/>
          <w:sz w:val="32"/>
          <w:szCs w:val="32"/>
        </w:rPr>
      </w:pPr>
      <w:r>
        <w:rPr>
          <w:rFonts w:hint="eastAsia" w:ascii="仿宋" w:hAnsi="仿宋" w:eastAsia="仿宋" w:cs="仿宋"/>
          <w:b/>
          <w:bCs/>
          <w:sz w:val="32"/>
          <w:szCs w:val="32"/>
        </w:rPr>
        <w:t>（二）人员情况；</w:t>
      </w:r>
    </w:p>
    <w:p w14:paraId="64D87DF2">
      <w:pPr>
        <w:spacing w:line="520" w:lineRule="exact"/>
        <w:ind w:firstLine="640" w:firstLineChars="200"/>
      </w:pPr>
      <w:r>
        <w:rPr>
          <w:rFonts w:hint="eastAsia" w:ascii="Times New Roman" w:hAnsi="Times New Roman" w:eastAsia="仿宋_GB2312" w:cs="Times New Roman"/>
          <w:sz w:val="32"/>
          <w:szCs w:val="32"/>
        </w:rPr>
        <w:t>暂核定全额拨款事业编制156名。设大队长1名、副大队长2名，内设机构股级领导职数3名，直属机构股级领导职数4名。目前按照“局队合一”模式运行，实有干部职工124人。较2022年度有所变动，系有部分人员调动所致。</w:t>
      </w:r>
    </w:p>
    <w:p w14:paraId="410F43E2">
      <w:pPr>
        <w:spacing w:after="0" w:line="600" w:lineRule="atLeast"/>
        <w:ind w:firstLine="643" w:firstLineChars="200"/>
        <w:rPr>
          <w:rFonts w:ascii="仿宋" w:hAnsi="仿宋" w:eastAsia="仿宋" w:cs="仿宋"/>
          <w:sz w:val="32"/>
          <w:szCs w:val="32"/>
        </w:rPr>
      </w:pPr>
      <w:r>
        <w:rPr>
          <w:rFonts w:hint="eastAsia" w:ascii="仿宋" w:hAnsi="仿宋" w:eastAsia="仿宋" w:cs="仿宋"/>
          <w:b/>
          <w:bCs/>
          <w:sz w:val="32"/>
          <w:szCs w:val="32"/>
        </w:rPr>
        <w:t>（三）部门年度总体工作任务和重点工作任务；</w:t>
      </w:r>
    </w:p>
    <w:p w14:paraId="5A5BA61C">
      <w:pPr>
        <w:numPr>
          <w:ilvl w:val="0"/>
          <w:numId w:val="2"/>
        </w:num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细化管理，不断改善人居环境</w:t>
      </w:r>
    </w:p>
    <w:p w14:paraId="714F3F4E">
      <w:pPr>
        <w:numPr>
          <w:ilvl w:val="0"/>
          <w:numId w:val="3"/>
        </w:num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“两违”建设全面遏制。</w:t>
      </w:r>
    </w:p>
    <w:p w14:paraId="494D5F49">
      <w:pPr>
        <w:numPr>
          <w:ilvl w:val="0"/>
          <w:numId w:val="3"/>
        </w:num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环卫保洁清爽有序。</w:t>
      </w:r>
    </w:p>
    <w:p w14:paraId="0D4FCF28">
      <w:pPr>
        <w:numPr>
          <w:ilvl w:val="0"/>
          <w:numId w:val="3"/>
        </w:num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园林绿化提质增效。</w:t>
      </w:r>
    </w:p>
    <w:p w14:paraId="19F6EABE">
      <w:pPr>
        <w:numPr>
          <w:ilvl w:val="0"/>
          <w:numId w:val="3"/>
        </w:num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市容市貌规范有序。市容市貌集中整治。</w:t>
      </w:r>
    </w:p>
    <w:p w14:paraId="263199EB">
      <w:pPr>
        <w:numPr>
          <w:ilvl w:val="0"/>
          <w:numId w:val="2"/>
        </w:num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科学管护，城市运行安全有序</w:t>
      </w:r>
    </w:p>
    <w:p w14:paraId="4EFFABCB">
      <w:pPr>
        <w:numPr>
          <w:ilvl w:val="0"/>
          <w:numId w:val="4"/>
        </w:num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消防设施日趋完善。</w:t>
      </w:r>
    </w:p>
    <w:p w14:paraId="72D14A19">
      <w:pPr>
        <w:numPr>
          <w:ilvl w:val="0"/>
          <w:numId w:val="4"/>
        </w:num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桥梁管护日渐科学。</w:t>
      </w:r>
    </w:p>
    <w:p w14:paraId="2A0CB514">
      <w:pPr>
        <w:numPr>
          <w:ilvl w:val="0"/>
          <w:numId w:val="4"/>
        </w:num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日常维修及时有力。</w:t>
      </w:r>
    </w:p>
    <w:p w14:paraId="64F99A5A">
      <w:pPr>
        <w:numPr>
          <w:ilvl w:val="0"/>
          <w:numId w:val="2"/>
        </w:num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优化服务，营造良好营商环境</w:t>
      </w:r>
    </w:p>
    <w:p w14:paraId="59FA7C9E">
      <w:pPr>
        <w:numPr>
          <w:ilvl w:val="0"/>
          <w:numId w:val="5"/>
        </w:num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提升效率，用心做好服务。</w:t>
      </w:r>
    </w:p>
    <w:p w14:paraId="7EB7F6A2">
      <w:pPr>
        <w:numPr>
          <w:ilvl w:val="0"/>
          <w:numId w:val="5"/>
        </w:numPr>
        <w:spacing w:after="0" w:line="600" w:lineRule="atLeast"/>
        <w:ind w:firstLine="640" w:firstLineChars="200"/>
        <w:rPr>
          <w:rFonts w:ascii="仿宋" w:hAnsi="仿宋" w:eastAsia="仿宋" w:cs="仿宋"/>
          <w:sz w:val="32"/>
          <w:szCs w:val="32"/>
        </w:rPr>
      </w:pPr>
      <w:r>
        <w:rPr>
          <w:rFonts w:hint="eastAsia" w:ascii="仿宋" w:hAnsi="仿宋" w:eastAsia="仿宋" w:cs="仿宋"/>
          <w:sz w:val="32"/>
          <w:szCs w:val="32"/>
        </w:rPr>
        <w:t>优质高效，优化营商环境。</w:t>
      </w:r>
    </w:p>
    <w:p w14:paraId="73C72C1A">
      <w:pPr>
        <w:numPr>
          <w:ilvl w:val="0"/>
          <w:numId w:val="6"/>
        </w:numPr>
        <w:spacing w:after="0" w:line="600" w:lineRule="atLeast"/>
        <w:ind w:firstLine="643" w:firstLineChars="200"/>
        <w:rPr>
          <w:rFonts w:ascii="仿宋" w:hAnsi="仿宋" w:eastAsia="仿宋" w:cs="仿宋"/>
          <w:b/>
          <w:bCs/>
          <w:sz w:val="32"/>
          <w:szCs w:val="32"/>
        </w:rPr>
      </w:pPr>
      <w:r>
        <w:rPr>
          <w:rFonts w:hint="eastAsia" w:ascii="仿宋" w:hAnsi="仿宋" w:eastAsia="仿宋" w:cs="仿宋"/>
          <w:b/>
          <w:bCs/>
          <w:sz w:val="32"/>
          <w:szCs w:val="32"/>
        </w:rPr>
        <w:t>部门年度整体收支情况，包括当年预算收入、预算支出和专项资金管理情况、“三公”经费支出情况以及政府采购情况等。</w:t>
      </w:r>
    </w:p>
    <w:p w14:paraId="1C7DF01B">
      <w:pPr>
        <w:spacing w:after="0" w:line="600" w:lineRule="atLeast"/>
        <w:ind w:firstLine="640" w:firstLineChars="200"/>
      </w:pPr>
      <w:r>
        <w:rPr>
          <w:rFonts w:hint="eastAsia" w:ascii="Times New Roman" w:hAnsi="Times New Roman" w:eastAsia="仿宋_GB2312"/>
          <w:bCs/>
          <w:color w:val="000000"/>
          <w:sz w:val="32"/>
          <w:szCs w:val="32"/>
        </w:rPr>
        <w:t>1、预算收入支出情况</w:t>
      </w:r>
    </w:p>
    <w:p w14:paraId="52F8CD75">
      <w:pPr>
        <w:spacing w:after="0" w:line="600" w:lineRule="atLeast"/>
        <w:ind w:firstLine="640" w:firstLineChars="200"/>
        <w:rPr>
          <w:rFonts w:ascii="Times New Roman" w:hAnsi="Times New Roman" w:eastAsia="仿宋_GB2312" w:cs="Times New Roman"/>
          <w:bCs/>
          <w:color w:val="000000"/>
          <w:sz w:val="32"/>
          <w:szCs w:val="32"/>
        </w:rPr>
      </w:pPr>
      <w:r>
        <w:rPr>
          <w:rFonts w:hint="eastAsia" w:ascii="Times New Roman" w:hAnsi="Times New Roman" w:eastAsia="仿宋_GB2312" w:cs="Times New Roman"/>
          <w:bCs/>
          <w:color w:val="000000"/>
          <w:sz w:val="32"/>
          <w:szCs w:val="32"/>
        </w:rPr>
        <w:t>2023年度我单位全年收入预算数4135.52万元，一般公共预算拨款3457.52万元，政府性基金拨款508万元，上级财政补助170万元，支出预算数4020.42万元，基本支出</w:t>
      </w:r>
      <w:r>
        <w:rPr>
          <w:rFonts w:hint="eastAsia" w:ascii="Times New Roman" w:hAnsi="Times New Roman" w:eastAsia="仿宋_GB2312"/>
          <w:bCs/>
          <w:color w:val="000000"/>
          <w:sz w:val="32"/>
          <w:szCs w:val="32"/>
        </w:rPr>
        <w:t>1437.04</w:t>
      </w:r>
      <w:r>
        <w:rPr>
          <w:rFonts w:hint="eastAsia" w:ascii="Times New Roman" w:hAnsi="Times New Roman" w:eastAsia="仿宋_GB2312" w:cs="Times New Roman"/>
          <w:bCs/>
          <w:color w:val="000000"/>
          <w:sz w:val="32"/>
          <w:szCs w:val="32"/>
        </w:rPr>
        <w:t>万元，项目支出</w:t>
      </w:r>
      <w:r>
        <w:rPr>
          <w:rFonts w:hint="eastAsia" w:ascii="Times New Roman" w:hAnsi="Times New Roman" w:eastAsia="仿宋_GB2312"/>
          <w:bCs/>
          <w:color w:val="000000"/>
          <w:sz w:val="32"/>
          <w:szCs w:val="32"/>
        </w:rPr>
        <w:t>2698.48</w:t>
      </w:r>
      <w:r>
        <w:rPr>
          <w:rFonts w:hint="eastAsia" w:ascii="Times New Roman" w:hAnsi="Times New Roman" w:eastAsia="仿宋_GB2312" w:cs="Times New Roman"/>
          <w:bCs/>
          <w:color w:val="000000"/>
          <w:sz w:val="32"/>
          <w:szCs w:val="32"/>
        </w:rPr>
        <w:t>万元，收入决算数4417.95万元，支出决算数4417.95万元，年初结转和结余0万元。</w:t>
      </w:r>
    </w:p>
    <w:p w14:paraId="1F7088FA">
      <w:pPr>
        <w:numPr>
          <w:ilvl w:val="0"/>
          <w:numId w:val="7"/>
        </w:numPr>
        <w:spacing w:after="0" w:line="600" w:lineRule="atLeast"/>
        <w:ind w:firstLine="640" w:firstLineChars="200"/>
        <w:rPr>
          <w:rFonts w:ascii="Times New Roman" w:hAnsi="Times New Roman" w:eastAsia="仿宋_GB2312"/>
          <w:bCs/>
          <w:color w:val="000000"/>
          <w:sz w:val="32"/>
          <w:szCs w:val="32"/>
        </w:rPr>
      </w:pPr>
      <w:r>
        <w:rPr>
          <w:rFonts w:hint="eastAsia" w:ascii="Times New Roman" w:hAnsi="Times New Roman" w:eastAsia="仿宋_GB2312"/>
          <w:bCs/>
          <w:color w:val="000000"/>
          <w:sz w:val="32"/>
          <w:szCs w:val="32"/>
        </w:rPr>
        <w:t>专项资金管理情况</w:t>
      </w:r>
    </w:p>
    <w:p w14:paraId="32EB0DD5">
      <w:pPr>
        <w:spacing w:after="0" w:line="600" w:lineRule="atLeast"/>
        <w:ind w:firstLine="640" w:firstLineChars="200"/>
        <w:rPr>
          <w:rFonts w:ascii="Times New Roman" w:hAnsi="Times New Roman" w:eastAsia="仿宋_GB2312"/>
          <w:bCs/>
          <w:color w:val="000000"/>
          <w:sz w:val="32"/>
          <w:szCs w:val="32"/>
        </w:rPr>
      </w:pPr>
      <w:r>
        <w:rPr>
          <w:rFonts w:hint="eastAsia" w:ascii="Times New Roman" w:hAnsi="Times New Roman" w:eastAsia="仿宋_GB2312"/>
          <w:bCs/>
          <w:color w:val="000000"/>
          <w:sz w:val="32"/>
          <w:szCs w:val="32"/>
        </w:rPr>
        <w:t>2023年度我单位专项资金主要为项目支出，专项资金严格按照中方县城市管理行政执法大队财政专项资金管理办法管理执行，每月基本能按照进度正常下达，预算数为2698.48万元，包含2023年度环卫保洁费622万元，春节气氛营造20万元，年怀黔路市政道路日常维护经费20万元，市政环境卫生168万元，市政环境卫生337万元，市政设施维护200万元，污水处理费140万元，县城LED路灯电费及节能效益分享服务费198万元，县城建筑垃圾清扫、清运及渣土扬尘污染清洗、县城建筑（装修）垃圾临时填埋场的租用与管理18万元，执法办案经费12万元，制服到期更换10.8万元，餐厨垃圾长效运营94.68万元，县城公共绿地养护668万元，中方县城生活垃圾分类40万元，中方县市政排水管网地理信息系统建设150万元，决算数为2841.03万元，包含2022年一季度省、市重点项目暨市生态文化旅游产业重点项目集中开工活动19.22万元，中方县餐厨垃圾长效运营96.76万元，“两违”及渣土治理（含填埋场租用）9.65万元，怀黔路市政道路日常维修维护经费（燃油税切块）、市政设施维护（市政设施维修项目库）293.71万元，县城LED路灯电费及节能效益分享服务226万元，城市绿地养护712.52万元，市政环境卫生（清扫、保洁、垃圾清运、垃圾中转站管理、生态功能区）1023.33，垃圾分类、生态功能区12.31万元，市政专项（含春节气氛）34.80万元，污水生态化处理系统维护管理、生态功能区46.39万元，污水处理费（含征收手续费）216.92万元，县城建筑垃圾清扫、清运及渣土扬尘污染清洗、县城建筑（装修）垃圾临时填埋场的租用与管理23.65万元，中方县智慧城管服务44.38万元，中方县市政排水管网地理信息系统建设30万元，项目前期经费11.1万元，中方县城区停车场及充电桩项目前期经费29.5万元，制服到期更换10.80万元，比预算增加292.36万元，主要是新增2022年一季度省、市重点项目暨市生态文化旅游产业重点项目集中开工活动支出19.22万元，市政设施维护（市政设施维修项目库）增加73.71万元，中方县智慧城管服务增加44.38万元，县城LED路灯电费及节能效益分享服务费增加28万元，春节气氛营造（春节挂灯笼摆花）增加14.8万元，项目前期经费增加40.6万元，城市绿地养护增加44.52万元，环卫支出减少131.36万元，污水处理费（含征收手续费）、污水生态化处理系统维护管理、生态功能区增加123.31万元，中方县市政排水管网地理信息系统建设减少120万元。</w:t>
      </w:r>
    </w:p>
    <w:p w14:paraId="434C16ED">
      <w:pPr>
        <w:numPr>
          <w:ilvl w:val="0"/>
          <w:numId w:val="7"/>
        </w:numPr>
        <w:spacing w:after="0" w:line="600" w:lineRule="atLeast"/>
        <w:ind w:firstLine="640" w:firstLineChars="200"/>
        <w:rPr>
          <w:rFonts w:ascii="Times New Roman" w:hAnsi="Times New Roman" w:eastAsia="仿宋_GB2312"/>
          <w:bCs/>
          <w:color w:val="000000"/>
          <w:sz w:val="32"/>
          <w:szCs w:val="32"/>
        </w:rPr>
      </w:pPr>
      <w:r>
        <w:rPr>
          <w:rFonts w:hint="eastAsia" w:ascii="Times New Roman" w:hAnsi="Times New Roman" w:eastAsia="仿宋_GB2312"/>
          <w:bCs/>
          <w:color w:val="000000"/>
          <w:sz w:val="32"/>
          <w:szCs w:val="32"/>
        </w:rPr>
        <w:t>“三公”经费支出情况</w:t>
      </w:r>
    </w:p>
    <w:p w14:paraId="16D60182">
      <w:pPr>
        <w:spacing w:after="0" w:line="600" w:lineRule="atLeast"/>
        <w:ind w:firstLine="640" w:firstLineChars="200"/>
        <w:rPr>
          <w:rFonts w:ascii="Times New Roman" w:hAnsi="Times New Roman" w:eastAsia="仿宋_GB2312"/>
          <w:bCs/>
          <w:color w:val="000000"/>
          <w:sz w:val="32"/>
          <w:szCs w:val="32"/>
        </w:rPr>
      </w:pPr>
      <w:r>
        <w:rPr>
          <w:rFonts w:hint="eastAsia" w:ascii="Times New Roman" w:hAnsi="Times New Roman" w:eastAsia="仿宋_GB2312"/>
          <w:bCs/>
          <w:color w:val="000000"/>
          <w:sz w:val="32"/>
          <w:szCs w:val="32"/>
        </w:rPr>
        <w:t>2023年度我单位“三公”经费预算数为20.1万元，其中，公务接待费0.1万元，公务用车购置及运行费20万元（其中，公务用车购置费0万元，公务用车运行费20万元），因公出国（境）费0万元。2023年“三公”经费预算较2023年减少11.4万元，主要是，公务用车运行费预算的减少。</w:t>
      </w:r>
    </w:p>
    <w:p w14:paraId="216FBD02">
      <w:pPr>
        <w:spacing w:after="0" w:line="600" w:lineRule="atLeast"/>
        <w:ind w:firstLine="640" w:firstLineChars="200"/>
        <w:rPr>
          <w:rFonts w:ascii="Times New Roman" w:hAnsi="Times New Roman" w:eastAsia="仿宋_GB2312"/>
          <w:bCs/>
          <w:color w:val="000000"/>
          <w:sz w:val="32"/>
          <w:szCs w:val="32"/>
        </w:rPr>
      </w:pPr>
      <w:r>
        <w:rPr>
          <w:rFonts w:hint="eastAsia" w:ascii="Times New Roman" w:hAnsi="Times New Roman" w:eastAsia="仿宋_GB2312"/>
          <w:bCs/>
          <w:color w:val="000000"/>
          <w:sz w:val="32"/>
          <w:szCs w:val="32"/>
        </w:rPr>
        <w:t>2023年度我单位“三公”经费决算数为19.61万元，其中，公务接待费0.26万元，公务用车购置及运行费19.35万元（其中，公务用车购置费0万元，公务用车运行费19.35万元），因公出国（境）费0万元。2023年“三公”经费决算较2022年增加3.16万元，主要是公务车因年久失修做了大维修，故公务车运行维护费有所增加。</w:t>
      </w:r>
    </w:p>
    <w:p w14:paraId="00217B86">
      <w:pPr>
        <w:numPr>
          <w:ilvl w:val="0"/>
          <w:numId w:val="7"/>
        </w:numPr>
        <w:spacing w:after="0" w:line="600" w:lineRule="atLeast"/>
        <w:ind w:firstLine="640" w:firstLineChars="200"/>
        <w:rPr>
          <w:rFonts w:ascii="Times New Roman" w:hAnsi="Times New Roman" w:eastAsia="仿宋_GB2312"/>
          <w:bCs/>
          <w:color w:val="000000"/>
          <w:sz w:val="32"/>
          <w:szCs w:val="32"/>
        </w:rPr>
      </w:pPr>
      <w:r>
        <w:rPr>
          <w:rFonts w:hint="eastAsia" w:ascii="Times New Roman" w:hAnsi="Times New Roman" w:eastAsia="仿宋_GB2312"/>
          <w:bCs/>
          <w:color w:val="000000"/>
          <w:sz w:val="32"/>
          <w:szCs w:val="32"/>
        </w:rPr>
        <w:t>政府采购情况</w:t>
      </w:r>
    </w:p>
    <w:p w14:paraId="5C9EF480">
      <w:pPr>
        <w:spacing w:after="0" w:line="600" w:lineRule="atLeast"/>
        <w:ind w:firstLine="640" w:firstLineChars="200"/>
        <w:rPr>
          <w:rFonts w:ascii="仿宋_GB2312" w:hAnsi="仿宋_GB2312" w:eastAsia="仿宋_GB2312" w:cs="仿宋_GB2312"/>
          <w:color w:val="000000"/>
          <w:sz w:val="32"/>
        </w:rPr>
      </w:pPr>
      <w:r>
        <w:rPr>
          <w:rFonts w:ascii="仿宋_GB2312" w:hAnsi="仿宋_GB2312" w:eastAsia="仿宋_GB2312" w:cs="仿宋_GB2312"/>
          <w:color w:val="000000"/>
          <w:sz w:val="32"/>
        </w:rPr>
        <w:t>202</w:t>
      </w:r>
      <w:r>
        <w:rPr>
          <w:rFonts w:hint="eastAsia" w:ascii="仿宋_GB2312" w:hAnsi="仿宋_GB2312" w:eastAsia="仿宋_GB2312" w:cs="仿宋_GB2312"/>
          <w:color w:val="000000"/>
          <w:sz w:val="32"/>
        </w:rPr>
        <w:t>3</w:t>
      </w:r>
      <w:r>
        <w:rPr>
          <w:rFonts w:ascii="仿宋_GB2312" w:hAnsi="仿宋_GB2312" w:eastAsia="仿宋_GB2312" w:cs="仿宋_GB2312"/>
          <w:color w:val="000000"/>
          <w:sz w:val="32"/>
        </w:rPr>
        <w:t>年本单位政府采购预算总额</w:t>
      </w:r>
      <w:r>
        <w:rPr>
          <w:rFonts w:hint="eastAsia" w:ascii="仿宋_GB2312" w:hAnsi="仿宋_GB2312" w:eastAsia="仿宋_GB2312" w:cs="仿宋_GB2312"/>
          <w:color w:val="000000"/>
          <w:sz w:val="32"/>
        </w:rPr>
        <w:t>2728.68</w:t>
      </w:r>
      <w:r>
        <w:rPr>
          <w:rFonts w:ascii="仿宋_GB2312" w:hAnsi="仿宋_GB2312" w:eastAsia="仿宋_GB2312" w:cs="仿宋_GB2312"/>
          <w:color w:val="000000"/>
          <w:sz w:val="32"/>
        </w:rPr>
        <w:t>万元，其中：货物类采购预算0万元；工程类采购预算0万元；服务类采购预算</w:t>
      </w:r>
      <w:r>
        <w:rPr>
          <w:rFonts w:hint="eastAsia" w:ascii="仿宋_GB2312" w:hAnsi="仿宋_GB2312" w:eastAsia="仿宋_GB2312" w:cs="仿宋_GB2312"/>
          <w:color w:val="000000"/>
          <w:sz w:val="32"/>
        </w:rPr>
        <w:t>2728.68</w:t>
      </w:r>
      <w:r>
        <w:rPr>
          <w:rFonts w:ascii="仿宋_GB2312" w:hAnsi="仿宋_GB2312" w:eastAsia="仿宋_GB2312" w:cs="仿宋_GB2312"/>
          <w:color w:val="000000"/>
          <w:sz w:val="32"/>
        </w:rPr>
        <w:t>万元。</w:t>
      </w:r>
    </w:p>
    <w:p w14:paraId="1E336034">
      <w:pPr>
        <w:numPr>
          <w:ilvl w:val="0"/>
          <w:numId w:val="6"/>
        </w:numPr>
        <w:spacing w:after="0" w:line="600" w:lineRule="atLeast"/>
        <w:ind w:firstLine="643" w:firstLineChars="200"/>
        <w:rPr>
          <w:rFonts w:ascii="仿宋" w:hAnsi="仿宋" w:eastAsia="仿宋" w:cs="仿宋"/>
          <w:b/>
          <w:bCs/>
          <w:sz w:val="32"/>
          <w:szCs w:val="32"/>
        </w:rPr>
      </w:pPr>
      <w:r>
        <w:rPr>
          <w:rFonts w:hint="eastAsia" w:ascii="仿宋" w:hAnsi="仿宋" w:eastAsia="仿宋" w:cs="仿宋"/>
          <w:b/>
          <w:bCs/>
          <w:sz w:val="32"/>
          <w:szCs w:val="32"/>
        </w:rPr>
        <w:t>部门年度整体工作目标任务完成情况，包括：财政资金支出达到的效果情况、社会满意度认可情况等。</w:t>
      </w:r>
    </w:p>
    <w:p w14:paraId="0C531F33">
      <w:pPr>
        <w:spacing w:after="0" w:line="600" w:lineRule="atLeast"/>
        <w:ind w:firstLine="640" w:firstLineChars="200"/>
        <w:rPr>
          <w:rFonts w:ascii="Times New Roman" w:hAnsi="Times New Roman" w:eastAsia="仿宋_GB2312"/>
          <w:bCs/>
          <w:color w:val="000000"/>
          <w:sz w:val="32"/>
          <w:szCs w:val="32"/>
        </w:rPr>
      </w:pPr>
      <w:r>
        <w:rPr>
          <w:rFonts w:hint="eastAsia" w:ascii="仿宋" w:hAnsi="仿宋" w:eastAsia="仿宋" w:cs="仿宋"/>
          <w:kern w:val="2"/>
          <w:sz w:val="32"/>
          <w:szCs w:val="32"/>
        </w:rPr>
        <w:t>2023年，</w:t>
      </w:r>
      <w:r>
        <w:rPr>
          <w:rFonts w:hint="eastAsia" w:ascii="仿宋" w:hAnsi="仿宋" w:eastAsia="仿宋" w:cs="仿宋"/>
          <w:kern w:val="2"/>
          <w:sz w:val="32"/>
          <w:szCs w:val="32"/>
          <w:lang w:eastAsia="zh-CN"/>
        </w:rPr>
        <w:t>我单位</w:t>
      </w:r>
      <w:r>
        <w:rPr>
          <w:rFonts w:hint="eastAsia" w:ascii="仿宋" w:hAnsi="仿宋" w:eastAsia="仿宋" w:cs="仿宋"/>
          <w:kern w:val="2"/>
          <w:sz w:val="32"/>
          <w:szCs w:val="32"/>
        </w:rPr>
        <w:t>坚持以习近平新时代中国特色社会主义思想为指导，大力弘扬伟大建党精神，聚焦美丽县城建设，以担当作为诠释对党忠诚，以绣花功夫落实精细管理，以温度执法彰显为民情怀，各项工作稳步推进，城市运行安全有序，</w:t>
      </w:r>
      <w:r>
        <w:rPr>
          <w:rFonts w:hint="eastAsia" w:ascii="Times New Roman" w:hAnsi="Times New Roman" w:eastAsia="仿宋_GB2312"/>
          <w:bCs/>
          <w:color w:val="000000"/>
          <w:sz w:val="32"/>
          <w:szCs w:val="32"/>
        </w:rPr>
        <w:t>资金管理严格执行，确保每一项支出都有所成效，城市环境不断改善，城市功能不断完善，城市品位不断提升</w:t>
      </w:r>
      <w:r>
        <w:rPr>
          <w:rFonts w:hint="eastAsia" w:ascii="Times New Roman" w:hAnsi="Times New Roman" w:eastAsia="仿宋_GB2312"/>
          <w:bCs/>
          <w:color w:val="000000"/>
          <w:sz w:val="32"/>
          <w:szCs w:val="32"/>
          <w:lang w:eastAsia="zh-CN"/>
        </w:rPr>
        <w:t>。财务人员</w:t>
      </w:r>
      <w:r>
        <w:rPr>
          <w:rFonts w:hint="eastAsia" w:ascii="仿宋" w:hAnsi="仿宋" w:eastAsia="仿宋" w:cs="仿宋"/>
          <w:kern w:val="2"/>
          <w:sz w:val="32"/>
          <w:szCs w:val="32"/>
          <w:lang w:eastAsia="zh-CN"/>
        </w:rPr>
        <w:t>严格遵守规章制度，做好日常财务工作，积极筹集预算资金，保障城市管理资金需要，积极配合上级、业务部门，完成各项任务要求，资金支出基本达到预期效果。</w:t>
      </w:r>
      <w:r>
        <w:rPr>
          <w:rFonts w:hint="eastAsia" w:ascii="仿宋" w:hAnsi="仿宋" w:eastAsia="仿宋" w:cs="仿宋"/>
          <w:kern w:val="2"/>
          <w:sz w:val="32"/>
          <w:szCs w:val="32"/>
          <w:lang w:val="en-US" w:eastAsia="zh-CN"/>
        </w:rPr>
        <w:t>2023年度工作总体</w:t>
      </w:r>
      <w:r>
        <w:rPr>
          <w:rFonts w:hint="eastAsia" w:ascii="Times New Roman" w:hAnsi="Times New Roman" w:eastAsia="仿宋_GB2312"/>
          <w:bCs/>
          <w:color w:val="000000"/>
          <w:sz w:val="32"/>
          <w:szCs w:val="32"/>
        </w:rPr>
        <w:t>得到广大人民群众的认可</w:t>
      </w:r>
      <w:r>
        <w:rPr>
          <w:rFonts w:hint="eastAsia" w:ascii="Times New Roman" w:hAnsi="Times New Roman" w:eastAsia="仿宋_GB2312"/>
          <w:bCs/>
          <w:color w:val="000000"/>
          <w:sz w:val="32"/>
          <w:szCs w:val="32"/>
          <w:lang w:eastAsia="zh-CN"/>
        </w:rPr>
        <w:t>，群众满意度较高，</w:t>
      </w:r>
      <w:bookmarkStart w:id="0" w:name="_GoBack"/>
      <w:bookmarkEnd w:id="0"/>
      <w:r>
        <w:rPr>
          <w:rFonts w:hint="eastAsia" w:ascii="Times New Roman" w:hAnsi="Times New Roman" w:eastAsia="仿宋_GB2312"/>
          <w:bCs/>
          <w:color w:val="000000"/>
          <w:sz w:val="32"/>
          <w:szCs w:val="32"/>
        </w:rPr>
        <w:t>先后荣获全市生活污水处理先进单位、行政执法先进单位、生活垃圾分类先进单位、全县平安建设（综治工作）先进单位、安全生产和消防工作优秀单位、政协提案承办先进单位、人大代表建议办理工作先进单位等多项荣誉。</w:t>
      </w:r>
    </w:p>
    <w:p w14:paraId="1A20D2BB">
      <w:pPr>
        <w:spacing w:after="0" w:line="600" w:lineRule="atLeast"/>
        <w:ind w:firstLine="640" w:firstLineChars="200"/>
        <w:rPr>
          <w:rFonts w:ascii="黑体" w:hAnsi="黑体" w:eastAsia="黑体" w:cs="黑体"/>
          <w:bCs/>
          <w:sz w:val="32"/>
          <w:szCs w:val="32"/>
        </w:rPr>
      </w:pPr>
      <w:r>
        <w:rPr>
          <w:rFonts w:hint="eastAsia" w:ascii="黑体" w:hAnsi="黑体" w:eastAsia="黑体" w:cs="黑体"/>
          <w:bCs/>
          <w:sz w:val="32"/>
          <w:szCs w:val="32"/>
        </w:rPr>
        <w:t>二、部门整体评价工作开展</w:t>
      </w:r>
    </w:p>
    <w:p w14:paraId="42F665E6">
      <w:pPr>
        <w:spacing w:after="0" w:line="600" w:lineRule="atLeast"/>
        <w:ind w:firstLine="599" w:firstLineChars="200"/>
        <w:rPr>
          <w:rFonts w:ascii="仿宋" w:hAnsi="仿宋" w:eastAsia="仿宋" w:cs="仿宋"/>
          <w:bCs/>
          <w:spacing w:val="-11"/>
          <w:sz w:val="32"/>
          <w:szCs w:val="32"/>
        </w:rPr>
      </w:pPr>
      <w:r>
        <w:rPr>
          <w:rFonts w:hint="eastAsia" w:ascii="仿宋" w:hAnsi="仿宋" w:eastAsia="仿宋" w:cs="仿宋"/>
          <w:b/>
          <w:bCs/>
          <w:spacing w:val="-11"/>
          <w:sz w:val="32"/>
          <w:szCs w:val="32"/>
        </w:rPr>
        <w:t>（一）绩效评价实施过程情况，包括评价方法、工作程序等；</w:t>
      </w:r>
    </w:p>
    <w:p w14:paraId="2848D607">
      <w:pPr>
        <w:spacing w:after="0" w:line="600" w:lineRule="atLeas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根据县政府拟定部门整体支出绩效评价的工作方案、评价指标，采用因素分析法等多种绩效评价方法，对整体支出绩效进行评价工作，主要实施方法及工作程序：</w:t>
      </w:r>
    </w:p>
    <w:p w14:paraId="6E42667D">
      <w:pPr>
        <w:numPr>
          <w:ilvl w:val="0"/>
          <w:numId w:val="8"/>
        </w:numPr>
        <w:spacing w:after="0" w:line="600" w:lineRule="atLeas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核实数据。对2023年度部门整体支出数据的准确性、真实性进行核实，将2023年度和2022年度部门整体支出情况进行比较分析。</w:t>
      </w:r>
    </w:p>
    <w:p w14:paraId="5A4F4107">
      <w:pPr>
        <w:numPr>
          <w:ilvl w:val="0"/>
          <w:numId w:val="8"/>
        </w:numPr>
        <w:spacing w:after="0" w:line="600" w:lineRule="atLeas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查阅资料。查阅2023年度预算安排、非税收入、预算追加、资金管理、经费支出、资产管理等相关文件资料和财务凭证。</w:t>
      </w:r>
    </w:p>
    <w:p w14:paraId="2C17B1F1">
      <w:pPr>
        <w:numPr>
          <w:ilvl w:val="0"/>
          <w:numId w:val="8"/>
        </w:numPr>
        <w:spacing w:after="0" w:line="600" w:lineRule="atLeas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实地查看。现场查看实物资产等。</w:t>
      </w:r>
    </w:p>
    <w:p w14:paraId="1219FD85">
      <w:pPr>
        <w:numPr>
          <w:ilvl w:val="0"/>
          <w:numId w:val="8"/>
        </w:numPr>
        <w:spacing w:after="0" w:line="600" w:lineRule="atLeas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归纳汇总。对提供的材料及自评报告，结合现场评价情况进行综合分析、归纳汇总。</w:t>
      </w:r>
    </w:p>
    <w:p w14:paraId="26503DAF">
      <w:pPr>
        <w:numPr>
          <w:ilvl w:val="0"/>
          <w:numId w:val="8"/>
        </w:numPr>
        <w:spacing w:after="0" w:line="600" w:lineRule="atLeas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对各项评价指标进行分析讨论，形成绩效评价报告。</w:t>
      </w:r>
    </w:p>
    <w:p w14:paraId="712DE460">
      <w:pPr>
        <w:spacing w:line="600" w:lineRule="exact"/>
        <w:ind w:firstLine="645"/>
        <w:rPr>
          <w:rFonts w:ascii="仿宋" w:hAnsi="仿宋" w:eastAsia="仿宋" w:cs="仿宋"/>
          <w:b/>
          <w:bCs/>
          <w:sz w:val="32"/>
          <w:szCs w:val="32"/>
        </w:rPr>
      </w:pPr>
      <w:r>
        <w:rPr>
          <w:rFonts w:hint="eastAsia" w:ascii="仿宋" w:hAnsi="仿宋" w:eastAsia="仿宋" w:cs="仿宋"/>
          <w:b/>
          <w:bCs/>
          <w:sz w:val="32"/>
          <w:szCs w:val="32"/>
        </w:rPr>
        <w:t>（二）绩效评价整体结果概况。</w:t>
      </w:r>
    </w:p>
    <w:p w14:paraId="20867FD5">
      <w:pPr>
        <w:spacing w:line="600" w:lineRule="exact"/>
        <w:ind w:firstLine="645"/>
      </w:pPr>
      <w:r>
        <w:rPr>
          <w:rFonts w:hint="eastAsia" w:ascii="仿宋" w:hAnsi="仿宋" w:eastAsia="仿宋" w:cs="仿宋"/>
          <w:sz w:val="32"/>
          <w:szCs w:val="32"/>
        </w:rPr>
        <w:t>通过整体支出绩效自我评价，本年度我单位整体支出资金的申报材料规范齐全、评审程序公平公正，宣传政策到位，资金的发放与管理较规范，预算编制比较完整准确。整体支出绩效评价得分97.5分，结果为优。项目绩效情况见附件。</w:t>
      </w:r>
    </w:p>
    <w:p w14:paraId="72B9C1A3">
      <w:pPr>
        <w:spacing w:after="0" w:line="600" w:lineRule="atLeast"/>
        <w:ind w:firstLine="640" w:firstLineChars="200"/>
        <w:rPr>
          <w:rFonts w:ascii="黑体" w:hAnsi="黑体" w:eastAsia="黑体" w:cs="黑体"/>
          <w:bCs/>
          <w:sz w:val="32"/>
          <w:szCs w:val="32"/>
        </w:rPr>
      </w:pPr>
      <w:r>
        <w:rPr>
          <w:rFonts w:hint="eastAsia" w:ascii="黑体" w:hAnsi="黑体" w:eastAsia="黑体" w:cs="黑体"/>
          <w:bCs/>
          <w:sz w:val="32"/>
          <w:szCs w:val="32"/>
        </w:rPr>
        <w:t>三、部门整体支出绩效评价分析</w:t>
      </w:r>
    </w:p>
    <w:p w14:paraId="7DA95202">
      <w:pPr>
        <w:spacing w:after="0" w:line="600" w:lineRule="atLeast"/>
        <w:ind w:firstLine="643" w:firstLineChars="200"/>
        <w:rPr>
          <w:rFonts w:ascii="仿宋" w:hAnsi="仿宋" w:eastAsia="仿宋" w:cs="仿宋"/>
          <w:b/>
          <w:bCs/>
          <w:sz w:val="32"/>
          <w:szCs w:val="32"/>
        </w:rPr>
      </w:pPr>
      <w:r>
        <w:rPr>
          <w:rFonts w:hint="eastAsia" w:ascii="仿宋" w:hAnsi="仿宋" w:eastAsia="仿宋" w:cs="仿宋"/>
          <w:b/>
          <w:bCs/>
          <w:sz w:val="32"/>
          <w:szCs w:val="32"/>
        </w:rPr>
        <w:t>（一）投入情况分析，包括预算编制、目标设定分析等；</w:t>
      </w:r>
    </w:p>
    <w:p w14:paraId="5FBD7593">
      <w:pPr>
        <w:spacing w:after="0" w:line="600" w:lineRule="atLeast"/>
        <w:ind w:firstLine="640" w:firstLineChars="200"/>
      </w:pPr>
      <w:r>
        <w:rPr>
          <w:rFonts w:hint="eastAsia" w:ascii="Times New Roman" w:hAnsi="Times New Roman" w:eastAsia="仿宋_GB2312"/>
          <w:bCs/>
          <w:color w:val="000000"/>
          <w:sz w:val="32"/>
          <w:szCs w:val="32"/>
        </w:rPr>
        <w:t>2023年度我单位紧紧围绕全县中心工作和发展大局，加压奋进，务实作为，积极响应各级号召，履职尽责，全面分析城市管理各方面资金的投入及目标绩效，详细编制部门预算，认真执行城市管理“提质”行动，扎实推进“五乱”、“治脏治乱治差”等综合整治，各项工作目标达到预期效果。</w:t>
      </w:r>
    </w:p>
    <w:p w14:paraId="0F80375F">
      <w:pPr>
        <w:spacing w:after="0" w:line="600" w:lineRule="atLeast"/>
        <w:ind w:firstLine="643" w:firstLineChars="200"/>
        <w:rPr>
          <w:rFonts w:ascii="仿宋" w:hAnsi="仿宋" w:eastAsia="仿宋" w:cs="仿宋"/>
          <w:b/>
          <w:bCs/>
          <w:sz w:val="32"/>
          <w:szCs w:val="32"/>
        </w:rPr>
      </w:pPr>
      <w:r>
        <w:rPr>
          <w:rFonts w:hint="eastAsia" w:ascii="仿宋" w:hAnsi="仿宋" w:eastAsia="仿宋" w:cs="仿宋"/>
          <w:b/>
          <w:bCs/>
          <w:sz w:val="32"/>
          <w:szCs w:val="32"/>
        </w:rPr>
        <w:t>（二）执行管理情况分析；</w:t>
      </w:r>
    </w:p>
    <w:p w14:paraId="1924C1D2">
      <w:pPr>
        <w:spacing w:after="0" w:line="600" w:lineRule="atLeast"/>
        <w:ind w:firstLine="640" w:firstLineChars="200"/>
        <w:rPr>
          <w:rFonts w:eastAsia="仿宋_GB2312"/>
        </w:rPr>
      </w:pPr>
      <w:r>
        <w:rPr>
          <w:rFonts w:hint="eastAsia" w:ascii="Times New Roman" w:hAnsi="Times New Roman" w:eastAsia="仿宋_GB2312"/>
          <w:bCs/>
          <w:color w:val="000000"/>
          <w:sz w:val="32"/>
          <w:szCs w:val="32"/>
        </w:rPr>
        <w:t>2023年度我单位严格控制成本，资金能按照进度执行，项目完成进度达到95%以上。</w:t>
      </w:r>
    </w:p>
    <w:p w14:paraId="7CF12B5B">
      <w:pPr>
        <w:spacing w:after="0" w:line="600" w:lineRule="atLeast"/>
        <w:ind w:firstLine="643" w:firstLineChars="200"/>
        <w:rPr>
          <w:rFonts w:ascii="仿宋" w:hAnsi="仿宋" w:eastAsia="仿宋" w:cs="仿宋"/>
          <w:sz w:val="32"/>
          <w:szCs w:val="32"/>
        </w:rPr>
      </w:pPr>
      <w:r>
        <w:rPr>
          <w:rFonts w:hint="eastAsia" w:ascii="仿宋" w:hAnsi="仿宋" w:eastAsia="仿宋" w:cs="仿宋"/>
          <w:b/>
          <w:bCs/>
          <w:sz w:val="32"/>
          <w:szCs w:val="32"/>
        </w:rPr>
        <w:t>（三）支出绩效情况分析，包括基本支出和项目支出的运行效果情况等。</w:t>
      </w:r>
    </w:p>
    <w:p w14:paraId="78302423">
      <w:pPr>
        <w:spacing w:after="0" w:line="600" w:lineRule="atLeast"/>
        <w:ind w:firstLine="640" w:firstLineChars="200"/>
        <w:rPr>
          <w:rFonts w:ascii="Times New Roman" w:hAnsi="Times New Roman" w:eastAsia="仿宋_GB2312"/>
          <w:bCs/>
          <w:color w:val="000000"/>
          <w:sz w:val="32"/>
          <w:szCs w:val="32"/>
        </w:rPr>
      </w:pPr>
      <w:r>
        <w:rPr>
          <w:rFonts w:hint="eastAsia" w:ascii="Times New Roman" w:hAnsi="Times New Roman" w:eastAsia="仿宋_GB2312"/>
          <w:bCs/>
          <w:color w:val="000000"/>
          <w:sz w:val="32"/>
          <w:szCs w:val="32"/>
        </w:rPr>
        <w:t>（1）部门职责履行情况分析。</w:t>
      </w:r>
    </w:p>
    <w:p w14:paraId="21B45681">
      <w:pPr>
        <w:numPr>
          <w:ilvl w:val="0"/>
          <w:numId w:val="9"/>
        </w:numPr>
        <w:spacing w:after="0" w:line="600" w:lineRule="atLeast"/>
        <w:ind w:firstLine="640" w:firstLineChars="200"/>
        <w:rPr>
          <w:rFonts w:ascii="Times New Roman" w:hAnsi="Times New Roman" w:eastAsia="仿宋_GB2312"/>
          <w:bCs/>
          <w:color w:val="000000"/>
          <w:sz w:val="32"/>
          <w:szCs w:val="32"/>
        </w:rPr>
      </w:pPr>
      <w:r>
        <w:rPr>
          <w:rFonts w:hint="eastAsia" w:ascii="Times New Roman" w:hAnsi="Times New Roman" w:eastAsia="仿宋_GB2312"/>
          <w:bCs/>
          <w:color w:val="000000"/>
          <w:sz w:val="32"/>
          <w:szCs w:val="32"/>
        </w:rPr>
        <w:t>强化创建抓手城内城外精致精美，实施两违建筑、市容市貌的综合治理管理工作，县城两违建筑明显减少，市容市貌大有改善。</w:t>
      </w:r>
    </w:p>
    <w:p w14:paraId="3BB0F97F">
      <w:pPr>
        <w:numPr>
          <w:ilvl w:val="0"/>
          <w:numId w:val="9"/>
        </w:numPr>
        <w:spacing w:after="0" w:line="600" w:lineRule="atLeast"/>
        <w:ind w:firstLine="640" w:firstLineChars="200"/>
        <w:rPr>
          <w:rFonts w:ascii="Times New Roman" w:hAnsi="Times New Roman" w:eastAsia="仿宋_GB2312"/>
          <w:bCs/>
          <w:color w:val="000000"/>
          <w:sz w:val="32"/>
          <w:szCs w:val="32"/>
        </w:rPr>
      </w:pPr>
      <w:r>
        <w:rPr>
          <w:rFonts w:hint="eastAsia" w:ascii="Times New Roman" w:hAnsi="Times New Roman" w:eastAsia="仿宋_GB2312"/>
          <w:bCs/>
          <w:color w:val="000000"/>
          <w:sz w:val="32"/>
          <w:szCs w:val="32"/>
        </w:rPr>
        <w:t>强化环境卫生的管理，加强巡查，配合环卫企业做好城市市容环境卫生工作，同时，做好县城垃圾中转站及公厕的管理维护工作，县城环境得到明显改善，公用设施得到不断完善。</w:t>
      </w:r>
    </w:p>
    <w:p w14:paraId="228EBF3E">
      <w:pPr>
        <w:numPr>
          <w:ilvl w:val="0"/>
          <w:numId w:val="9"/>
        </w:numPr>
        <w:spacing w:after="0" w:line="600" w:lineRule="atLeast"/>
        <w:ind w:firstLine="640" w:firstLineChars="200"/>
        <w:rPr>
          <w:rFonts w:ascii="Times New Roman" w:hAnsi="Times New Roman" w:eastAsia="仿宋_GB2312"/>
          <w:bCs/>
          <w:color w:val="000000"/>
          <w:sz w:val="32"/>
          <w:szCs w:val="32"/>
        </w:rPr>
      </w:pPr>
      <w:r>
        <w:rPr>
          <w:rFonts w:hint="eastAsia" w:ascii="Times New Roman" w:hAnsi="Times New Roman" w:eastAsia="仿宋_GB2312"/>
          <w:bCs/>
          <w:color w:val="000000"/>
          <w:sz w:val="32"/>
          <w:szCs w:val="32"/>
        </w:rPr>
        <w:t>强化城市市政公用设施、市政道路、路灯等公用设施的维护与管理，加强巡查，做好市政修复及维护工程的实施和监督工作，县城公用设施的修复速度及效率大幅提高，公用设施不断完善。</w:t>
      </w:r>
    </w:p>
    <w:p w14:paraId="202A4586">
      <w:pPr>
        <w:numPr>
          <w:ilvl w:val="0"/>
          <w:numId w:val="9"/>
        </w:numPr>
        <w:spacing w:after="0" w:line="600" w:lineRule="atLeast"/>
        <w:ind w:firstLine="640" w:firstLineChars="200"/>
        <w:rPr>
          <w:rFonts w:ascii="Times New Roman" w:hAnsi="Times New Roman" w:eastAsia="仿宋_GB2312"/>
          <w:bCs/>
          <w:color w:val="000000"/>
          <w:sz w:val="32"/>
          <w:szCs w:val="32"/>
        </w:rPr>
      </w:pPr>
      <w:r>
        <w:rPr>
          <w:rFonts w:hint="eastAsia" w:ascii="Times New Roman" w:hAnsi="Times New Roman" w:eastAsia="仿宋_GB2312"/>
          <w:bCs/>
          <w:color w:val="000000"/>
          <w:sz w:val="32"/>
          <w:szCs w:val="32"/>
        </w:rPr>
        <w:t>强化县城园林、绿化、公园、广场等地方的管理工作，加强巡查，栽种并及时补植园林，县城绿化明显改善。</w:t>
      </w:r>
    </w:p>
    <w:p w14:paraId="0A2DBB34">
      <w:pPr>
        <w:numPr>
          <w:ilvl w:val="0"/>
          <w:numId w:val="9"/>
        </w:numPr>
        <w:spacing w:after="0" w:line="600" w:lineRule="atLeast"/>
        <w:ind w:firstLine="640" w:firstLineChars="200"/>
        <w:rPr>
          <w:rFonts w:ascii="Times New Roman" w:hAnsi="Times New Roman" w:eastAsia="仿宋_GB2312"/>
          <w:bCs/>
          <w:color w:val="000000"/>
          <w:sz w:val="32"/>
          <w:szCs w:val="32"/>
        </w:rPr>
      </w:pPr>
      <w:r>
        <w:rPr>
          <w:rFonts w:hint="eastAsia" w:ascii="Times New Roman" w:hAnsi="Times New Roman" w:eastAsia="仿宋_GB2312"/>
          <w:bCs/>
          <w:color w:val="000000"/>
          <w:sz w:val="32"/>
          <w:szCs w:val="32"/>
        </w:rPr>
        <w:t>强化县城污水处理工作，对污水处理泵房进行指导和管理工作，加强污水管网设施的建设与管理，县城污水处理方面得到明显改善。</w:t>
      </w:r>
    </w:p>
    <w:p w14:paraId="47572C9F">
      <w:pPr>
        <w:numPr>
          <w:ilvl w:val="0"/>
          <w:numId w:val="9"/>
        </w:numPr>
        <w:spacing w:after="0" w:line="600" w:lineRule="atLeast"/>
        <w:ind w:firstLine="640" w:firstLineChars="200"/>
        <w:rPr>
          <w:rFonts w:ascii="Times New Roman" w:hAnsi="Times New Roman" w:eastAsia="仿宋_GB2312"/>
          <w:bCs/>
          <w:color w:val="000000"/>
          <w:sz w:val="32"/>
          <w:szCs w:val="32"/>
        </w:rPr>
      </w:pPr>
      <w:r>
        <w:rPr>
          <w:rFonts w:hint="eastAsia" w:ascii="Times New Roman" w:hAnsi="Times New Roman" w:eastAsia="仿宋_GB2312"/>
          <w:bCs/>
          <w:color w:val="000000"/>
          <w:sz w:val="32"/>
          <w:szCs w:val="32"/>
        </w:rPr>
        <w:t>强化县城户外广告管理的巡查与清理，对户外广告设置规范并管理，对不符合规定，出现破损、陈旧有损城市容貌的户外广告依照有关法律、法规和规章规定进行处罚，县城户外牛皮鲜小广告大幅减少，广告牌更加规范。</w:t>
      </w:r>
    </w:p>
    <w:p w14:paraId="76BB05DA">
      <w:pPr>
        <w:numPr>
          <w:ilvl w:val="0"/>
          <w:numId w:val="9"/>
        </w:numPr>
        <w:spacing w:after="0" w:line="600" w:lineRule="atLeast"/>
        <w:ind w:firstLine="640" w:firstLineChars="200"/>
        <w:rPr>
          <w:rFonts w:ascii="Times New Roman" w:hAnsi="Times New Roman" w:eastAsia="仿宋_GB2312"/>
          <w:bCs/>
          <w:color w:val="000000"/>
          <w:sz w:val="32"/>
          <w:szCs w:val="32"/>
        </w:rPr>
      </w:pPr>
      <w:r>
        <w:rPr>
          <w:rFonts w:hint="eastAsia" w:ascii="Times New Roman" w:hAnsi="Times New Roman" w:eastAsia="仿宋_GB2312"/>
          <w:bCs/>
          <w:color w:val="000000"/>
          <w:sz w:val="32"/>
          <w:szCs w:val="32"/>
        </w:rPr>
        <w:t>强化对县城渣土的监督与管理，加强巡查，及时清理，对不符合规定造成的渣土污染依照有关法律、法规和规章规定进行处罚，县城扬尘污染及路面渣土明显减少。</w:t>
      </w:r>
    </w:p>
    <w:p w14:paraId="02E09484">
      <w:pPr>
        <w:numPr>
          <w:ilvl w:val="0"/>
          <w:numId w:val="9"/>
        </w:numPr>
        <w:spacing w:after="0" w:line="600" w:lineRule="atLeast"/>
        <w:ind w:firstLine="640" w:firstLineChars="200"/>
        <w:rPr>
          <w:rFonts w:ascii="Times New Roman" w:hAnsi="Times New Roman" w:eastAsia="仿宋_GB2312"/>
          <w:bCs/>
          <w:color w:val="000000"/>
          <w:sz w:val="32"/>
          <w:szCs w:val="32"/>
        </w:rPr>
      </w:pPr>
      <w:r>
        <w:rPr>
          <w:rFonts w:hint="eastAsia" w:ascii="Times New Roman" w:hAnsi="Times New Roman" w:eastAsia="仿宋_GB2312"/>
          <w:bCs/>
          <w:color w:val="000000"/>
          <w:sz w:val="32"/>
          <w:szCs w:val="32"/>
        </w:rPr>
        <w:t>加强工作人员各方面的素质，综合运用人工智能、大数据、物联网等新技术，建立“感知、分析、服务、指挥、监察”五位一体的治理体系，构建市域社会治理现代化体系，显著提高城市科学化、精细化、智能化管理水平</w:t>
      </w:r>
    </w:p>
    <w:p w14:paraId="0E28AA5E">
      <w:pPr>
        <w:numPr>
          <w:ilvl w:val="0"/>
          <w:numId w:val="9"/>
        </w:numPr>
        <w:spacing w:after="0" w:line="600" w:lineRule="atLeast"/>
        <w:ind w:firstLine="640" w:firstLineChars="200"/>
        <w:rPr>
          <w:rFonts w:ascii="Times New Roman" w:hAnsi="Times New Roman" w:eastAsia="仿宋_GB2312"/>
          <w:bCs/>
          <w:color w:val="000000"/>
          <w:sz w:val="32"/>
          <w:szCs w:val="32"/>
        </w:rPr>
      </w:pPr>
      <w:r>
        <w:rPr>
          <w:rFonts w:hint="eastAsia" w:ascii="Times New Roman" w:hAnsi="Times New Roman" w:eastAsia="仿宋_GB2312"/>
          <w:bCs/>
          <w:color w:val="000000"/>
          <w:sz w:val="32"/>
          <w:szCs w:val="32"/>
        </w:rPr>
        <w:t>强化对疫情防控等方面的管理，加强执勤和人员排查，在疫情防控方面发挥重要作用。</w:t>
      </w:r>
    </w:p>
    <w:p w14:paraId="5D0A1009">
      <w:pPr>
        <w:spacing w:after="0" w:line="600" w:lineRule="atLeast"/>
        <w:ind w:firstLine="640" w:firstLineChars="200"/>
        <w:rPr>
          <w:rFonts w:ascii="Times New Roman" w:hAnsi="Times New Roman" w:eastAsia="仿宋_GB2312"/>
          <w:bCs/>
          <w:color w:val="000000"/>
          <w:sz w:val="32"/>
          <w:szCs w:val="32"/>
        </w:rPr>
      </w:pPr>
      <w:r>
        <w:rPr>
          <w:rFonts w:hint="eastAsia" w:ascii="Times New Roman" w:hAnsi="Times New Roman" w:eastAsia="仿宋_GB2312"/>
          <w:bCs/>
          <w:color w:val="000000"/>
          <w:sz w:val="32"/>
          <w:szCs w:val="32"/>
        </w:rPr>
        <w:t>（2）社会效能分析</w:t>
      </w:r>
    </w:p>
    <w:p w14:paraId="47E0A731">
      <w:pPr>
        <w:spacing w:after="0" w:line="600" w:lineRule="atLeast"/>
        <w:ind w:firstLine="640" w:firstLineChars="200"/>
        <w:rPr>
          <w:rFonts w:ascii="Times New Roman" w:hAnsi="Times New Roman" w:eastAsia="仿宋_GB2312"/>
          <w:bCs/>
          <w:color w:val="000000"/>
          <w:sz w:val="32"/>
          <w:szCs w:val="32"/>
        </w:rPr>
      </w:pPr>
      <w:r>
        <w:rPr>
          <w:rFonts w:hint="eastAsia" w:ascii="Times New Roman" w:hAnsi="Times New Roman" w:eastAsia="仿宋_GB2312"/>
          <w:bCs/>
          <w:color w:val="000000"/>
          <w:sz w:val="32"/>
          <w:szCs w:val="32"/>
        </w:rPr>
        <w:t>本年度我单位在城市管理和行政执法工作方面、在城市的建设与管理方面都更加全面与完善，对公民的生活质量与品质有明显提高，促进了社会的安定与和谐。</w:t>
      </w:r>
    </w:p>
    <w:p w14:paraId="3D7C4D3F">
      <w:pPr>
        <w:spacing w:after="0" w:line="600" w:lineRule="atLeast"/>
        <w:ind w:firstLine="640" w:firstLineChars="200"/>
        <w:rPr>
          <w:rFonts w:ascii="Times New Roman" w:hAnsi="Times New Roman" w:eastAsia="仿宋_GB2312"/>
          <w:bCs/>
          <w:color w:val="000000"/>
          <w:sz w:val="32"/>
          <w:szCs w:val="32"/>
        </w:rPr>
      </w:pPr>
      <w:r>
        <w:rPr>
          <w:rFonts w:hint="eastAsia" w:ascii="Times New Roman" w:hAnsi="Times New Roman" w:eastAsia="仿宋_GB2312"/>
          <w:bCs/>
          <w:color w:val="000000"/>
          <w:sz w:val="32"/>
          <w:szCs w:val="32"/>
        </w:rPr>
        <w:t>（3）行政效能分析</w:t>
      </w:r>
    </w:p>
    <w:p w14:paraId="00F28480">
      <w:pPr>
        <w:spacing w:after="0" w:line="600" w:lineRule="atLeast"/>
        <w:ind w:firstLine="640" w:firstLineChars="200"/>
        <w:rPr>
          <w:rFonts w:ascii="Times New Roman" w:hAnsi="Times New Roman" w:eastAsia="仿宋_GB2312"/>
          <w:bCs/>
          <w:color w:val="000000"/>
          <w:sz w:val="32"/>
          <w:szCs w:val="32"/>
        </w:rPr>
      </w:pPr>
      <w:r>
        <w:rPr>
          <w:rFonts w:hint="eastAsia" w:ascii="Times New Roman" w:hAnsi="Times New Roman" w:eastAsia="仿宋_GB2312"/>
          <w:bCs/>
          <w:color w:val="000000"/>
          <w:sz w:val="32"/>
          <w:szCs w:val="32"/>
        </w:rPr>
        <w:t>本年度我单位进一步加强了城市管理和行政执法工作，加强了经费及资产管理，提高了行政执法工作效率。通过专项资金的分配使用，促进了全县城市管理的全面发展，提高了城市的管理与建设。</w:t>
      </w:r>
    </w:p>
    <w:p w14:paraId="36BA9E4B">
      <w:pPr>
        <w:spacing w:after="0" w:line="600" w:lineRule="atLeast"/>
        <w:ind w:firstLine="640" w:firstLineChars="200"/>
        <w:rPr>
          <w:rFonts w:ascii="黑体" w:hAnsi="黑体" w:eastAsia="黑体" w:cs="黑体"/>
          <w:bCs/>
          <w:sz w:val="32"/>
          <w:szCs w:val="32"/>
        </w:rPr>
      </w:pPr>
      <w:r>
        <w:rPr>
          <w:rFonts w:hint="eastAsia" w:ascii="黑体" w:hAnsi="黑体" w:eastAsia="黑体" w:cs="黑体"/>
          <w:bCs/>
          <w:sz w:val="32"/>
          <w:szCs w:val="32"/>
        </w:rPr>
        <w:t>四、存在的问题</w:t>
      </w:r>
    </w:p>
    <w:p w14:paraId="2608DB08">
      <w:pPr>
        <w:spacing w:after="0" w:line="600" w:lineRule="atLeas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（一）预算项目制定不够精细，造成项目实施金额与预算金额存在一定差距，部分项目未统筹安排到年度预算工作，使得该项目未有效展开，造成部分项目跨年度。</w:t>
      </w:r>
    </w:p>
    <w:p w14:paraId="0069A6EC">
      <w:pPr>
        <w:spacing w:after="0" w:line="600" w:lineRule="atLeas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（二）部分项目在沟通和运营上不够细致，未能百分百达到预期的绩效目标。</w:t>
      </w:r>
    </w:p>
    <w:p w14:paraId="22B8F6DE">
      <w:pPr>
        <w:spacing w:line="600" w:lineRule="exact"/>
        <w:ind w:firstLine="640" w:firstLineChars="200"/>
      </w:pPr>
      <w:r>
        <w:rPr>
          <w:rFonts w:hint="eastAsia" w:ascii="Times New Roman" w:hAnsi="Times New Roman" w:eastAsia="仿宋_GB2312"/>
          <w:color w:val="000000"/>
          <w:sz w:val="32"/>
          <w:szCs w:val="32"/>
        </w:rPr>
        <w:t>（三）法律法规了解不够深入透彻，部分情况需要聘请法律顾问咨询解决，影响工作效率。</w:t>
      </w:r>
    </w:p>
    <w:p w14:paraId="03939DB7">
      <w:pPr>
        <w:spacing w:after="0" w:line="600" w:lineRule="atLeast"/>
        <w:ind w:firstLine="640" w:firstLineChars="200"/>
        <w:rPr>
          <w:rFonts w:ascii="黑体" w:hAnsi="黑体" w:eastAsia="黑体" w:cs="黑体"/>
          <w:bCs/>
          <w:sz w:val="32"/>
          <w:szCs w:val="32"/>
        </w:rPr>
      </w:pPr>
      <w:r>
        <w:rPr>
          <w:rFonts w:hint="eastAsia" w:ascii="黑体" w:hAnsi="黑体" w:eastAsia="黑体" w:cs="黑体"/>
          <w:bCs/>
          <w:sz w:val="32"/>
          <w:szCs w:val="32"/>
        </w:rPr>
        <w:t>五、整改措施或建议</w:t>
      </w:r>
    </w:p>
    <w:p w14:paraId="6D8435DF">
      <w:pPr>
        <w:numPr>
          <w:ilvl w:val="0"/>
          <w:numId w:val="10"/>
        </w:numPr>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预算项目制定不够精细。下步应更加细化项目的内容，确保项目资金的有效使用。</w:t>
      </w:r>
    </w:p>
    <w:p w14:paraId="5471A839">
      <w:pPr>
        <w:spacing w:line="600" w:lineRule="exact"/>
        <w:ind w:firstLine="640" w:firstLineChars="200"/>
      </w:pPr>
      <w:r>
        <w:rPr>
          <w:rFonts w:hint="eastAsia" w:ascii="Times New Roman" w:hAnsi="Times New Roman" w:eastAsia="仿宋_GB2312"/>
          <w:color w:val="000000"/>
          <w:sz w:val="32"/>
          <w:szCs w:val="32"/>
        </w:rPr>
        <w:t>（二）部分项目在沟通和运营上不够细致。下步应对项目在沟通和运营上更加重视，加强在项目实施过程中的监督和检查，确保达到绩效目标。</w:t>
      </w:r>
    </w:p>
    <w:p w14:paraId="459FB970">
      <w:pPr>
        <w:spacing w:line="600" w:lineRule="exact"/>
        <w:ind w:firstLine="640" w:firstLineChars="200"/>
      </w:pPr>
      <w:r>
        <w:rPr>
          <w:rFonts w:hint="eastAsia" w:ascii="Times New Roman" w:hAnsi="Times New Roman" w:eastAsia="仿宋_GB2312"/>
          <w:color w:val="000000"/>
          <w:sz w:val="32"/>
          <w:szCs w:val="32"/>
        </w:rPr>
        <w:t>（三）法律法规了解不够深入透彻，部分情况需要聘请法律顾问咨询解决。下步加强城市管理综合执法工作，还需再加快立法步伐，强化法律意识，明确执法主体的从属关系，加快实施行业执法综合管理，提高执法队伍整体素质，规范执法程序，积极开展建设法规知识的社会普及教育，加强行政执法活动的监督检查等方面落实。</w:t>
      </w:r>
    </w:p>
    <w:p w14:paraId="572B5ABB">
      <w:pPr>
        <w:numPr>
          <w:ilvl w:val="0"/>
          <w:numId w:val="11"/>
        </w:numPr>
        <w:spacing w:after="0" w:line="600" w:lineRule="atLeast"/>
        <w:ind w:firstLine="640" w:firstLineChars="200"/>
        <w:rPr>
          <w:rFonts w:ascii="黑体" w:hAnsi="黑体" w:eastAsia="黑体" w:cs="黑体"/>
          <w:bCs/>
          <w:sz w:val="32"/>
          <w:szCs w:val="32"/>
        </w:rPr>
      </w:pPr>
      <w:r>
        <w:rPr>
          <w:rFonts w:hint="eastAsia" w:ascii="黑体" w:hAnsi="黑体" w:eastAsia="黑体" w:cs="黑体"/>
          <w:bCs/>
          <w:sz w:val="32"/>
          <w:szCs w:val="32"/>
        </w:rPr>
        <w:t>其他需要说明的问题</w:t>
      </w:r>
    </w:p>
    <w:p w14:paraId="47067D29">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附件：</w:t>
      </w:r>
      <w:r>
        <w:rPr>
          <w:rFonts w:hint="eastAsia" w:ascii="Times New Roman" w:hAnsi="Times New Roman" w:eastAsia="仿宋_GB2312"/>
          <w:sz w:val="32"/>
          <w:szCs w:val="32"/>
        </w:rPr>
        <w:t>部门整体支出绩效评价指标体系评分表</w:t>
      </w:r>
    </w:p>
    <w:p w14:paraId="2C0AD334">
      <w:pPr>
        <w:pStyle w:val="5"/>
        <w:rPr>
          <w:rFonts w:eastAsia="仿宋_GB2312"/>
          <w:sz w:val="32"/>
          <w:szCs w:val="32"/>
        </w:rPr>
      </w:pPr>
    </w:p>
    <w:p w14:paraId="06F0BBEE">
      <w:pPr>
        <w:pStyle w:val="5"/>
        <w:rPr>
          <w:rFonts w:eastAsia="仿宋_GB2312"/>
          <w:sz w:val="32"/>
          <w:szCs w:val="32"/>
        </w:rPr>
      </w:pPr>
    </w:p>
    <w:p w14:paraId="57330924">
      <w:pPr>
        <w:pStyle w:val="5"/>
        <w:rPr>
          <w:rFonts w:eastAsia="仿宋_GB2312"/>
          <w:sz w:val="32"/>
          <w:szCs w:val="32"/>
        </w:rPr>
        <w:sectPr>
          <w:footerReference r:id="rId4" w:type="default"/>
          <w:pgSz w:w="11906" w:h="16838"/>
          <w:pgMar w:top="1587" w:right="1587" w:bottom="1587" w:left="1587" w:header="708" w:footer="709" w:gutter="0"/>
          <w:cols w:space="0" w:num="1"/>
          <w:docGrid w:linePitch="360" w:charSpace="0"/>
        </w:sectPr>
      </w:pPr>
    </w:p>
    <w:p w14:paraId="1D60142D">
      <w:pPr>
        <w:spacing w:line="400" w:lineRule="exact"/>
        <w:rPr>
          <w:rFonts w:ascii="黑体" w:hAnsi="仿宋_GB2312" w:eastAsia="黑体" w:cs="仿宋_GB2312"/>
          <w:sz w:val="32"/>
          <w:szCs w:val="32"/>
        </w:rPr>
      </w:pPr>
      <w:r>
        <w:rPr>
          <w:rFonts w:hint="eastAsia" w:ascii="黑体" w:hAnsi="仿宋_GB2312" w:eastAsia="黑体" w:cs="仿宋_GB2312"/>
          <w:sz w:val="28"/>
          <w:szCs w:val="28"/>
        </w:rPr>
        <w:t>附件</w:t>
      </w:r>
      <w:r>
        <w:rPr>
          <w:rFonts w:hint="eastAsia" w:ascii="黑体" w:hAnsi="仿宋_GB2312" w:eastAsia="黑体" w:cs="仿宋_GB2312"/>
          <w:sz w:val="32"/>
          <w:szCs w:val="32"/>
        </w:rPr>
        <w:t>：</w:t>
      </w:r>
    </w:p>
    <w:p w14:paraId="4751BCE3">
      <w:pPr>
        <w:spacing w:after="0" w:line="700" w:lineRule="atLeas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color w:val="000000"/>
          <w:sz w:val="44"/>
          <w:szCs w:val="44"/>
        </w:rPr>
        <w:t>部门整体支出绩效评价指标体系评分表</w:t>
      </w:r>
    </w:p>
    <w:tbl>
      <w:tblPr>
        <w:tblStyle w:val="9"/>
        <w:tblW w:w="1414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33"/>
        <w:gridCol w:w="803"/>
        <w:gridCol w:w="1182"/>
        <w:gridCol w:w="6911"/>
        <w:gridCol w:w="3423"/>
        <w:gridCol w:w="1090"/>
      </w:tblGrid>
      <w:tr w14:paraId="57CDB3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atLeast"/>
          <w:tblHeader/>
          <w:jc w:val="center"/>
        </w:trPr>
        <w:tc>
          <w:tcPr>
            <w:tcW w:w="733" w:type="dxa"/>
            <w:vMerge w:val="restart"/>
            <w:tcBorders>
              <w:top w:val="single" w:color="000000" w:sz="4" w:space="0"/>
              <w:left w:val="single" w:color="000000" w:sz="4" w:space="0"/>
              <w:bottom w:val="single" w:color="000000" w:sz="4" w:space="0"/>
              <w:right w:val="single" w:color="000000" w:sz="4" w:space="0"/>
            </w:tcBorders>
            <w:vAlign w:val="center"/>
          </w:tcPr>
          <w:p w14:paraId="22136BAD">
            <w:pPr>
              <w:spacing w:after="0" w:line="68" w:lineRule="atLeast"/>
              <w:rPr>
                <w:rFonts w:ascii="宋体" w:hAnsi="宋体" w:eastAsia="宋体" w:cs="宋体"/>
              </w:rPr>
            </w:pPr>
            <w:r>
              <w:rPr>
                <w:rFonts w:hint="eastAsia" w:ascii="宋体" w:hAnsi="宋体" w:eastAsia="宋体" w:cs="宋体"/>
                <w:b/>
                <w:bCs/>
              </w:rPr>
              <w:t>一级指标</w:t>
            </w:r>
          </w:p>
        </w:tc>
        <w:tc>
          <w:tcPr>
            <w:tcW w:w="803" w:type="dxa"/>
            <w:vMerge w:val="restart"/>
            <w:tcBorders>
              <w:top w:val="single" w:color="000000" w:sz="4" w:space="0"/>
              <w:left w:val="single" w:color="000000" w:sz="4" w:space="0"/>
              <w:bottom w:val="single" w:color="000000" w:sz="4" w:space="0"/>
              <w:right w:val="single" w:color="000000" w:sz="4" w:space="0"/>
            </w:tcBorders>
            <w:vAlign w:val="center"/>
          </w:tcPr>
          <w:p w14:paraId="6D533361">
            <w:pPr>
              <w:spacing w:after="0" w:line="68" w:lineRule="atLeast"/>
              <w:rPr>
                <w:rFonts w:ascii="宋体" w:hAnsi="宋体" w:eastAsia="宋体" w:cs="宋体"/>
              </w:rPr>
            </w:pPr>
            <w:r>
              <w:rPr>
                <w:rFonts w:hint="eastAsia" w:ascii="宋体" w:hAnsi="宋体" w:eastAsia="宋体" w:cs="宋体"/>
                <w:b/>
                <w:bCs/>
              </w:rPr>
              <w:t>二级指标</w:t>
            </w:r>
          </w:p>
        </w:tc>
        <w:tc>
          <w:tcPr>
            <w:tcW w:w="8093" w:type="dxa"/>
            <w:gridSpan w:val="2"/>
            <w:tcBorders>
              <w:top w:val="single" w:color="000000" w:sz="4" w:space="0"/>
              <w:left w:val="single" w:color="000000" w:sz="4" w:space="0"/>
              <w:bottom w:val="single" w:color="000000" w:sz="4" w:space="0"/>
              <w:right w:val="single" w:color="auto" w:sz="4" w:space="0"/>
            </w:tcBorders>
            <w:vAlign w:val="center"/>
          </w:tcPr>
          <w:p w14:paraId="77BE5F8B">
            <w:pPr>
              <w:spacing w:after="0" w:line="68" w:lineRule="atLeast"/>
              <w:rPr>
                <w:rFonts w:ascii="宋体" w:hAnsi="宋体" w:eastAsia="宋体" w:cs="宋体"/>
              </w:rPr>
            </w:pPr>
            <w:r>
              <w:rPr>
                <w:rFonts w:hint="eastAsia" w:ascii="宋体" w:hAnsi="宋体" w:eastAsia="宋体" w:cs="宋体"/>
                <w:b/>
                <w:bCs/>
              </w:rPr>
              <w:t>三级指标</w:t>
            </w:r>
          </w:p>
        </w:tc>
        <w:tc>
          <w:tcPr>
            <w:tcW w:w="3423" w:type="dxa"/>
            <w:vMerge w:val="restart"/>
            <w:tcBorders>
              <w:top w:val="single" w:color="000000" w:sz="4" w:space="0"/>
              <w:left w:val="single" w:color="auto" w:sz="4" w:space="0"/>
              <w:bottom w:val="single" w:color="000000" w:sz="4" w:space="0"/>
              <w:right w:val="single" w:color="auto" w:sz="4" w:space="0"/>
            </w:tcBorders>
            <w:vAlign w:val="center"/>
          </w:tcPr>
          <w:p w14:paraId="2011D7FC">
            <w:pPr>
              <w:spacing w:after="0" w:line="68" w:lineRule="atLeast"/>
              <w:rPr>
                <w:rFonts w:ascii="宋体" w:hAnsi="宋体" w:eastAsia="宋体" w:cs="宋体"/>
              </w:rPr>
            </w:pPr>
            <w:r>
              <w:rPr>
                <w:rFonts w:hint="eastAsia" w:ascii="宋体" w:hAnsi="宋体" w:eastAsia="宋体" w:cs="宋体"/>
                <w:b/>
                <w:bCs/>
              </w:rPr>
              <w:t>评分标准</w:t>
            </w:r>
          </w:p>
        </w:tc>
        <w:tc>
          <w:tcPr>
            <w:tcW w:w="1090" w:type="dxa"/>
            <w:vMerge w:val="restart"/>
            <w:tcBorders>
              <w:top w:val="single" w:color="000000" w:sz="4" w:space="0"/>
              <w:left w:val="single" w:color="auto" w:sz="4" w:space="0"/>
              <w:bottom w:val="single" w:color="000000" w:sz="4" w:space="0"/>
              <w:right w:val="single" w:color="auto" w:sz="4" w:space="0"/>
            </w:tcBorders>
            <w:vAlign w:val="center"/>
          </w:tcPr>
          <w:p w14:paraId="2B2A5019">
            <w:pPr>
              <w:spacing w:after="0" w:line="68" w:lineRule="atLeast"/>
              <w:rPr>
                <w:rFonts w:ascii="宋体" w:hAnsi="宋体" w:eastAsia="宋体" w:cs="宋体"/>
              </w:rPr>
            </w:pPr>
            <w:r>
              <w:rPr>
                <w:rFonts w:hint="eastAsia" w:ascii="宋体" w:hAnsi="宋体" w:eastAsia="宋体" w:cs="宋体"/>
                <w:b/>
                <w:bCs/>
              </w:rPr>
              <w:t>得分</w:t>
            </w:r>
          </w:p>
        </w:tc>
      </w:tr>
      <w:tr w14:paraId="11BD22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tblHeader/>
          <w:jc w:val="center"/>
        </w:trPr>
        <w:tc>
          <w:tcPr>
            <w:tcW w:w="733" w:type="dxa"/>
            <w:vMerge w:val="continue"/>
            <w:tcBorders>
              <w:top w:val="single" w:color="000000" w:sz="4" w:space="0"/>
              <w:left w:val="single" w:color="000000" w:sz="4" w:space="0"/>
              <w:bottom w:val="single" w:color="000000" w:sz="4" w:space="0"/>
              <w:right w:val="single" w:color="000000" w:sz="4" w:space="0"/>
            </w:tcBorders>
            <w:vAlign w:val="center"/>
          </w:tcPr>
          <w:p w14:paraId="4537B354">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6E741F42">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16B47053">
            <w:pPr>
              <w:spacing w:after="0" w:line="68" w:lineRule="atLeast"/>
              <w:rPr>
                <w:rFonts w:ascii="宋体" w:hAnsi="宋体" w:eastAsia="宋体" w:cs="宋体"/>
              </w:rPr>
            </w:pPr>
            <w:r>
              <w:rPr>
                <w:rFonts w:hint="eastAsia" w:ascii="宋体" w:hAnsi="宋体" w:eastAsia="宋体" w:cs="宋体"/>
                <w:b/>
                <w:bCs/>
              </w:rPr>
              <w:t>指标名称</w:t>
            </w:r>
          </w:p>
        </w:tc>
        <w:tc>
          <w:tcPr>
            <w:tcW w:w="6911" w:type="dxa"/>
            <w:tcBorders>
              <w:top w:val="single" w:color="000000" w:sz="4" w:space="0"/>
              <w:left w:val="single" w:color="auto" w:sz="4" w:space="0"/>
              <w:bottom w:val="single" w:color="000000" w:sz="4" w:space="0"/>
              <w:right w:val="single" w:color="auto" w:sz="4" w:space="0"/>
            </w:tcBorders>
            <w:vAlign w:val="center"/>
          </w:tcPr>
          <w:p w14:paraId="22015C1B">
            <w:pPr>
              <w:spacing w:after="0" w:line="68" w:lineRule="atLeast"/>
              <w:rPr>
                <w:rFonts w:ascii="宋体" w:hAnsi="宋体" w:eastAsia="宋体" w:cs="宋体"/>
              </w:rPr>
            </w:pPr>
            <w:r>
              <w:rPr>
                <w:rFonts w:hint="eastAsia" w:ascii="宋体" w:hAnsi="宋体" w:eastAsia="宋体" w:cs="宋体"/>
                <w:b/>
                <w:bCs/>
              </w:rPr>
              <w:t>指标解释说明</w:t>
            </w:r>
          </w:p>
        </w:tc>
        <w:tc>
          <w:tcPr>
            <w:tcW w:w="3423" w:type="dxa"/>
            <w:vMerge w:val="continue"/>
            <w:tcBorders>
              <w:top w:val="single" w:color="000000" w:sz="4" w:space="0"/>
              <w:left w:val="single" w:color="auto" w:sz="4" w:space="0"/>
              <w:bottom w:val="single" w:color="000000" w:sz="4" w:space="0"/>
              <w:right w:val="single" w:color="auto" w:sz="4" w:space="0"/>
            </w:tcBorders>
            <w:vAlign w:val="center"/>
          </w:tcPr>
          <w:p w14:paraId="3E4D6927">
            <w:pPr>
              <w:spacing w:after="0"/>
              <w:rPr>
                <w:rFonts w:ascii="宋体" w:hAnsi="宋体" w:eastAsia="宋体" w:cs="宋体"/>
              </w:rPr>
            </w:pPr>
          </w:p>
        </w:tc>
        <w:tc>
          <w:tcPr>
            <w:tcW w:w="1090" w:type="dxa"/>
            <w:vMerge w:val="continue"/>
            <w:tcBorders>
              <w:top w:val="single" w:color="000000" w:sz="4" w:space="0"/>
              <w:left w:val="single" w:color="auto" w:sz="4" w:space="0"/>
              <w:bottom w:val="single" w:color="000000" w:sz="4" w:space="0"/>
              <w:right w:val="single" w:color="auto" w:sz="4" w:space="0"/>
            </w:tcBorders>
            <w:vAlign w:val="center"/>
          </w:tcPr>
          <w:p w14:paraId="725E0A38">
            <w:pPr>
              <w:spacing w:after="0"/>
              <w:rPr>
                <w:rFonts w:ascii="宋体" w:hAnsi="宋体" w:eastAsia="宋体" w:cs="宋体"/>
              </w:rPr>
            </w:pPr>
          </w:p>
        </w:tc>
      </w:tr>
      <w:tr w14:paraId="039B3C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0" w:hRule="atLeast"/>
          <w:jc w:val="center"/>
        </w:trPr>
        <w:tc>
          <w:tcPr>
            <w:tcW w:w="733" w:type="dxa"/>
            <w:vMerge w:val="restart"/>
            <w:tcBorders>
              <w:top w:val="single" w:color="000000" w:sz="4" w:space="0"/>
              <w:left w:val="single" w:color="000000" w:sz="4" w:space="0"/>
              <w:right w:val="single" w:color="000000" w:sz="4" w:space="0"/>
            </w:tcBorders>
          </w:tcPr>
          <w:p w14:paraId="2757FB6A">
            <w:pPr>
              <w:spacing w:after="0" w:line="68" w:lineRule="atLeast"/>
              <w:rPr>
                <w:rFonts w:ascii="宋体" w:hAnsi="宋体" w:eastAsia="宋体" w:cs="宋体"/>
              </w:rPr>
            </w:pPr>
          </w:p>
          <w:p w14:paraId="728F1248">
            <w:pPr>
              <w:spacing w:after="0" w:line="68" w:lineRule="atLeast"/>
              <w:rPr>
                <w:rFonts w:ascii="宋体" w:hAnsi="宋体" w:eastAsia="宋体" w:cs="宋体"/>
              </w:rPr>
            </w:pPr>
          </w:p>
          <w:p w14:paraId="099F31C9">
            <w:pPr>
              <w:spacing w:after="0" w:line="68" w:lineRule="atLeast"/>
              <w:rPr>
                <w:rFonts w:ascii="宋体" w:hAnsi="宋体" w:eastAsia="宋体" w:cs="宋体"/>
              </w:rPr>
            </w:pPr>
          </w:p>
          <w:p w14:paraId="2B97C222">
            <w:pPr>
              <w:spacing w:after="0" w:line="68" w:lineRule="atLeast"/>
              <w:rPr>
                <w:rFonts w:ascii="宋体" w:hAnsi="宋体" w:eastAsia="宋体" w:cs="宋体"/>
              </w:rPr>
            </w:pPr>
          </w:p>
          <w:p w14:paraId="722C1AE4">
            <w:pPr>
              <w:spacing w:after="0" w:line="68" w:lineRule="atLeast"/>
              <w:rPr>
                <w:rFonts w:ascii="宋体" w:hAnsi="宋体" w:eastAsia="宋体" w:cs="宋体"/>
              </w:rPr>
            </w:pPr>
          </w:p>
          <w:p w14:paraId="10FFE70A">
            <w:pPr>
              <w:spacing w:after="0" w:line="68" w:lineRule="atLeast"/>
              <w:rPr>
                <w:rFonts w:ascii="宋体" w:hAnsi="宋体" w:eastAsia="宋体" w:cs="宋体"/>
              </w:rPr>
            </w:pPr>
          </w:p>
          <w:p w14:paraId="6B96223D">
            <w:pPr>
              <w:spacing w:after="0" w:line="68" w:lineRule="atLeast"/>
              <w:rPr>
                <w:rFonts w:ascii="宋体" w:hAnsi="宋体" w:eastAsia="宋体" w:cs="宋体"/>
              </w:rPr>
            </w:pPr>
          </w:p>
          <w:p w14:paraId="7CBFFE7F">
            <w:pPr>
              <w:spacing w:after="0" w:line="68" w:lineRule="atLeast"/>
              <w:rPr>
                <w:rFonts w:ascii="宋体" w:hAnsi="宋体" w:eastAsia="宋体" w:cs="宋体"/>
              </w:rPr>
            </w:pPr>
          </w:p>
          <w:p w14:paraId="118C50EF">
            <w:pPr>
              <w:spacing w:after="0" w:line="68" w:lineRule="atLeast"/>
              <w:rPr>
                <w:rFonts w:ascii="宋体" w:hAnsi="宋体" w:eastAsia="宋体" w:cs="宋体"/>
              </w:rPr>
            </w:pPr>
          </w:p>
          <w:p w14:paraId="4CD06529">
            <w:pPr>
              <w:spacing w:after="0" w:line="68" w:lineRule="atLeast"/>
              <w:rPr>
                <w:rFonts w:ascii="宋体" w:hAnsi="宋体" w:eastAsia="宋体" w:cs="宋体"/>
              </w:rPr>
            </w:pPr>
          </w:p>
          <w:p w14:paraId="2F433A90">
            <w:pPr>
              <w:spacing w:after="0" w:line="68" w:lineRule="atLeast"/>
              <w:rPr>
                <w:rFonts w:ascii="宋体" w:hAnsi="宋体" w:eastAsia="宋体" w:cs="宋体"/>
              </w:rPr>
            </w:pPr>
            <w:r>
              <w:rPr>
                <w:rFonts w:hint="eastAsia" w:ascii="宋体" w:hAnsi="宋体" w:eastAsia="宋体" w:cs="宋体"/>
              </w:rPr>
              <w:t>投入（15分）</w:t>
            </w:r>
          </w:p>
          <w:p w14:paraId="56B403EA">
            <w:pPr>
              <w:spacing w:after="0" w:line="68" w:lineRule="atLeast"/>
              <w:rPr>
                <w:rFonts w:ascii="宋体" w:hAnsi="宋体" w:eastAsia="宋体" w:cs="宋体"/>
              </w:rPr>
            </w:pPr>
          </w:p>
          <w:p w14:paraId="5DAE5EF6">
            <w:pPr>
              <w:spacing w:after="0" w:line="68" w:lineRule="atLeast"/>
              <w:rPr>
                <w:rFonts w:ascii="宋体" w:hAnsi="宋体" w:eastAsia="宋体" w:cs="宋体"/>
              </w:rPr>
            </w:pPr>
          </w:p>
          <w:p w14:paraId="5DEE9886">
            <w:pPr>
              <w:spacing w:after="0" w:line="68" w:lineRule="atLeast"/>
              <w:rPr>
                <w:rFonts w:ascii="宋体" w:hAnsi="宋体" w:eastAsia="宋体" w:cs="宋体"/>
              </w:rPr>
            </w:pPr>
          </w:p>
          <w:p w14:paraId="7B219D76">
            <w:pPr>
              <w:spacing w:after="0" w:line="68" w:lineRule="atLeast"/>
              <w:rPr>
                <w:rFonts w:ascii="宋体" w:hAnsi="宋体" w:eastAsia="宋体" w:cs="宋体"/>
              </w:rPr>
            </w:pPr>
          </w:p>
          <w:p w14:paraId="743FF086">
            <w:pPr>
              <w:spacing w:after="0" w:line="68" w:lineRule="atLeast"/>
              <w:rPr>
                <w:rFonts w:ascii="宋体" w:hAnsi="宋体" w:eastAsia="宋体" w:cs="宋体"/>
              </w:rPr>
            </w:pPr>
          </w:p>
          <w:p w14:paraId="094E4404">
            <w:pPr>
              <w:spacing w:after="0" w:line="68" w:lineRule="atLeast"/>
              <w:rPr>
                <w:rFonts w:ascii="宋体" w:hAnsi="宋体" w:eastAsia="宋体" w:cs="宋体"/>
              </w:rPr>
            </w:pPr>
          </w:p>
          <w:p w14:paraId="05DA34C1">
            <w:pPr>
              <w:spacing w:after="0" w:line="68" w:lineRule="atLeast"/>
              <w:rPr>
                <w:rFonts w:ascii="宋体" w:hAnsi="宋体" w:eastAsia="宋体" w:cs="宋体"/>
              </w:rPr>
            </w:pPr>
          </w:p>
          <w:p w14:paraId="20CC7548">
            <w:pPr>
              <w:spacing w:after="0" w:line="68" w:lineRule="atLeast"/>
              <w:rPr>
                <w:rFonts w:ascii="宋体" w:hAnsi="宋体" w:eastAsia="宋体" w:cs="宋体"/>
              </w:rPr>
            </w:pPr>
          </w:p>
          <w:p w14:paraId="235610E2">
            <w:pPr>
              <w:spacing w:after="0" w:line="68" w:lineRule="atLeast"/>
              <w:rPr>
                <w:rFonts w:ascii="宋体" w:hAnsi="宋体" w:eastAsia="宋体" w:cs="宋体"/>
              </w:rPr>
            </w:pPr>
          </w:p>
          <w:p w14:paraId="6DB809D9">
            <w:pPr>
              <w:spacing w:after="0" w:line="68" w:lineRule="atLeast"/>
              <w:rPr>
                <w:rFonts w:ascii="宋体" w:hAnsi="宋体" w:eastAsia="宋体" w:cs="宋体"/>
              </w:rPr>
            </w:pPr>
          </w:p>
          <w:p w14:paraId="52297AED">
            <w:pPr>
              <w:spacing w:after="0" w:line="68" w:lineRule="atLeast"/>
              <w:rPr>
                <w:rFonts w:ascii="宋体" w:hAnsi="宋体" w:eastAsia="宋体" w:cs="宋体"/>
              </w:rPr>
            </w:pPr>
          </w:p>
          <w:p w14:paraId="32D1D5D3">
            <w:pPr>
              <w:spacing w:after="0" w:line="68" w:lineRule="atLeast"/>
              <w:rPr>
                <w:rFonts w:ascii="宋体" w:hAnsi="宋体" w:eastAsia="宋体" w:cs="宋体"/>
              </w:rPr>
            </w:pPr>
          </w:p>
          <w:p w14:paraId="29C9B5ED">
            <w:pPr>
              <w:spacing w:after="0" w:line="68" w:lineRule="atLeast"/>
              <w:rPr>
                <w:rFonts w:ascii="宋体" w:hAnsi="宋体" w:eastAsia="宋体" w:cs="宋体"/>
              </w:rPr>
            </w:pPr>
          </w:p>
          <w:p w14:paraId="4D7B465C">
            <w:pPr>
              <w:spacing w:after="0" w:line="68" w:lineRule="atLeast"/>
              <w:rPr>
                <w:rFonts w:ascii="宋体" w:hAnsi="宋体" w:eastAsia="宋体" w:cs="宋体"/>
              </w:rPr>
            </w:pPr>
          </w:p>
          <w:p w14:paraId="3AC4107E">
            <w:pPr>
              <w:spacing w:after="0" w:line="68" w:lineRule="atLeast"/>
              <w:rPr>
                <w:rFonts w:ascii="宋体" w:hAnsi="宋体" w:eastAsia="宋体" w:cs="宋体"/>
              </w:rPr>
            </w:pPr>
          </w:p>
          <w:p w14:paraId="29C86303">
            <w:pPr>
              <w:spacing w:after="0" w:line="68" w:lineRule="atLeast"/>
              <w:rPr>
                <w:rFonts w:ascii="宋体" w:hAnsi="宋体" w:eastAsia="宋体" w:cs="宋体"/>
              </w:rPr>
            </w:pPr>
          </w:p>
          <w:p w14:paraId="4CFF8C1E">
            <w:pPr>
              <w:spacing w:after="0" w:line="68" w:lineRule="atLeast"/>
              <w:rPr>
                <w:rFonts w:ascii="宋体" w:hAnsi="宋体" w:eastAsia="宋体" w:cs="宋体"/>
              </w:rPr>
            </w:pPr>
          </w:p>
          <w:p w14:paraId="59BAE35B">
            <w:pPr>
              <w:spacing w:after="0" w:line="68" w:lineRule="atLeast"/>
              <w:rPr>
                <w:rFonts w:ascii="宋体" w:hAnsi="宋体" w:eastAsia="宋体" w:cs="宋体"/>
              </w:rPr>
            </w:pPr>
          </w:p>
          <w:p w14:paraId="4513278F">
            <w:pPr>
              <w:spacing w:after="0" w:line="68" w:lineRule="atLeast"/>
              <w:rPr>
                <w:rFonts w:ascii="宋体" w:hAnsi="宋体" w:eastAsia="宋体" w:cs="宋体"/>
              </w:rPr>
            </w:pPr>
          </w:p>
          <w:p w14:paraId="0410A741">
            <w:pPr>
              <w:spacing w:after="0" w:line="68" w:lineRule="atLeast"/>
              <w:rPr>
                <w:rFonts w:ascii="宋体" w:hAnsi="宋体" w:eastAsia="宋体" w:cs="宋体"/>
              </w:rPr>
            </w:pPr>
            <w:r>
              <w:rPr>
                <w:rFonts w:hint="eastAsia" w:ascii="宋体" w:hAnsi="宋体" w:eastAsia="宋体" w:cs="宋体"/>
              </w:rPr>
              <w:t>投入（15分）</w:t>
            </w:r>
          </w:p>
        </w:tc>
        <w:tc>
          <w:tcPr>
            <w:tcW w:w="803" w:type="dxa"/>
            <w:vMerge w:val="restart"/>
            <w:tcBorders>
              <w:top w:val="single" w:color="000000" w:sz="4" w:space="0"/>
              <w:left w:val="single" w:color="000000" w:sz="4" w:space="0"/>
              <w:right w:val="single" w:color="000000" w:sz="4" w:space="0"/>
            </w:tcBorders>
          </w:tcPr>
          <w:p w14:paraId="189D9DF7">
            <w:pPr>
              <w:spacing w:after="0" w:line="240" w:lineRule="exact"/>
              <w:rPr>
                <w:rFonts w:ascii="宋体" w:hAnsi="宋体" w:eastAsia="宋体" w:cs="宋体"/>
              </w:rPr>
            </w:pPr>
          </w:p>
          <w:p w14:paraId="742CE506">
            <w:pPr>
              <w:spacing w:after="0" w:line="240" w:lineRule="exact"/>
              <w:rPr>
                <w:rFonts w:ascii="宋体" w:hAnsi="宋体" w:eastAsia="宋体" w:cs="宋体"/>
              </w:rPr>
            </w:pPr>
          </w:p>
          <w:p w14:paraId="195C8064">
            <w:pPr>
              <w:spacing w:after="0" w:line="240" w:lineRule="exact"/>
              <w:rPr>
                <w:rFonts w:ascii="宋体" w:hAnsi="宋体" w:eastAsia="宋体" w:cs="宋体"/>
              </w:rPr>
            </w:pPr>
          </w:p>
          <w:p w14:paraId="4804C2DC">
            <w:pPr>
              <w:spacing w:after="0" w:line="240" w:lineRule="exact"/>
              <w:rPr>
                <w:rFonts w:ascii="宋体" w:hAnsi="宋体" w:eastAsia="宋体" w:cs="宋体"/>
              </w:rPr>
            </w:pPr>
          </w:p>
          <w:p w14:paraId="24FB7C93">
            <w:pPr>
              <w:spacing w:after="0" w:line="240" w:lineRule="exact"/>
              <w:rPr>
                <w:rFonts w:ascii="宋体" w:hAnsi="宋体" w:eastAsia="宋体" w:cs="宋体"/>
              </w:rPr>
            </w:pPr>
          </w:p>
          <w:p w14:paraId="305C7223">
            <w:pPr>
              <w:spacing w:after="0" w:line="240" w:lineRule="exact"/>
              <w:rPr>
                <w:rFonts w:ascii="宋体" w:hAnsi="宋体" w:eastAsia="宋体" w:cs="宋体"/>
              </w:rPr>
            </w:pPr>
          </w:p>
          <w:p w14:paraId="4C6EC5F6">
            <w:pPr>
              <w:spacing w:after="0" w:line="240" w:lineRule="exact"/>
              <w:rPr>
                <w:rFonts w:ascii="宋体" w:hAnsi="宋体" w:eastAsia="宋体" w:cs="宋体"/>
              </w:rPr>
            </w:pPr>
          </w:p>
          <w:p w14:paraId="3D14DFC0">
            <w:pPr>
              <w:spacing w:after="0" w:line="240" w:lineRule="exact"/>
              <w:rPr>
                <w:rFonts w:ascii="宋体" w:hAnsi="宋体" w:eastAsia="宋体" w:cs="宋体"/>
              </w:rPr>
            </w:pPr>
          </w:p>
          <w:p w14:paraId="70607EF2">
            <w:pPr>
              <w:spacing w:after="0" w:line="240" w:lineRule="exact"/>
              <w:rPr>
                <w:rFonts w:ascii="宋体" w:hAnsi="宋体" w:eastAsia="宋体" w:cs="宋体"/>
              </w:rPr>
            </w:pPr>
          </w:p>
          <w:p w14:paraId="790D34F0">
            <w:pPr>
              <w:spacing w:after="0" w:line="240" w:lineRule="exact"/>
              <w:rPr>
                <w:rFonts w:ascii="宋体" w:hAnsi="宋体" w:eastAsia="宋体" w:cs="宋体"/>
              </w:rPr>
            </w:pPr>
          </w:p>
          <w:p w14:paraId="16657402">
            <w:pPr>
              <w:spacing w:after="0" w:line="240" w:lineRule="exact"/>
              <w:rPr>
                <w:rFonts w:ascii="宋体" w:hAnsi="宋体" w:eastAsia="宋体" w:cs="宋体"/>
              </w:rPr>
            </w:pPr>
          </w:p>
          <w:p w14:paraId="2F5BE06D">
            <w:pPr>
              <w:spacing w:after="0" w:line="240" w:lineRule="exact"/>
              <w:rPr>
                <w:rFonts w:ascii="宋体" w:hAnsi="宋体" w:eastAsia="宋体" w:cs="宋体"/>
              </w:rPr>
            </w:pPr>
          </w:p>
          <w:p w14:paraId="49DBAD21">
            <w:pPr>
              <w:spacing w:after="0" w:line="240" w:lineRule="exact"/>
              <w:rPr>
                <w:rFonts w:ascii="宋体" w:hAnsi="宋体" w:eastAsia="宋体" w:cs="宋体"/>
              </w:rPr>
            </w:pPr>
          </w:p>
          <w:p w14:paraId="5EB9A1E0">
            <w:pPr>
              <w:spacing w:after="0" w:line="240" w:lineRule="exact"/>
              <w:rPr>
                <w:rFonts w:ascii="宋体" w:hAnsi="宋体" w:eastAsia="宋体" w:cs="宋体"/>
              </w:rPr>
            </w:pPr>
            <w:r>
              <w:rPr>
                <w:rFonts w:hint="eastAsia" w:ascii="宋体" w:hAnsi="宋体" w:eastAsia="宋体" w:cs="宋体"/>
              </w:rPr>
              <w:t>目标设定</w:t>
            </w:r>
          </w:p>
          <w:p w14:paraId="636AD5B1">
            <w:pPr>
              <w:spacing w:after="0" w:line="68" w:lineRule="atLeast"/>
              <w:rPr>
                <w:rFonts w:ascii="宋体" w:hAnsi="宋体" w:eastAsia="宋体" w:cs="宋体"/>
              </w:rPr>
            </w:pPr>
            <w:r>
              <w:rPr>
                <w:rFonts w:hint="eastAsia" w:ascii="宋体" w:hAnsi="宋体" w:eastAsia="宋体" w:cs="宋体"/>
              </w:rPr>
              <w:t>（5分）</w:t>
            </w:r>
          </w:p>
        </w:tc>
        <w:tc>
          <w:tcPr>
            <w:tcW w:w="1182" w:type="dxa"/>
            <w:tcBorders>
              <w:top w:val="single" w:color="000000" w:sz="4" w:space="0"/>
              <w:left w:val="single" w:color="000000" w:sz="4" w:space="0"/>
              <w:bottom w:val="single" w:color="auto" w:sz="4" w:space="0"/>
              <w:right w:val="single" w:color="auto" w:sz="4" w:space="0"/>
            </w:tcBorders>
          </w:tcPr>
          <w:p w14:paraId="6B33EEFD">
            <w:pPr>
              <w:spacing w:after="0" w:line="68" w:lineRule="atLeast"/>
              <w:rPr>
                <w:rFonts w:ascii="宋体" w:hAnsi="宋体" w:eastAsia="宋体" w:cs="宋体"/>
              </w:rPr>
            </w:pPr>
            <w:r>
              <w:rPr>
                <w:rFonts w:hint="eastAsia" w:ascii="宋体" w:hAnsi="宋体" w:eastAsia="宋体" w:cs="宋体"/>
              </w:rPr>
              <w:t>职责明确（1分）</w:t>
            </w:r>
          </w:p>
        </w:tc>
        <w:tc>
          <w:tcPr>
            <w:tcW w:w="6911" w:type="dxa"/>
            <w:tcBorders>
              <w:top w:val="single" w:color="000000" w:sz="4" w:space="0"/>
              <w:left w:val="single" w:color="auto" w:sz="4" w:space="0"/>
              <w:bottom w:val="single" w:color="auto" w:sz="4" w:space="0"/>
              <w:right w:val="single" w:color="auto" w:sz="4" w:space="0"/>
            </w:tcBorders>
          </w:tcPr>
          <w:p w14:paraId="2D94093D">
            <w:pPr>
              <w:spacing w:after="0" w:line="68" w:lineRule="atLeast"/>
              <w:rPr>
                <w:rFonts w:ascii="宋体" w:hAnsi="宋体" w:eastAsia="宋体" w:cs="宋体"/>
              </w:rPr>
            </w:pPr>
            <w:r>
              <w:rPr>
                <w:rFonts w:hint="eastAsia" w:ascii="宋体" w:hAnsi="宋体" w:eastAsia="宋体" w:cs="宋体"/>
              </w:rPr>
              <w:t>部门的职责设定是否符合“三定”方案中所赋予的职责和年度承担的重点工作，用以反映和评价部门工作的目的性与计划性。</w:t>
            </w:r>
          </w:p>
        </w:tc>
        <w:tc>
          <w:tcPr>
            <w:tcW w:w="3423" w:type="dxa"/>
            <w:tcBorders>
              <w:top w:val="single" w:color="000000" w:sz="4" w:space="0"/>
              <w:left w:val="single" w:color="auto" w:sz="4" w:space="0"/>
              <w:bottom w:val="single" w:color="auto" w:sz="4" w:space="0"/>
              <w:right w:val="single" w:color="auto" w:sz="4" w:space="0"/>
            </w:tcBorders>
          </w:tcPr>
          <w:p w14:paraId="12782A0B">
            <w:pPr>
              <w:spacing w:after="0" w:line="240" w:lineRule="exact"/>
              <w:rPr>
                <w:rFonts w:ascii="宋体" w:hAnsi="宋体" w:eastAsia="宋体" w:cs="宋体"/>
              </w:rPr>
            </w:pPr>
            <w:r>
              <w:rPr>
                <w:rFonts w:hint="eastAsia" w:ascii="宋体" w:hAnsi="宋体" w:eastAsia="宋体" w:cs="宋体"/>
              </w:rPr>
              <w:t>符合（1分）；</w:t>
            </w:r>
          </w:p>
          <w:p w14:paraId="3A662BC6">
            <w:pPr>
              <w:spacing w:after="0" w:line="68" w:lineRule="atLeast"/>
              <w:rPr>
                <w:rFonts w:ascii="宋体" w:hAnsi="宋体" w:eastAsia="宋体" w:cs="宋体"/>
              </w:rPr>
            </w:pPr>
            <w:r>
              <w:rPr>
                <w:rFonts w:hint="eastAsia" w:ascii="宋体" w:hAnsi="宋体" w:eastAsia="宋体" w:cs="宋体"/>
              </w:rPr>
              <w:t>不符合（0分）。</w:t>
            </w:r>
          </w:p>
        </w:tc>
        <w:tc>
          <w:tcPr>
            <w:tcW w:w="1090" w:type="dxa"/>
            <w:tcBorders>
              <w:top w:val="single" w:color="000000" w:sz="4" w:space="0"/>
              <w:left w:val="single" w:color="auto" w:sz="4" w:space="0"/>
              <w:bottom w:val="single" w:color="auto" w:sz="4" w:space="0"/>
              <w:right w:val="single" w:color="000000" w:sz="4" w:space="0"/>
            </w:tcBorders>
          </w:tcPr>
          <w:p w14:paraId="3E6E71E5">
            <w:pPr>
              <w:spacing w:after="0" w:line="68" w:lineRule="atLeast"/>
              <w:rPr>
                <w:rFonts w:ascii="宋体" w:hAnsi="宋体" w:eastAsia="宋体" w:cs="宋体"/>
              </w:rPr>
            </w:pPr>
            <w:r>
              <w:rPr>
                <w:rFonts w:hint="eastAsia" w:ascii="宋体" w:hAnsi="宋体" w:eastAsia="宋体" w:cs="宋体"/>
              </w:rPr>
              <w:t>1</w:t>
            </w:r>
          </w:p>
        </w:tc>
      </w:tr>
      <w:tr w14:paraId="510DC3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4" w:hRule="atLeast"/>
          <w:jc w:val="center"/>
        </w:trPr>
        <w:tc>
          <w:tcPr>
            <w:tcW w:w="733" w:type="dxa"/>
            <w:vMerge w:val="continue"/>
            <w:tcBorders>
              <w:left w:val="single" w:color="000000" w:sz="4" w:space="0"/>
              <w:right w:val="single" w:color="000000" w:sz="4" w:space="0"/>
            </w:tcBorders>
            <w:vAlign w:val="center"/>
          </w:tcPr>
          <w:p w14:paraId="65FE1986">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148FEE46">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1BC0DF77">
            <w:pPr>
              <w:spacing w:after="0" w:line="68" w:lineRule="atLeast"/>
              <w:rPr>
                <w:rFonts w:ascii="宋体" w:hAnsi="宋体" w:eastAsia="宋体" w:cs="宋体"/>
              </w:rPr>
            </w:pPr>
            <w:r>
              <w:rPr>
                <w:rFonts w:hint="eastAsia" w:ascii="宋体" w:hAnsi="宋体" w:eastAsia="宋体" w:cs="宋体"/>
              </w:rPr>
              <w:t>活动合规性（1分）</w:t>
            </w:r>
          </w:p>
        </w:tc>
        <w:tc>
          <w:tcPr>
            <w:tcW w:w="6911" w:type="dxa"/>
            <w:tcBorders>
              <w:top w:val="single" w:color="000000" w:sz="4" w:space="0"/>
              <w:left w:val="single" w:color="auto" w:sz="4" w:space="0"/>
              <w:bottom w:val="single" w:color="auto" w:sz="4" w:space="0"/>
              <w:right w:val="single" w:color="auto" w:sz="4" w:space="0"/>
            </w:tcBorders>
            <w:vAlign w:val="center"/>
          </w:tcPr>
          <w:p w14:paraId="665DDACE">
            <w:pPr>
              <w:spacing w:after="0" w:line="240" w:lineRule="exact"/>
              <w:rPr>
                <w:rFonts w:ascii="宋体" w:hAnsi="宋体" w:eastAsia="宋体" w:cs="宋体"/>
              </w:rPr>
            </w:pPr>
            <w:r>
              <w:rPr>
                <w:rFonts w:hint="eastAsia" w:ascii="宋体" w:hAnsi="宋体" w:eastAsia="宋体" w:cs="宋体"/>
              </w:rPr>
              <w:t>部门的活动是否在职责范围之内并符合部门中长期规划，用以反映和评价部门活动目标与部门履职、年度工作任务的相符性情况。</w:t>
            </w:r>
          </w:p>
          <w:p w14:paraId="6692197A">
            <w:pPr>
              <w:spacing w:after="0" w:line="240" w:lineRule="exact"/>
              <w:rPr>
                <w:rFonts w:ascii="宋体" w:hAnsi="宋体" w:eastAsia="宋体" w:cs="宋体"/>
              </w:rPr>
            </w:pPr>
            <w:r>
              <w:rPr>
                <w:rFonts w:hint="eastAsia" w:ascii="宋体" w:hAnsi="宋体" w:eastAsia="宋体" w:cs="宋体"/>
              </w:rPr>
              <w:t>评价要点：</w:t>
            </w:r>
          </w:p>
          <w:p w14:paraId="361E8245">
            <w:pPr>
              <w:spacing w:after="0" w:line="240" w:lineRule="exact"/>
              <w:rPr>
                <w:rFonts w:ascii="宋体" w:hAnsi="宋体" w:eastAsia="宋体" w:cs="宋体"/>
              </w:rPr>
            </w:pPr>
            <w:r>
              <w:rPr>
                <w:rFonts w:hint="eastAsia" w:ascii="宋体" w:hAnsi="宋体" w:eastAsia="宋体" w:cs="宋体"/>
              </w:rPr>
              <w:t>1.部门活动的设定在部门所确定的职责范围之内；</w:t>
            </w:r>
          </w:p>
          <w:p w14:paraId="5FE73232">
            <w:pPr>
              <w:spacing w:after="0" w:line="68" w:lineRule="atLeast"/>
              <w:rPr>
                <w:rFonts w:ascii="宋体" w:hAnsi="宋体" w:eastAsia="宋体" w:cs="宋体"/>
              </w:rPr>
            </w:pPr>
            <w:r>
              <w:rPr>
                <w:rFonts w:hint="eastAsia" w:ascii="宋体" w:hAnsi="宋体" w:eastAsia="宋体" w:cs="宋体"/>
              </w:rPr>
              <w:t>2.部门活动符合市委、市政府的发展规划及本部门的年度工作安排与发展规划。</w:t>
            </w:r>
          </w:p>
        </w:tc>
        <w:tc>
          <w:tcPr>
            <w:tcW w:w="3423" w:type="dxa"/>
            <w:tcBorders>
              <w:top w:val="single" w:color="000000" w:sz="4" w:space="0"/>
              <w:left w:val="single" w:color="auto" w:sz="4" w:space="0"/>
              <w:bottom w:val="single" w:color="auto" w:sz="4" w:space="0"/>
              <w:right w:val="single" w:color="auto" w:sz="4" w:space="0"/>
            </w:tcBorders>
            <w:vAlign w:val="center"/>
          </w:tcPr>
          <w:p w14:paraId="7317097E">
            <w:pPr>
              <w:spacing w:after="0" w:line="240" w:lineRule="exact"/>
              <w:rPr>
                <w:rFonts w:ascii="宋体" w:hAnsi="宋体" w:eastAsia="宋体" w:cs="宋体"/>
              </w:rPr>
            </w:pPr>
            <w:r>
              <w:rPr>
                <w:rFonts w:hint="eastAsia" w:ascii="宋体" w:hAnsi="宋体" w:eastAsia="宋体" w:cs="宋体"/>
              </w:rPr>
              <w:t>全部符合（1分）；</w:t>
            </w:r>
          </w:p>
          <w:p w14:paraId="3DA97EBD">
            <w:pPr>
              <w:spacing w:after="0" w:line="68" w:lineRule="atLeast"/>
              <w:rPr>
                <w:rFonts w:ascii="宋体" w:hAnsi="宋体" w:eastAsia="宋体" w:cs="宋体"/>
              </w:rPr>
            </w:pPr>
            <w:r>
              <w:rPr>
                <w:rFonts w:hint="eastAsia" w:ascii="宋体" w:hAnsi="宋体" w:eastAsia="宋体" w:cs="宋体"/>
              </w:rPr>
              <w:t>其中一项不符合（0分）。</w:t>
            </w:r>
          </w:p>
        </w:tc>
        <w:tc>
          <w:tcPr>
            <w:tcW w:w="1090" w:type="dxa"/>
            <w:tcBorders>
              <w:top w:val="single" w:color="000000" w:sz="4" w:space="0"/>
              <w:left w:val="single" w:color="auto" w:sz="4" w:space="0"/>
              <w:bottom w:val="single" w:color="auto" w:sz="4" w:space="0"/>
              <w:right w:val="single" w:color="000000" w:sz="4" w:space="0"/>
            </w:tcBorders>
            <w:vAlign w:val="center"/>
          </w:tcPr>
          <w:p w14:paraId="488E6886">
            <w:pPr>
              <w:spacing w:after="0" w:line="68" w:lineRule="atLeast"/>
              <w:rPr>
                <w:rFonts w:ascii="宋体" w:hAnsi="宋体" w:eastAsia="宋体" w:cs="宋体"/>
              </w:rPr>
            </w:pPr>
            <w:r>
              <w:rPr>
                <w:rFonts w:hint="eastAsia" w:ascii="宋体" w:hAnsi="宋体" w:eastAsia="宋体" w:cs="宋体"/>
              </w:rPr>
              <w:t>1</w:t>
            </w:r>
          </w:p>
        </w:tc>
      </w:tr>
      <w:tr w14:paraId="59902E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2" w:hRule="atLeast"/>
          <w:jc w:val="center"/>
        </w:trPr>
        <w:tc>
          <w:tcPr>
            <w:tcW w:w="733" w:type="dxa"/>
            <w:vMerge w:val="continue"/>
            <w:tcBorders>
              <w:left w:val="single" w:color="000000" w:sz="4" w:space="0"/>
              <w:right w:val="single" w:color="000000" w:sz="4" w:space="0"/>
            </w:tcBorders>
            <w:vAlign w:val="center"/>
          </w:tcPr>
          <w:p w14:paraId="18DA7E60">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0354583D">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7A5A72D4">
            <w:pPr>
              <w:spacing w:after="0" w:line="68" w:lineRule="atLeast"/>
              <w:rPr>
                <w:rFonts w:ascii="宋体" w:hAnsi="宋体" w:eastAsia="宋体" w:cs="宋体"/>
              </w:rPr>
            </w:pPr>
            <w:r>
              <w:rPr>
                <w:rFonts w:hint="eastAsia" w:ascii="宋体" w:hAnsi="宋体" w:eastAsia="宋体" w:cs="宋体"/>
              </w:rPr>
              <w:t>活动合理性（1分）</w:t>
            </w:r>
          </w:p>
        </w:tc>
        <w:tc>
          <w:tcPr>
            <w:tcW w:w="6911" w:type="dxa"/>
            <w:tcBorders>
              <w:top w:val="single" w:color="000000" w:sz="4" w:space="0"/>
              <w:left w:val="single" w:color="auto" w:sz="4" w:space="0"/>
              <w:bottom w:val="single" w:color="auto" w:sz="4" w:space="0"/>
              <w:right w:val="single" w:color="auto" w:sz="4" w:space="0"/>
            </w:tcBorders>
            <w:vAlign w:val="center"/>
          </w:tcPr>
          <w:p w14:paraId="55E14DAF">
            <w:pPr>
              <w:spacing w:after="0" w:line="240" w:lineRule="exact"/>
              <w:rPr>
                <w:rFonts w:ascii="宋体" w:hAnsi="宋体" w:eastAsia="宋体" w:cs="宋体"/>
              </w:rPr>
            </w:pPr>
            <w:r>
              <w:rPr>
                <w:rFonts w:hint="eastAsia" w:ascii="宋体" w:hAnsi="宋体" w:eastAsia="宋体" w:cs="宋体"/>
              </w:rPr>
              <w:t>部门所设立的活动是否明确合理、活动的关键性指标设置是否可衡量，用以反映和评价部门活动目标设定的合理性。</w:t>
            </w:r>
          </w:p>
          <w:p w14:paraId="482E8116">
            <w:pPr>
              <w:spacing w:after="0" w:line="240" w:lineRule="exact"/>
              <w:rPr>
                <w:rFonts w:ascii="宋体" w:hAnsi="宋体" w:eastAsia="宋体" w:cs="宋体"/>
              </w:rPr>
            </w:pPr>
            <w:r>
              <w:rPr>
                <w:rFonts w:hint="eastAsia" w:ascii="宋体" w:hAnsi="宋体" w:eastAsia="宋体" w:cs="宋体"/>
              </w:rPr>
              <w:t>评价要点：</w:t>
            </w:r>
          </w:p>
          <w:p w14:paraId="6F4C7026">
            <w:pPr>
              <w:spacing w:after="0" w:line="240" w:lineRule="exact"/>
              <w:rPr>
                <w:rFonts w:ascii="宋体" w:hAnsi="宋体" w:eastAsia="宋体" w:cs="宋体"/>
              </w:rPr>
            </w:pPr>
            <w:r>
              <w:rPr>
                <w:rFonts w:hint="eastAsia" w:ascii="宋体" w:hAnsi="宋体" w:eastAsia="宋体" w:cs="宋体"/>
              </w:rPr>
              <w:t>1.活动目标的设定是可量化的，可通过清晰、可衡量的关键指标值予以体现；</w:t>
            </w:r>
          </w:p>
          <w:p w14:paraId="2D4FDFC1">
            <w:pPr>
              <w:spacing w:after="0" w:line="68" w:lineRule="atLeast"/>
              <w:rPr>
                <w:rFonts w:ascii="宋体" w:hAnsi="宋体" w:eastAsia="宋体" w:cs="宋体"/>
              </w:rPr>
            </w:pPr>
            <w:r>
              <w:rPr>
                <w:rFonts w:hint="eastAsia" w:ascii="宋体" w:hAnsi="宋体" w:eastAsia="宋体" w:cs="宋体"/>
              </w:rPr>
              <w:t>2.在活动目标设定时，将关键指标明细分解为具体的达成目标与工作任务。</w:t>
            </w:r>
          </w:p>
        </w:tc>
        <w:tc>
          <w:tcPr>
            <w:tcW w:w="3423" w:type="dxa"/>
            <w:tcBorders>
              <w:top w:val="single" w:color="000000" w:sz="4" w:space="0"/>
              <w:left w:val="single" w:color="auto" w:sz="4" w:space="0"/>
              <w:bottom w:val="single" w:color="auto" w:sz="4" w:space="0"/>
              <w:right w:val="single" w:color="auto" w:sz="4" w:space="0"/>
            </w:tcBorders>
            <w:vAlign w:val="center"/>
          </w:tcPr>
          <w:p w14:paraId="0073B7E1">
            <w:pPr>
              <w:spacing w:after="0" w:line="240" w:lineRule="exact"/>
              <w:rPr>
                <w:rFonts w:ascii="宋体" w:hAnsi="宋体" w:eastAsia="宋体" w:cs="宋体"/>
              </w:rPr>
            </w:pPr>
            <w:r>
              <w:rPr>
                <w:rFonts w:hint="eastAsia" w:ascii="宋体" w:hAnsi="宋体" w:eastAsia="宋体" w:cs="宋体"/>
              </w:rPr>
              <w:t>全部符合（1分）；</w:t>
            </w:r>
          </w:p>
          <w:p w14:paraId="319CEBC7">
            <w:pPr>
              <w:spacing w:after="0" w:line="68" w:lineRule="atLeast"/>
              <w:rPr>
                <w:rFonts w:ascii="宋体" w:hAnsi="宋体" w:eastAsia="宋体" w:cs="宋体"/>
              </w:rPr>
            </w:pPr>
            <w:r>
              <w:rPr>
                <w:rFonts w:hint="eastAsia" w:ascii="宋体" w:hAnsi="宋体" w:eastAsia="宋体" w:cs="宋体"/>
              </w:rPr>
              <w:t>其中一项不符合（0分）。</w:t>
            </w:r>
          </w:p>
        </w:tc>
        <w:tc>
          <w:tcPr>
            <w:tcW w:w="1090" w:type="dxa"/>
            <w:tcBorders>
              <w:top w:val="single" w:color="000000" w:sz="4" w:space="0"/>
              <w:left w:val="single" w:color="auto" w:sz="4" w:space="0"/>
              <w:bottom w:val="single" w:color="auto" w:sz="4" w:space="0"/>
              <w:right w:val="single" w:color="000000" w:sz="4" w:space="0"/>
            </w:tcBorders>
            <w:vAlign w:val="center"/>
          </w:tcPr>
          <w:p w14:paraId="587D2077">
            <w:pPr>
              <w:spacing w:after="0" w:line="68" w:lineRule="atLeast"/>
              <w:rPr>
                <w:rFonts w:ascii="宋体" w:hAnsi="宋体" w:eastAsia="宋体" w:cs="宋体"/>
              </w:rPr>
            </w:pPr>
            <w:r>
              <w:rPr>
                <w:rFonts w:hint="eastAsia" w:ascii="宋体" w:hAnsi="宋体" w:eastAsia="宋体" w:cs="宋体"/>
              </w:rPr>
              <w:t>1</w:t>
            </w:r>
          </w:p>
        </w:tc>
      </w:tr>
      <w:tr w14:paraId="76DC3F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34" w:hRule="atLeast"/>
          <w:jc w:val="center"/>
        </w:trPr>
        <w:tc>
          <w:tcPr>
            <w:tcW w:w="733" w:type="dxa"/>
            <w:vMerge w:val="continue"/>
            <w:tcBorders>
              <w:left w:val="single" w:color="000000" w:sz="4" w:space="0"/>
              <w:right w:val="single" w:color="000000" w:sz="4" w:space="0"/>
            </w:tcBorders>
            <w:vAlign w:val="center"/>
          </w:tcPr>
          <w:p w14:paraId="3DA513B6">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49BD9DCA">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597CF0F8">
            <w:pPr>
              <w:spacing w:after="0" w:line="68" w:lineRule="atLeast"/>
              <w:rPr>
                <w:rFonts w:ascii="宋体" w:hAnsi="宋体" w:eastAsia="宋体" w:cs="宋体"/>
              </w:rPr>
            </w:pPr>
            <w:r>
              <w:rPr>
                <w:rFonts w:hint="eastAsia" w:ascii="宋体" w:hAnsi="宋体" w:eastAsia="宋体" w:cs="宋体"/>
              </w:rPr>
              <w:t>目标覆盖率（1分）</w:t>
            </w:r>
          </w:p>
        </w:tc>
        <w:tc>
          <w:tcPr>
            <w:tcW w:w="6911" w:type="dxa"/>
            <w:tcBorders>
              <w:top w:val="single" w:color="000000" w:sz="4" w:space="0"/>
              <w:left w:val="single" w:color="auto" w:sz="4" w:space="0"/>
              <w:bottom w:val="single" w:color="auto" w:sz="4" w:space="0"/>
              <w:right w:val="single" w:color="auto" w:sz="4" w:space="0"/>
            </w:tcBorders>
            <w:vAlign w:val="center"/>
          </w:tcPr>
          <w:p w14:paraId="4108D291">
            <w:pPr>
              <w:spacing w:after="0" w:line="240" w:lineRule="exact"/>
              <w:rPr>
                <w:rFonts w:ascii="宋体" w:hAnsi="宋体" w:eastAsia="宋体" w:cs="宋体"/>
              </w:rPr>
            </w:pPr>
            <w:r>
              <w:rPr>
                <w:rFonts w:hint="eastAsia" w:ascii="宋体" w:hAnsi="宋体" w:eastAsia="宋体" w:cs="宋体"/>
              </w:rPr>
              <w:t>部门年度申报绩效目标项目资金额与部门项目预算资金总额的比率，用以反映部门落实财政部门绩效目标申报要求的资金覆盖情况。</w:t>
            </w:r>
          </w:p>
          <w:p w14:paraId="7115959F">
            <w:pPr>
              <w:spacing w:after="0" w:line="240" w:lineRule="exact"/>
              <w:rPr>
                <w:rFonts w:ascii="宋体" w:hAnsi="宋体" w:eastAsia="宋体" w:cs="宋体"/>
              </w:rPr>
            </w:pPr>
            <w:r>
              <w:rPr>
                <w:rFonts w:hint="eastAsia" w:ascii="宋体" w:hAnsi="宋体" w:eastAsia="宋体" w:cs="宋体"/>
              </w:rPr>
              <w:t>覆盖率=实际申报绩效目标项目资金总额/部门项目预算资金总额×100%</w:t>
            </w:r>
          </w:p>
        </w:tc>
        <w:tc>
          <w:tcPr>
            <w:tcW w:w="3423" w:type="dxa"/>
            <w:tcBorders>
              <w:top w:val="single" w:color="000000" w:sz="4" w:space="0"/>
              <w:left w:val="single" w:color="auto" w:sz="4" w:space="0"/>
              <w:bottom w:val="single" w:color="auto" w:sz="4" w:space="0"/>
              <w:right w:val="single" w:color="auto" w:sz="4" w:space="0"/>
            </w:tcBorders>
            <w:vAlign w:val="center"/>
          </w:tcPr>
          <w:p w14:paraId="44A38014">
            <w:pPr>
              <w:spacing w:after="0" w:line="240" w:lineRule="exact"/>
              <w:rPr>
                <w:rFonts w:ascii="宋体" w:hAnsi="宋体" w:eastAsia="宋体" w:cs="宋体"/>
              </w:rPr>
            </w:pPr>
            <w:r>
              <w:rPr>
                <w:rFonts w:hint="eastAsia" w:ascii="宋体" w:hAnsi="宋体" w:eastAsia="宋体" w:cs="宋体"/>
              </w:rPr>
              <w:t>达到目标值得1分，未达到目标值采用完成比率法计分：得分=覆盖率/目标值×1，超过目标值不加分。</w:t>
            </w:r>
          </w:p>
        </w:tc>
        <w:tc>
          <w:tcPr>
            <w:tcW w:w="1090" w:type="dxa"/>
            <w:tcBorders>
              <w:top w:val="single" w:color="000000" w:sz="4" w:space="0"/>
              <w:left w:val="single" w:color="auto" w:sz="4" w:space="0"/>
              <w:bottom w:val="single" w:color="auto" w:sz="4" w:space="0"/>
              <w:right w:val="single" w:color="000000" w:sz="4" w:space="0"/>
            </w:tcBorders>
            <w:vAlign w:val="center"/>
          </w:tcPr>
          <w:p w14:paraId="2EA4F930">
            <w:pPr>
              <w:spacing w:after="0" w:line="68" w:lineRule="atLeast"/>
              <w:rPr>
                <w:rFonts w:ascii="宋体" w:hAnsi="宋体" w:eastAsia="宋体" w:cs="宋体"/>
              </w:rPr>
            </w:pPr>
            <w:r>
              <w:rPr>
                <w:rFonts w:hint="eastAsia" w:ascii="宋体" w:hAnsi="宋体" w:eastAsia="宋体" w:cs="宋体"/>
              </w:rPr>
              <w:t>1</w:t>
            </w:r>
          </w:p>
        </w:tc>
      </w:tr>
      <w:tr w14:paraId="0F5958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2" w:hRule="atLeast"/>
          <w:jc w:val="center"/>
        </w:trPr>
        <w:tc>
          <w:tcPr>
            <w:tcW w:w="733" w:type="dxa"/>
            <w:vMerge w:val="continue"/>
            <w:tcBorders>
              <w:left w:val="single" w:color="000000" w:sz="4" w:space="0"/>
              <w:right w:val="single" w:color="000000" w:sz="4" w:space="0"/>
            </w:tcBorders>
            <w:vAlign w:val="center"/>
          </w:tcPr>
          <w:p w14:paraId="698E3829">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783B0FFF">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2C060A57">
            <w:pPr>
              <w:spacing w:after="0" w:line="68" w:lineRule="atLeast"/>
              <w:rPr>
                <w:rFonts w:ascii="宋体" w:hAnsi="宋体" w:eastAsia="宋体" w:cs="宋体"/>
              </w:rPr>
            </w:pPr>
            <w:r>
              <w:rPr>
                <w:rFonts w:hint="eastAsia" w:ascii="宋体" w:hAnsi="宋体" w:eastAsia="宋体" w:cs="宋体"/>
              </w:rPr>
              <w:t>目标管理创新（1分）</w:t>
            </w:r>
          </w:p>
        </w:tc>
        <w:tc>
          <w:tcPr>
            <w:tcW w:w="6911" w:type="dxa"/>
            <w:tcBorders>
              <w:top w:val="single" w:color="000000" w:sz="4" w:space="0"/>
              <w:left w:val="single" w:color="auto" w:sz="4" w:space="0"/>
              <w:bottom w:val="single" w:color="auto" w:sz="4" w:space="0"/>
              <w:right w:val="single" w:color="auto" w:sz="4" w:space="0"/>
            </w:tcBorders>
            <w:vAlign w:val="center"/>
          </w:tcPr>
          <w:p w14:paraId="6119D09D">
            <w:pPr>
              <w:spacing w:after="0" w:line="240" w:lineRule="exact"/>
              <w:rPr>
                <w:rFonts w:ascii="宋体" w:hAnsi="宋体" w:eastAsia="宋体" w:cs="宋体"/>
              </w:rPr>
            </w:pPr>
            <w:r>
              <w:rPr>
                <w:rFonts w:hint="eastAsia" w:ascii="宋体" w:hAnsi="宋体" w:eastAsia="宋体" w:cs="宋体"/>
              </w:rPr>
              <w:t>部门编报整体绩效目标和申报项目绩效目标的数量超过规定的要求。用以反映和考核部门绩效目标管理创新工作情况。</w:t>
            </w:r>
          </w:p>
          <w:p w14:paraId="62FF786F">
            <w:pPr>
              <w:spacing w:after="0" w:line="240" w:lineRule="exact"/>
              <w:rPr>
                <w:rFonts w:ascii="宋体" w:hAnsi="宋体" w:eastAsia="宋体" w:cs="宋体"/>
              </w:rPr>
            </w:pPr>
            <w:r>
              <w:rPr>
                <w:rFonts w:hint="eastAsia" w:ascii="宋体" w:hAnsi="宋体" w:eastAsia="宋体" w:cs="宋体"/>
              </w:rPr>
              <w:t>项目绩效目标创新=部门绩效目标编报数量-按财政部门要求的绩效目标填报数量</w:t>
            </w:r>
          </w:p>
        </w:tc>
        <w:tc>
          <w:tcPr>
            <w:tcW w:w="3423" w:type="dxa"/>
            <w:tcBorders>
              <w:top w:val="single" w:color="000000" w:sz="4" w:space="0"/>
              <w:left w:val="single" w:color="auto" w:sz="4" w:space="0"/>
              <w:bottom w:val="single" w:color="auto" w:sz="4" w:space="0"/>
              <w:right w:val="single" w:color="auto" w:sz="4" w:space="0"/>
            </w:tcBorders>
            <w:vAlign w:val="center"/>
          </w:tcPr>
          <w:p w14:paraId="5FDDEA22">
            <w:pPr>
              <w:spacing w:after="0" w:line="240" w:lineRule="exact"/>
              <w:rPr>
                <w:rFonts w:ascii="宋体" w:hAnsi="宋体" w:eastAsia="宋体" w:cs="宋体"/>
              </w:rPr>
            </w:pPr>
            <w:r>
              <w:rPr>
                <w:rFonts w:hint="eastAsia" w:ascii="宋体" w:hAnsi="宋体" w:eastAsia="宋体" w:cs="宋体"/>
              </w:rPr>
              <w:t>每超过1项得0.1分，满分1分。</w:t>
            </w:r>
          </w:p>
        </w:tc>
        <w:tc>
          <w:tcPr>
            <w:tcW w:w="1090" w:type="dxa"/>
            <w:tcBorders>
              <w:top w:val="single" w:color="000000" w:sz="4" w:space="0"/>
              <w:left w:val="single" w:color="auto" w:sz="4" w:space="0"/>
              <w:bottom w:val="single" w:color="auto" w:sz="4" w:space="0"/>
              <w:right w:val="single" w:color="000000" w:sz="4" w:space="0"/>
            </w:tcBorders>
            <w:vAlign w:val="center"/>
          </w:tcPr>
          <w:p w14:paraId="5EA4EC02">
            <w:pPr>
              <w:spacing w:after="0" w:line="68" w:lineRule="atLeast"/>
              <w:rPr>
                <w:rFonts w:ascii="宋体" w:hAnsi="宋体" w:eastAsia="宋体" w:cs="宋体"/>
              </w:rPr>
            </w:pPr>
            <w:r>
              <w:rPr>
                <w:rFonts w:hint="eastAsia" w:ascii="宋体" w:hAnsi="宋体" w:eastAsia="宋体" w:cs="宋体"/>
              </w:rPr>
              <w:t>0.5</w:t>
            </w:r>
          </w:p>
        </w:tc>
      </w:tr>
      <w:tr w14:paraId="63D573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95" w:hRule="atLeast"/>
          <w:jc w:val="center"/>
        </w:trPr>
        <w:tc>
          <w:tcPr>
            <w:tcW w:w="733" w:type="dxa"/>
            <w:vMerge w:val="continue"/>
            <w:tcBorders>
              <w:left w:val="single" w:color="000000" w:sz="4" w:space="0"/>
              <w:right w:val="single" w:color="000000" w:sz="4" w:space="0"/>
            </w:tcBorders>
            <w:vAlign w:val="center"/>
          </w:tcPr>
          <w:p w14:paraId="704D6688">
            <w:pPr>
              <w:spacing w:after="0"/>
              <w:rPr>
                <w:rFonts w:ascii="宋体" w:hAnsi="宋体" w:eastAsia="宋体" w:cs="宋体"/>
              </w:rPr>
            </w:pPr>
          </w:p>
        </w:tc>
        <w:tc>
          <w:tcPr>
            <w:tcW w:w="803" w:type="dxa"/>
            <w:vMerge w:val="restart"/>
            <w:tcBorders>
              <w:top w:val="single" w:color="000000" w:sz="4" w:space="0"/>
              <w:left w:val="single" w:color="000000" w:sz="4" w:space="0"/>
              <w:right w:val="single" w:color="000000" w:sz="4" w:space="0"/>
            </w:tcBorders>
            <w:vAlign w:val="center"/>
          </w:tcPr>
          <w:p w14:paraId="157B6280">
            <w:pPr>
              <w:spacing w:after="0" w:line="68" w:lineRule="atLeast"/>
              <w:rPr>
                <w:rFonts w:ascii="宋体" w:hAnsi="宋体" w:eastAsia="宋体" w:cs="宋体"/>
              </w:rPr>
            </w:pPr>
            <w:r>
              <w:rPr>
                <w:rFonts w:hint="eastAsia" w:ascii="宋体" w:hAnsi="宋体" w:eastAsia="宋体" w:cs="宋体"/>
              </w:rPr>
              <w:t>预算配置(10分)</w:t>
            </w:r>
          </w:p>
        </w:tc>
        <w:tc>
          <w:tcPr>
            <w:tcW w:w="1182" w:type="dxa"/>
            <w:tcBorders>
              <w:top w:val="single" w:color="auto" w:sz="4" w:space="0"/>
              <w:left w:val="single" w:color="000000" w:sz="4" w:space="0"/>
              <w:bottom w:val="single" w:color="000000" w:sz="4" w:space="0"/>
              <w:right w:val="single" w:color="auto" w:sz="4" w:space="0"/>
            </w:tcBorders>
            <w:vAlign w:val="center"/>
          </w:tcPr>
          <w:p w14:paraId="731226D2">
            <w:pPr>
              <w:spacing w:after="0" w:line="68" w:lineRule="atLeast"/>
              <w:rPr>
                <w:rFonts w:ascii="宋体" w:hAnsi="宋体" w:eastAsia="宋体" w:cs="宋体"/>
              </w:rPr>
            </w:pPr>
            <w:r>
              <w:rPr>
                <w:rFonts w:hint="eastAsia" w:ascii="宋体" w:hAnsi="宋体" w:eastAsia="宋体" w:cs="宋体"/>
              </w:rPr>
              <w:t>财政供养人员控制率（3分）</w:t>
            </w:r>
          </w:p>
        </w:tc>
        <w:tc>
          <w:tcPr>
            <w:tcW w:w="6911" w:type="dxa"/>
            <w:tcBorders>
              <w:top w:val="single" w:color="auto" w:sz="4" w:space="0"/>
              <w:left w:val="single" w:color="auto" w:sz="4" w:space="0"/>
              <w:bottom w:val="single" w:color="000000" w:sz="4" w:space="0"/>
              <w:right w:val="single" w:color="auto" w:sz="4" w:space="0"/>
            </w:tcBorders>
            <w:vAlign w:val="center"/>
          </w:tcPr>
          <w:p w14:paraId="659B2861">
            <w:pPr>
              <w:spacing w:after="0" w:line="240" w:lineRule="exact"/>
              <w:rPr>
                <w:rFonts w:ascii="宋体" w:hAnsi="宋体" w:eastAsia="宋体" w:cs="宋体"/>
              </w:rPr>
            </w:pPr>
            <w:r>
              <w:rPr>
                <w:rFonts w:hint="eastAsia" w:ascii="宋体" w:hAnsi="宋体" w:eastAsia="宋体" w:cs="宋体"/>
              </w:rPr>
              <w:t>部门本年度实际在职人员数与编制数的比率，用以反映和评价部门对人员成本的控制程度。</w:t>
            </w:r>
          </w:p>
          <w:p w14:paraId="0D14AA3E">
            <w:pPr>
              <w:spacing w:after="0" w:line="240" w:lineRule="exact"/>
              <w:rPr>
                <w:rFonts w:ascii="宋体" w:hAnsi="宋体" w:eastAsia="宋体" w:cs="宋体"/>
              </w:rPr>
            </w:pPr>
            <w:r>
              <w:rPr>
                <w:rFonts w:hint="eastAsia" w:ascii="宋体" w:hAnsi="宋体" w:eastAsia="宋体" w:cs="宋体"/>
              </w:rPr>
              <w:t>在职人员控制率=（在职人员数/编制数）×100%。</w:t>
            </w:r>
          </w:p>
          <w:p w14:paraId="6FE1E6F0">
            <w:pPr>
              <w:spacing w:after="0" w:line="240" w:lineRule="exact"/>
              <w:rPr>
                <w:rFonts w:ascii="宋体" w:hAnsi="宋体" w:eastAsia="宋体" w:cs="宋体"/>
              </w:rPr>
            </w:pPr>
            <w:r>
              <w:rPr>
                <w:rFonts w:hint="eastAsia" w:ascii="宋体" w:hAnsi="宋体" w:eastAsia="宋体" w:cs="宋体"/>
              </w:rPr>
              <w:t>在职人员数：部门实际在职人数，以财政部确定的部门决算编制口径为准，由编制部门和人劳部门批复同意的临聘人员除外。</w:t>
            </w:r>
          </w:p>
          <w:p w14:paraId="66623D92">
            <w:pPr>
              <w:spacing w:after="0" w:line="68" w:lineRule="atLeast"/>
              <w:rPr>
                <w:rFonts w:ascii="宋体" w:hAnsi="宋体" w:eastAsia="宋体" w:cs="宋体"/>
              </w:rPr>
            </w:pPr>
            <w:r>
              <w:rPr>
                <w:rFonts w:hint="eastAsia" w:ascii="宋体" w:hAnsi="宋体" w:eastAsia="宋体" w:cs="宋体"/>
              </w:rPr>
              <w:t>编制数：机构编制部门核定批复的部门人员编制数。</w:t>
            </w:r>
          </w:p>
        </w:tc>
        <w:tc>
          <w:tcPr>
            <w:tcW w:w="3423" w:type="dxa"/>
            <w:tcBorders>
              <w:top w:val="single" w:color="auto" w:sz="4" w:space="0"/>
              <w:left w:val="single" w:color="auto" w:sz="4" w:space="0"/>
              <w:bottom w:val="single" w:color="000000" w:sz="4" w:space="0"/>
              <w:right w:val="single" w:color="auto" w:sz="4" w:space="0"/>
            </w:tcBorders>
            <w:vAlign w:val="center"/>
          </w:tcPr>
          <w:p w14:paraId="0257ABC8">
            <w:pPr>
              <w:spacing w:after="0" w:line="68" w:lineRule="atLeast"/>
              <w:rPr>
                <w:rFonts w:ascii="宋体" w:hAnsi="宋体" w:eastAsia="宋体" w:cs="宋体"/>
              </w:rPr>
            </w:pPr>
            <w:r>
              <w:rPr>
                <w:rFonts w:hint="eastAsia" w:ascii="宋体" w:hAnsi="宋体" w:eastAsia="宋体" w:cs="宋体"/>
              </w:rPr>
              <w:t>目标值≤100%；达到目标值得3分，每超出1人扣0.1分，扣完为止。</w:t>
            </w:r>
          </w:p>
        </w:tc>
        <w:tc>
          <w:tcPr>
            <w:tcW w:w="1090" w:type="dxa"/>
            <w:tcBorders>
              <w:top w:val="single" w:color="auto" w:sz="4" w:space="0"/>
              <w:left w:val="single" w:color="auto" w:sz="4" w:space="0"/>
              <w:bottom w:val="single" w:color="000000" w:sz="4" w:space="0"/>
              <w:right w:val="single" w:color="000000" w:sz="4" w:space="0"/>
            </w:tcBorders>
            <w:vAlign w:val="center"/>
          </w:tcPr>
          <w:p w14:paraId="6BC97A9E">
            <w:pPr>
              <w:spacing w:after="0" w:line="68" w:lineRule="atLeast"/>
              <w:rPr>
                <w:rFonts w:ascii="宋体" w:hAnsi="宋体" w:eastAsia="宋体" w:cs="宋体"/>
              </w:rPr>
            </w:pPr>
            <w:r>
              <w:rPr>
                <w:rFonts w:hint="eastAsia" w:ascii="宋体" w:hAnsi="宋体" w:eastAsia="宋体" w:cs="宋体"/>
              </w:rPr>
              <w:t>3</w:t>
            </w:r>
          </w:p>
        </w:tc>
      </w:tr>
      <w:tr w14:paraId="0B309E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75" w:hRule="atLeast"/>
          <w:jc w:val="center"/>
        </w:trPr>
        <w:tc>
          <w:tcPr>
            <w:tcW w:w="733" w:type="dxa"/>
            <w:vMerge w:val="continue"/>
            <w:tcBorders>
              <w:left w:val="single" w:color="000000" w:sz="4" w:space="0"/>
              <w:right w:val="single" w:color="000000" w:sz="4" w:space="0"/>
            </w:tcBorders>
            <w:vAlign w:val="center"/>
          </w:tcPr>
          <w:p w14:paraId="268FE4B2">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60F5CFE2">
            <w:pPr>
              <w:spacing w:after="0"/>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14:paraId="1A478723">
            <w:pPr>
              <w:spacing w:after="0" w:line="68" w:lineRule="atLeast"/>
              <w:rPr>
                <w:rFonts w:ascii="宋体" w:hAnsi="宋体" w:eastAsia="宋体" w:cs="宋体"/>
              </w:rPr>
            </w:pPr>
            <w:r>
              <w:rPr>
                <w:rFonts w:hint="eastAsia" w:ascii="宋体" w:hAnsi="宋体" w:eastAsia="宋体" w:cs="宋体"/>
              </w:rPr>
              <w:t>“三公经费”变动率（4分）</w:t>
            </w:r>
          </w:p>
        </w:tc>
        <w:tc>
          <w:tcPr>
            <w:tcW w:w="6911" w:type="dxa"/>
            <w:tcBorders>
              <w:top w:val="single" w:color="auto" w:sz="4" w:space="0"/>
              <w:left w:val="single" w:color="auto" w:sz="4" w:space="0"/>
              <w:bottom w:val="single" w:color="000000" w:sz="4" w:space="0"/>
              <w:right w:val="single" w:color="auto" w:sz="4" w:space="0"/>
            </w:tcBorders>
            <w:vAlign w:val="center"/>
          </w:tcPr>
          <w:p w14:paraId="34124050">
            <w:pPr>
              <w:spacing w:after="0" w:line="240" w:lineRule="exact"/>
              <w:rPr>
                <w:rFonts w:ascii="宋体" w:hAnsi="宋体" w:eastAsia="宋体" w:cs="宋体"/>
              </w:rPr>
            </w:pPr>
            <w:r>
              <w:rPr>
                <w:rFonts w:hint="eastAsia" w:ascii="宋体" w:hAnsi="宋体" w:eastAsia="宋体" w:cs="宋体"/>
              </w:rPr>
              <w:t>部门本年度“三公经费”预算数与上年度“三公经费”预算数的变动比率，用以反映和考核部门对控制重点行政成本的努力程度。</w:t>
            </w:r>
          </w:p>
          <w:p w14:paraId="75608CAC">
            <w:pPr>
              <w:spacing w:after="0" w:line="240" w:lineRule="exact"/>
              <w:rPr>
                <w:rFonts w:ascii="宋体" w:hAnsi="宋体" w:eastAsia="宋体" w:cs="宋体"/>
              </w:rPr>
            </w:pPr>
            <w:r>
              <w:rPr>
                <w:rFonts w:hint="eastAsia" w:ascii="宋体" w:hAnsi="宋体" w:eastAsia="宋体" w:cs="宋体"/>
              </w:rPr>
              <w:t>“三公经费”变动率=〔（本年度“三公经费”总额-上年度“三公经费”总额）/上年度“三公经费”总额〕×100%</w:t>
            </w:r>
          </w:p>
          <w:p w14:paraId="248BA9BD">
            <w:pPr>
              <w:spacing w:after="0" w:line="240" w:lineRule="exact"/>
              <w:rPr>
                <w:rFonts w:ascii="宋体" w:hAnsi="宋体" w:eastAsia="宋体" w:cs="宋体"/>
              </w:rPr>
            </w:pPr>
            <w:r>
              <w:rPr>
                <w:rFonts w:hint="eastAsia" w:ascii="宋体" w:hAnsi="宋体" w:eastAsia="宋体" w:cs="宋体"/>
              </w:rPr>
              <w:t>“三公经费”：年度预算安排的因公出国（境）费、公务车辆购置及运行费和公务招待费。</w:t>
            </w:r>
          </w:p>
        </w:tc>
        <w:tc>
          <w:tcPr>
            <w:tcW w:w="3423" w:type="dxa"/>
            <w:tcBorders>
              <w:top w:val="single" w:color="auto" w:sz="4" w:space="0"/>
              <w:left w:val="single" w:color="auto" w:sz="4" w:space="0"/>
              <w:bottom w:val="single" w:color="000000" w:sz="4" w:space="0"/>
              <w:right w:val="single" w:color="auto" w:sz="4" w:space="0"/>
            </w:tcBorders>
            <w:vAlign w:val="center"/>
          </w:tcPr>
          <w:p w14:paraId="367C8411">
            <w:pPr>
              <w:spacing w:after="0" w:line="240" w:lineRule="exact"/>
              <w:rPr>
                <w:rFonts w:ascii="宋体" w:hAnsi="宋体" w:eastAsia="宋体" w:cs="宋体"/>
              </w:rPr>
            </w:pPr>
            <w:r>
              <w:rPr>
                <w:rFonts w:hint="eastAsia" w:ascii="宋体" w:hAnsi="宋体" w:eastAsia="宋体" w:cs="宋体"/>
              </w:rPr>
              <w:t>目标值≤0；达到目标值得4分，未达到目标值的采用比率扣分法：扣分值=“三公经费”变动率×4×10，变动率达10%以上的扣4分。</w:t>
            </w:r>
          </w:p>
        </w:tc>
        <w:tc>
          <w:tcPr>
            <w:tcW w:w="1090" w:type="dxa"/>
            <w:tcBorders>
              <w:top w:val="single" w:color="auto" w:sz="4" w:space="0"/>
              <w:left w:val="single" w:color="auto" w:sz="4" w:space="0"/>
              <w:bottom w:val="single" w:color="000000" w:sz="4" w:space="0"/>
              <w:right w:val="single" w:color="000000" w:sz="4" w:space="0"/>
            </w:tcBorders>
            <w:vAlign w:val="center"/>
          </w:tcPr>
          <w:p w14:paraId="593A3ECC">
            <w:pPr>
              <w:spacing w:after="0" w:line="68" w:lineRule="atLeast"/>
              <w:rPr>
                <w:rFonts w:ascii="宋体" w:hAnsi="宋体" w:eastAsia="宋体" w:cs="宋体"/>
              </w:rPr>
            </w:pPr>
            <w:r>
              <w:rPr>
                <w:rFonts w:hint="eastAsia" w:ascii="宋体" w:hAnsi="宋体" w:eastAsia="宋体" w:cs="宋体"/>
              </w:rPr>
              <w:t>3</w:t>
            </w:r>
          </w:p>
        </w:tc>
      </w:tr>
      <w:tr w14:paraId="602890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07" w:hRule="atLeast"/>
          <w:jc w:val="center"/>
        </w:trPr>
        <w:tc>
          <w:tcPr>
            <w:tcW w:w="733" w:type="dxa"/>
            <w:vMerge w:val="continue"/>
            <w:tcBorders>
              <w:left w:val="single" w:color="000000" w:sz="4" w:space="0"/>
              <w:bottom w:val="single" w:color="000000" w:sz="4" w:space="0"/>
              <w:right w:val="single" w:color="000000" w:sz="4" w:space="0"/>
            </w:tcBorders>
            <w:vAlign w:val="center"/>
          </w:tcPr>
          <w:p w14:paraId="75D61048">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54E39C03">
            <w:pPr>
              <w:spacing w:after="0"/>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14:paraId="21F3B45D">
            <w:pPr>
              <w:spacing w:after="0" w:line="68" w:lineRule="atLeast"/>
              <w:rPr>
                <w:rFonts w:ascii="宋体" w:hAnsi="宋体" w:eastAsia="宋体" w:cs="宋体"/>
              </w:rPr>
            </w:pPr>
            <w:r>
              <w:rPr>
                <w:rFonts w:hint="eastAsia" w:ascii="宋体" w:hAnsi="宋体" w:eastAsia="宋体" w:cs="宋体"/>
              </w:rPr>
              <w:t>重点支出安排率（3分）</w:t>
            </w:r>
          </w:p>
        </w:tc>
        <w:tc>
          <w:tcPr>
            <w:tcW w:w="6911" w:type="dxa"/>
            <w:tcBorders>
              <w:top w:val="single" w:color="auto" w:sz="4" w:space="0"/>
              <w:left w:val="single" w:color="auto" w:sz="4" w:space="0"/>
              <w:bottom w:val="single" w:color="000000" w:sz="4" w:space="0"/>
              <w:right w:val="single" w:color="auto" w:sz="4" w:space="0"/>
            </w:tcBorders>
            <w:vAlign w:val="center"/>
          </w:tcPr>
          <w:p w14:paraId="0B3FBECE">
            <w:pPr>
              <w:spacing w:after="0" w:line="240" w:lineRule="exact"/>
              <w:rPr>
                <w:rFonts w:ascii="宋体" w:hAnsi="宋体" w:eastAsia="宋体" w:cs="宋体"/>
              </w:rPr>
            </w:pPr>
            <w:r>
              <w:rPr>
                <w:rFonts w:hint="eastAsia" w:ascii="宋体" w:hAnsi="宋体" w:eastAsia="宋体" w:cs="宋体"/>
              </w:rPr>
              <w:t>部门（单位）本年度预算安排的重点项目支出与部门项目总支出的比率，用以反映和考核部门（单位）对履行主要职责或完成重点任务的保障程度。重点支出安排率=（重点项目支出/项目总支出）×100%。</w:t>
            </w:r>
          </w:p>
          <w:p w14:paraId="0B03A735">
            <w:pPr>
              <w:spacing w:after="0" w:line="240" w:lineRule="exact"/>
              <w:rPr>
                <w:rFonts w:ascii="宋体" w:hAnsi="宋体" w:eastAsia="宋体" w:cs="宋体"/>
              </w:rPr>
            </w:pPr>
            <w:r>
              <w:rPr>
                <w:rFonts w:hint="eastAsia" w:ascii="宋体" w:hAnsi="宋体" w:eastAsia="宋体" w:cs="宋体"/>
              </w:rPr>
              <w:t>重点项目支出：部门（单位）年度预算安排的，与本部门履职和发展密切相关、具有明显社会和经济影响、党委政府关心或社会比较关注的项目支出总额。具体由被评价部门提出后经对口部门预算管理处审核确定。</w:t>
            </w:r>
          </w:p>
          <w:p w14:paraId="00981496">
            <w:pPr>
              <w:spacing w:after="0" w:line="240" w:lineRule="exact"/>
              <w:rPr>
                <w:rFonts w:ascii="宋体" w:hAnsi="宋体" w:eastAsia="宋体" w:cs="宋体"/>
              </w:rPr>
            </w:pPr>
            <w:r>
              <w:rPr>
                <w:rFonts w:hint="eastAsia" w:ascii="宋体" w:hAnsi="宋体" w:eastAsia="宋体" w:cs="宋体"/>
              </w:rPr>
              <w:t>项目总支出：部门（单位）年度预算安排的项目支出总额。</w:t>
            </w:r>
          </w:p>
        </w:tc>
        <w:tc>
          <w:tcPr>
            <w:tcW w:w="3423" w:type="dxa"/>
            <w:tcBorders>
              <w:top w:val="single" w:color="auto" w:sz="4" w:space="0"/>
              <w:left w:val="single" w:color="auto" w:sz="4" w:space="0"/>
              <w:bottom w:val="single" w:color="000000" w:sz="4" w:space="0"/>
              <w:right w:val="single" w:color="auto" w:sz="4" w:space="0"/>
            </w:tcBorders>
            <w:vAlign w:val="center"/>
          </w:tcPr>
          <w:p w14:paraId="36B73FB3">
            <w:pPr>
              <w:spacing w:after="0" w:line="240" w:lineRule="exact"/>
              <w:rPr>
                <w:rFonts w:ascii="宋体" w:hAnsi="宋体" w:eastAsia="宋体" w:cs="宋体"/>
              </w:rPr>
            </w:pPr>
            <w:r>
              <w:rPr>
                <w:rFonts w:hint="eastAsia" w:ascii="宋体" w:hAnsi="宋体" w:eastAsia="宋体" w:cs="宋体"/>
              </w:rPr>
              <w:t>目标值≥70%；以3分为上限，采用完成比率法计分：得分=重点支出安排率/70%×100%×3，超出目标值不加分。</w:t>
            </w:r>
          </w:p>
        </w:tc>
        <w:tc>
          <w:tcPr>
            <w:tcW w:w="1090" w:type="dxa"/>
            <w:tcBorders>
              <w:top w:val="single" w:color="auto" w:sz="4" w:space="0"/>
              <w:left w:val="single" w:color="auto" w:sz="4" w:space="0"/>
              <w:bottom w:val="single" w:color="000000" w:sz="4" w:space="0"/>
              <w:right w:val="single" w:color="000000" w:sz="4" w:space="0"/>
            </w:tcBorders>
            <w:vAlign w:val="center"/>
          </w:tcPr>
          <w:p w14:paraId="7D67CC09">
            <w:pPr>
              <w:spacing w:after="0" w:line="68" w:lineRule="atLeast"/>
              <w:rPr>
                <w:rFonts w:ascii="宋体" w:hAnsi="宋体" w:eastAsia="宋体" w:cs="宋体"/>
              </w:rPr>
            </w:pPr>
            <w:r>
              <w:rPr>
                <w:rFonts w:hint="eastAsia" w:ascii="宋体" w:hAnsi="宋体" w:eastAsia="宋体" w:cs="宋体"/>
              </w:rPr>
              <w:t>3</w:t>
            </w:r>
          </w:p>
        </w:tc>
      </w:tr>
      <w:tr w14:paraId="6AFCFB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96" w:hRule="atLeast"/>
          <w:jc w:val="center"/>
        </w:trPr>
        <w:tc>
          <w:tcPr>
            <w:tcW w:w="733" w:type="dxa"/>
            <w:vMerge w:val="restart"/>
            <w:tcBorders>
              <w:top w:val="single" w:color="000000" w:sz="4" w:space="0"/>
              <w:left w:val="single" w:color="000000" w:sz="4" w:space="0"/>
              <w:right w:val="single" w:color="000000" w:sz="4" w:space="0"/>
            </w:tcBorders>
            <w:vAlign w:val="center"/>
          </w:tcPr>
          <w:p w14:paraId="3CD980E9">
            <w:pPr>
              <w:spacing w:after="0" w:line="68" w:lineRule="atLeast"/>
              <w:rPr>
                <w:rFonts w:ascii="宋体" w:hAnsi="宋体" w:eastAsia="宋体" w:cs="宋体"/>
              </w:rPr>
            </w:pPr>
          </w:p>
          <w:p w14:paraId="1D5EBEB3">
            <w:pPr>
              <w:spacing w:after="0" w:line="68" w:lineRule="atLeast"/>
              <w:rPr>
                <w:rFonts w:ascii="宋体" w:hAnsi="宋体" w:eastAsia="宋体" w:cs="宋体"/>
              </w:rPr>
            </w:pPr>
          </w:p>
          <w:p w14:paraId="715BA31D">
            <w:pPr>
              <w:spacing w:after="0" w:line="68" w:lineRule="atLeast"/>
              <w:rPr>
                <w:rFonts w:ascii="宋体" w:hAnsi="宋体" w:eastAsia="宋体" w:cs="宋体"/>
              </w:rPr>
            </w:pPr>
          </w:p>
          <w:p w14:paraId="69AF4C39">
            <w:pPr>
              <w:spacing w:after="0" w:line="68" w:lineRule="atLeast"/>
              <w:rPr>
                <w:rFonts w:ascii="宋体" w:hAnsi="宋体" w:eastAsia="宋体" w:cs="宋体"/>
              </w:rPr>
            </w:pPr>
          </w:p>
          <w:p w14:paraId="09420AC0">
            <w:pPr>
              <w:spacing w:after="0" w:line="68" w:lineRule="atLeast"/>
              <w:rPr>
                <w:rFonts w:ascii="宋体" w:hAnsi="宋体" w:eastAsia="宋体" w:cs="宋体"/>
              </w:rPr>
            </w:pPr>
          </w:p>
          <w:p w14:paraId="584C373D">
            <w:pPr>
              <w:spacing w:after="0" w:line="68" w:lineRule="atLeast"/>
              <w:rPr>
                <w:rFonts w:ascii="宋体" w:hAnsi="宋体" w:eastAsia="宋体" w:cs="宋体"/>
              </w:rPr>
            </w:pPr>
          </w:p>
          <w:p w14:paraId="0558FD1E">
            <w:pPr>
              <w:spacing w:after="0" w:line="68" w:lineRule="atLeast"/>
              <w:rPr>
                <w:rFonts w:ascii="宋体" w:hAnsi="宋体" w:eastAsia="宋体" w:cs="宋体"/>
              </w:rPr>
            </w:pPr>
          </w:p>
          <w:p w14:paraId="29F7DA16">
            <w:pPr>
              <w:spacing w:after="0" w:line="68" w:lineRule="atLeast"/>
              <w:rPr>
                <w:rFonts w:ascii="宋体" w:hAnsi="宋体" w:eastAsia="宋体" w:cs="宋体"/>
              </w:rPr>
            </w:pPr>
          </w:p>
          <w:p w14:paraId="6C5D66B5">
            <w:pPr>
              <w:spacing w:after="0" w:line="68" w:lineRule="atLeast"/>
              <w:rPr>
                <w:rFonts w:ascii="宋体" w:hAnsi="宋体" w:eastAsia="宋体" w:cs="宋体"/>
              </w:rPr>
            </w:pPr>
          </w:p>
          <w:p w14:paraId="79CA37FC">
            <w:pPr>
              <w:spacing w:after="0" w:line="68" w:lineRule="atLeast"/>
              <w:rPr>
                <w:rFonts w:ascii="宋体" w:hAnsi="宋体" w:eastAsia="宋体" w:cs="宋体"/>
              </w:rPr>
            </w:pPr>
          </w:p>
          <w:p w14:paraId="2DF6FA35">
            <w:pPr>
              <w:spacing w:after="0" w:line="68" w:lineRule="atLeast"/>
              <w:rPr>
                <w:rFonts w:ascii="宋体" w:hAnsi="宋体" w:eastAsia="宋体" w:cs="宋体"/>
              </w:rPr>
            </w:pPr>
            <w:r>
              <w:rPr>
                <w:rFonts w:hint="eastAsia" w:ascii="宋体" w:hAnsi="宋体" w:eastAsia="宋体" w:cs="宋体"/>
              </w:rPr>
              <w:t>过程(55分)</w:t>
            </w:r>
          </w:p>
          <w:p w14:paraId="7E0D623D">
            <w:pPr>
              <w:spacing w:after="0" w:line="68" w:lineRule="atLeast"/>
              <w:rPr>
                <w:rFonts w:ascii="宋体" w:hAnsi="宋体" w:eastAsia="宋体" w:cs="宋体"/>
              </w:rPr>
            </w:pPr>
          </w:p>
          <w:p w14:paraId="461779FE">
            <w:pPr>
              <w:spacing w:after="0" w:line="68" w:lineRule="atLeast"/>
              <w:rPr>
                <w:rFonts w:ascii="宋体" w:hAnsi="宋体" w:eastAsia="宋体" w:cs="宋体"/>
              </w:rPr>
            </w:pPr>
          </w:p>
          <w:p w14:paraId="3D7482C8">
            <w:pPr>
              <w:spacing w:after="0" w:line="68" w:lineRule="atLeast"/>
              <w:rPr>
                <w:rFonts w:ascii="宋体" w:hAnsi="宋体" w:eastAsia="宋体" w:cs="宋体"/>
              </w:rPr>
            </w:pPr>
          </w:p>
          <w:p w14:paraId="4B588E26">
            <w:pPr>
              <w:spacing w:after="0" w:line="68" w:lineRule="atLeast"/>
              <w:rPr>
                <w:rFonts w:ascii="宋体" w:hAnsi="宋体" w:eastAsia="宋体" w:cs="宋体"/>
              </w:rPr>
            </w:pPr>
          </w:p>
          <w:p w14:paraId="0665246E">
            <w:pPr>
              <w:spacing w:after="0" w:line="68" w:lineRule="atLeast"/>
              <w:rPr>
                <w:rFonts w:ascii="宋体" w:hAnsi="宋体" w:eastAsia="宋体" w:cs="宋体"/>
              </w:rPr>
            </w:pPr>
          </w:p>
          <w:p w14:paraId="23527069">
            <w:pPr>
              <w:spacing w:after="0" w:line="68" w:lineRule="atLeast"/>
              <w:rPr>
                <w:rFonts w:ascii="宋体" w:hAnsi="宋体" w:eastAsia="宋体" w:cs="宋体"/>
              </w:rPr>
            </w:pPr>
          </w:p>
          <w:p w14:paraId="1224E255">
            <w:pPr>
              <w:spacing w:after="0" w:line="68" w:lineRule="atLeast"/>
              <w:rPr>
                <w:rFonts w:ascii="宋体" w:hAnsi="宋体" w:eastAsia="宋体" w:cs="宋体"/>
              </w:rPr>
            </w:pPr>
          </w:p>
          <w:p w14:paraId="6E9474C9">
            <w:pPr>
              <w:spacing w:after="0" w:line="68" w:lineRule="atLeast"/>
              <w:rPr>
                <w:rFonts w:ascii="宋体" w:hAnsi="宋体" w:eastAsia="宋体" w:cs="宋体"/>
              </w:rPr>
            </w:pPr>
          </w:p>
          <w:p w14:paraId="4EEC7302">
            <w:pPr>
              <w:spacing w:after="0" w:line="68" w:lineRule="atLeast"/>
              <w:rPr>
                <w:rFonts w:ascii="宋体" w:hAnsi="宋体" w:eastAsia="宋体" w:cs="宋体"/>
              </w:rPr>
            </w:pPr>
          </w:p>
          <w:p w14:paraId="6DE34804">
            <w:pPr>
              <w:spacing w:after="0" w:line="68" w:lineRule="atLeast"/>
              <w:rPr>
                <w:rFonts w:ascii="宋体" w:hAnsi="宋体" w:eastAsia="宋体" w:cs="宋体"/>
              </w:rPr>
            </w:pPr>
          </w:p>
          <w:p w14:paraId="2D8F4D9D">
            <w:pPr>
              <w:spacing w:after="0" w:line="68" w:lineRule="atLeast"/>
              <w:rPr>
                <w:rFonts w:ascii="宋体" w:hAnsi="宋体" w:eastAsia="宋体" w:cs="宋体"/>
              </w:rPr>
            </w:pPr>
          </w:p>
          <w:p w14:paraId="7FA2B85E">
            <w:pPr>
              <w:spacing w:after="0" w:line="68" w:lineRule="atLeast"/>
              <w:rPr>
                <w:rFonts w:ascii="宋体" w:hAnsi="宋体" w:eastAsia="宋体" w:cs="宋体"/>
              </w:rPr>
            </w:pPr>
          </w:p>
          <w:p w14:paraId="2BB68DE2">
            <w:pPr>
              <w:spacing w:after="0" w:line="68" w:lineRule="atLeast"/>
              <w:rPr>
                <w:rFonts w:ascii="宋体" w:hAnsi="宋体" w:eastAsia="宋体" w:cs="宋体"/>
              </w:rPr>
            </w:pPr>
          </w:p>
          <w:p w14:paraId="149DC295">
            <w:pPr>
              <w:spacing w:after="0" w:line="68" w:lineRule="atLeast"/>
              <w:rPr>
                <w:rFonts w:ascii="宋体" w:hAnsi="宋体" w:eastAsia="宋体" w:cs="宋体"/>
              </w:rPr>
            </w:pPr>
          </w:p>
          <w:p w14:paraId="16304E7D">
            <w:pPr>
              <w:spacing w:after="0" w:line="68" w:lineRule="atLeast"/>
              <w:rPr>
                <w:rFonts w:ascii="宋体" w:hAnsi="宋体" w:eastAsia="宋体" w:cs="宋体"/>
              </w:rPr>
            </w:pPr>
          </w:p>
          <w:p w14:paraId="4DE84BBB">
            <w:pPr>
              <w:spacing w:after="0" w:line="68" w:lineRule="atLeast"/>
              <w:rPr>
                <w:rFonts w:ascii="宋体" w:hAnsi="宋体" w:eastAsia="宋体" w:cs="宋体"/>
              </w:rPr>
            </w:pPr>
          </w:p>
          <w:p w14:paraId="7D591F95">
            <w:pPr>
              <w:spacing w:after="0" w:line="68" w:lineRule="atLeast"/>
              <w:rPr>
                <w:rFonts w:ascii="宋体" w:hAnsi="宋体" w:eastAsia="宋体" w:cs="宋体"/>
              </w:rPr>
            </w:pPr>
          </w:p>
          <w:p w14:paraId="2AD56E39">
            <w:pPr>
              <w:spacing w:after="0" w:line="68" w:lineRule="atLeast"/>
              <w:rPr>
                <w:rFonts w:ascii="宋体" w:hAnsi="宋体" w:eastAsia="宋体" w:cs="宋体"/>
              </w:rPr>
            </w:pPr>
          </w:p>
          <w:p w14:paraId="2CDB7E38">
            <w:pPr>
              <w:spacing w:after="0" w:line="68" w:lineRule="atLeast"/>
              <w:rPr>
                <w:rFonts w:ascii="宋体" w:hAnsi="宋体" w:eastAsia="宋体" w:cs="宋体"/>
              </w:rPr>
            </w:pPr>
          </w:p>
          <w:p w14:paraId="0043F7EB">
            <w:pPr>
              <w:spacing w:after="0" w:line="68" w:lineRule="atLeast"/>
              <w:rPr>
                <w:rFonts w:ascii="宋体" w:hAnsi="宋体" w:eastAsia="宋体" w:cs="宋体"/>
              </w:rPr>
            </w:pPr>
            <w:r>
              <w:rPr>
                <w:rFonts w:hint="eastAsia" w:ascii="宋体" w:hAnsi="宋体" w:eastAsia="宋体" w:cs="宋体"/>
              </w:rPr>
              <w:t>过程(55分)</w:t>
            </w:r>
          </w:p>
          <w:p w14:paraId="3F932FE5">
            <w:pPr>
              <w:spacing w:after="0" w:line="68" w:lineRule="atLeast"/>
              <w:rPr>
                <w:rFonts w:ascii="宋体" w:hAnsi="宋体" w:eastAsia="宋体" w:cs="宋体"/>
              </w:rPr>
            </w:pPr>
          </w:p>
          <w:p w14:paraId="6612434B">
            <w:pPr>
              <w:spacing w:after="0" w:line="68" w:lineRule="atLeast"/>
              <w:rPr>
                <w:rFonts w:ascii="宋体" w:hAnsi="宋体" w:eastAsia="宋体" w:cs="宋体"/>
              </w:rPr>
            </w:pPr>
          </w:p>
          <w:p w14:paraId="71D3E7F6">
            <w:pPr>
              <w:spacing w:after="0" w:line="68" w:lineRule="atLeast"/>
              <w:rPr>
                <w:rFonts w:ascii="宋体" w:hAnsi="宋体" w:eastAsia="宋体" w:cs="宋体"/>
              </w:rPr>
            </w:pPr>
          </w:p>
          <w:p w14:paraId="4086D6DA">
            <w:pPr>
              <w:spacing w:after="0" w:line="68" w:lineRule="atLeast"/>
              <w:rPr>
                <w:rFonts w:ascii="宋体" w:hAnsi="宋体" w:eastAsia="宋体" w:cs="宋体"/>
              </w:rPr>
            </w:pPr>
          </w:p>
          <w:p w14:paraId="54DD1B58">
            <w:pPr>
              <w:spacing w:after="0" w:line="68" w:lineRule="atLeast"/>
              <w:rPr>
                <w:rFonts w:ascii="宋体" w:hAnsi="宋体" w:eastAsia="宋体" w:cs="宋体"/>
              </w:rPr>
            </w:pPr>
          </w:p>
          <w:p w14:paraId="688DF246">
            <w:pPr>
              <w:spacing w:after="0" w:line="68" w:lineRule="atLeast"/>
              <w:rPr>
                <w:rFonts w:ascii="宋体" w:hAnsi="宋体" w:eastAsia="宋体" w:cs="宋体"/>
              </w:rPr>
            </w:pPr>
          </w:p>
          <w:p w14:paraId="7FE27DC9">
            <w:pPr>
              <w:spacing w:after="0" w:line="68" w:lineRule="atLeast"/>
              <w:rPr>
                <w:rFonts w:ascii="宋体" w:hAnsi="宋体" w:eastAsia="宋体" w:cs="宋体"/>
              </w:rPr>
            </w:pPr>
          </w:p>
          <w:p w14:paraId="41969750">
            <w:pPr>
              <w:spacing w:after="0" w:line="68" w:lineRule="atLeast"/>
              <w:rPr>
                <w:rFonts w:ascii="宋体" w:hAnsi="宋体" w:eastAsia="宋体" w:cs="宋体"/>
              </w:rPr>
            </w:pPr>
          </w:p>
          <w:p w14:paraId="5EDF5F19">
            <w:pPr>
              <w:spacing w:after="0" w:line="68" w:lineRule="atLeast"/>
              <w:rPr>
                <w:rFonts w:ascii="宋体" w:hAnsi="宋体" w:eastAsia="宋体" w:cs="宋体"/>
              </w:rPr>
            </w:pPr>
          </w:p>
          <w:p w14:paraId="6557C8B6">
            <w:pPr>
              <w:spacing w:after="0" w:line="68" w:lineRule="atLeast"/>
              <w:rPr>
                <w:rFonts w:ascii="宋体" w:hAnsi="宋体" w:eastAsia="宋体" w:cs="宋体"/>
              </w:rPr>
            </w:pPr>
          </w:p>
          <w:p w14:paraId="43F13D5E">
            <w:pPr>
              <w:spacing w:after="0" w:line="68" w:lineRule="atLeast"/>
              <w:rPr>
                <w:rFonts w:ascii="宋体" w:hAnsi="宋体" w:eastAsia="宋体" w:cs="宋体"/>
              </w:rPr>
            </w:pPr>
          </w:p>
          <w:p w14:paraId="0BCEBF81">
            <w:pPr>
              <w:spacing w:after="0" w:line="68" w:lineRule="atLeast"/>
              <w:rPr>
                <w:rFonts w:ascii="宋体" w:hAnsi="宋体" w:eastAsia="宋体" w:cs="宋体"/>
              </w:rPr>
            </w:pPr>
          </w:p>
          <w:p w14:paraId="5A6110E7">
            <w:pPr>
              <w:spacing w:after="0" w:line="68" w:lineRule="atLeast"/>
              <w:rPr>
                <w:rFonts w:ascii="宋体" w:hAnsi="宋体" w:eastAsia="宋体" w:cs="宋体"/>
              </w:rPr>
            </w:pPr>
          </w:p>
          <w:p w14:paraId="6A2373E9">
            <w:pPr>
              <w:spacing w:after="0" w:line="68" w:lineRule="atLeast"/>
              <w:rPr>
                <w:rFonts w:ascii="宋体" w:hAnsi="宋体" w:eastAsia="宋体" w:cs="宋体"/>
              </w:rPr>
            </w:pPr>
          </w:p>
          <w:p w14:paraId="3D8E3733">
            <w:pPr>
              <w:spacing w:after="0" w:line="68" w:lineRule="atLeast"/>
              <w:rPr>
                <w:rFonts w:ascii="宋体" w:hAnsi="宋体" w:eastAsia="宋体" w:cs="宋体"/>
              </w:rPr>
            </w:pPr>
          </w:p>
          <w:p w14:paraId="3C6F4EEB">
            <w:pPr>
              <w:spacing w:after="0" w:line="68" w:lineRule="atLeast"/>
              <w:rPr>
                <w:rFonts w:ascii="宋体" w:hAnsi="宋体" w:eastAsia="宋体" w:cs="宋体"/>
              </w:rPr>
            </w:pPr>
          </w:p>
          <w:p w14:paraId="4C12F3B9">
            <w:pPr>
              <w:spacing w:after="0" w:line="68" w:lineRule="atLeast"/>
              <w:rPr>
                <w:rFonts w:ascii="宋体" w:hAnsi="宋体" w:eastAsia="宋体" w:cs="宋体"/>
              </w:rPr>
            </w:pPr>
          </w:p>
          <w:p w14:paraId="63CB0687">
            <w:pPr>
              <w:spacing w:after="0" w:line="68" w:lineRule="atLeast"/>
              <w:rPr>
                <w:rFonts w:ascii="宋体" w:hAnsi="宋体" w:eastAsia="宋体" w:cs="宋体"/>
              </w:rPr>
            </w:pPr>
          </w:p>
          <w:p w14:paraId="3AF65B41">
            <w:pPr>
              <w:spacing w:after="0" w:line="68" w:lineRule="atLeast"/>
              <w:rPr>
                <w:rFonts w:ascii="宋体" w:hAnsi="宋体" w:eastAsia="宋体" w:cs="宋体"/>
              </w:rPr>
            </w:pPr>
          </w:p>
          <w:p w14:paraId="2F07541A">
            <w:pPr>
              <w:spacing w:after="0" w:line="68" w:lineRule="atLeast"/>
              <w:rPr>
                <w:rFonts w:ascii="宋体" w:hAnsi="宋体" w:eastAsia="宋体" w:cs="宋体"/>
              </w:rPr>
            </w:pPr>
          </w:p>
          <w:p w14:paraId="087E69E2">
            <w:pPr>
              <w:spacing w:after="0" w:line="68" w:lineRule="atLeast"/>
              <w:rPr>
                <w:rFonts w:ascii="宋体" w:hAnsi="宋体" w:eastAsia="宋体" w:cs="宋体"/>
              </w:rPr>
            </w:pPr>
          </w:p>
          <w:p w14:paraId="59682E8C">
            <w:pPr>
              <w:spacing w:after="0" w:line="68" w:lineRule="atLeast"/>
              <w:rPr>
                <w:rFonts w:ascii="宋体" w:hAnsi="宋体" w:eastAsia="宋体" w:cs="宋体"/>
              </w:rPr>
            </w:pPr>
          </w:p>
          <w:p w14:paraId="1EEB370F">
            <w:pPr>
              <w:spacing w:after="0" w:line="68" w:lineRule="atLeast"/>
              <w:rPr>
                <w:rFonts w:ascii="宋体" w:hAnsi="宋体" w:eastAsia="宋体" w:cs="宋体"/>
              </w:rPr>
            </w:pPr>
          </w:p>
          <w:p w14:paraId="1037F809">
            <w:pPr>
              <w:spacing w:after="0" w:line="68" w:lineRule="atLeast"/>
              <w:rPr>
                <w:rFonts w:ascii="宋体" w:hAnsi="宋体" w:eastAsia="宋体" w:cs="宋体"/>
              </w:rPr>
            </w:pPr>
          </w:p>
          <w:p w14:paraId="31F93F80">
            <w:pPr>
              <w:spacing w:after="0" w:line="68" w:lineRule="atLeast"/>
              <w:rPr>
                <w:rFonts w:ascii="宋体" w:hAnsi="宋体" w:eastAsia="宋体" w:cs="宋体"/>
              </w:rPr>
            </w:pPr>
          </w:p>
          <w:p w14:paraId="16A6C9D9">
            <w:pPr>
              <w:spacing w:after="0" w:line="68" w:lineRule="atLeast"/>
              <w:rPr>
                <w:rFonts w:ascii="宋体" w:hAnsi="宋体" w:eastAsia="宋体" w:cs="宋体"/>
              </w:rPr>
            </w:pPr>
            <w:r>
              <w:rPr>
                <w:rFonts w:hint="eastAsia" w:ascii="宋体" w:hAnsi="宋体" w:eastAsia="宋体" w:cs="宋体"/>
              </w:rPr>
              <w:t>过程(55分)</w:t>
            </w:r>
          </w:p>
          <w:p w14:paraId="2D8493DA">
            <w:pPr>
              <w:spacing w:after="0" w:line="68" w:lineRule="atLeast"/>
              <w:rPr>
                <w:rFonts w:ascii="宋体" w:hAnsi="宋体" w:eastAsia="宋体" w:cs="宋体"/>
              </w:rPr>
            </w:pPr>
          </w:p>
          <w:p w14:paraId="22DD9638">
            <w:pPr>
              <w:spacing w:after="0" w:line="68" w:lineRule="atLeast"/>
              <w:rPr>
                <w:rFonts w:ascii="宋体" w:hAnsi="宋体" w:eastAsia="宋体" w:cs="宋体"/>
              </w:rPr>
            </w:pPr>
          </w:p>
          <w:p w14:paraId="0866C429">
            <w:pPr>
              <w:spacing w:after="0" w:line="68" w:lineRule="atLeast"/>
              <w:rPr>
                <w:rFonts w:ascii="宋体" w:hAnsi="宋体" w:eastAsia="宋体" w:cs="宋体"/>
              </w:rPr>
            </w:pPr>
          </w:p>
          <w:p w14:paraId="492AFEF2">
            <w:pPr>
              <w:spacing w:after="0" w:line="68" w:lineRule="atLeast"/>
              <w:rPr>
                <w:rFonts w:ascii="宋体" w:hAnsi="宋体" w:eastAsia="宋体" w:cs="宋体"/>
              </w:rPr>
            </w:pPr>
          </w:p>
          <w:p w14:paraId="157BB18A">
            <w:pPr>
              <w:spacing w:after="0" w:line="68" w:lineRule="atLeast"/>
              <w:rPr>
                <w:rFonts w:ascii="宋体" w:hAnsi="宋体" w:eastAsia="宋体" w:cs="宋体"/>
              </w:rPr>
            </w:pPr>
          </w:p>
          <w:p w14:paraId="4DE90590">
            <w:pPr>
              <w:spacing w:after="0" w:line="68" w:lineRule="atLeast"/>
              <w:rPr>
                <w:rFonts w:ascii="宋体" w:hAnsi="宋体" w:eastAsia="宋体" w:cs="宋体"/>
              </w:rPr>
            </w:pPr>
          </w:p>
          <w:p w14:paraId="33B0A73B">
            <w:pPr>
              <w:spacing w:after="0" w:line="68" w:lineRule="atLeast"/>
              <w:rPr>
                <w:rFonts w:ascii="宋体" w:hAnsi="宋体" w:eastAsia="宋体" w:cs="宋体"/>
              </w:rPr>
            </w:pPr>
          </w:p>
          <w:p w14:paraId="0B816354">
            <w:pPr>
              <w:spacing w:after="0" w:line="68" w:lineRule="atLeast"/>
              <w:rPr>
                <w:rFonts w:ascii="宋体" w:hAnsi="宋体" w:eastAsia="宋体" w:cs="宋体"/>
              </w:rPr>
            </w:pPr>
          </w:p>
          <w:p w14:paraId="6BFAFD6F">
            <w:pPr>
              <w:spacing w:after="0" w:line="68" w:lineRule="atLeast"/>
              <w:rPr>
                <w:rFonts w:ascii="宋体" w:hAnsi="宋体" w:eastAsia="宋体" w:cs="宋体"/>
              </w:rPr>
            </w:pPr>
          </w:p>
          <w:p w14:paraId="39E86764">
            <w:pPr>
              <w:spacing w:after="0" w:line="68" w:lineRule="atLeast"/>
              <w:rPr>
                <w:rFonts w:ascii="宋体" w:hAnsi="宋体" w:eastAsia="宋体" w:cs="宋体"/>
              </w:rPr>
            </w:pPr>
          </w:p>
          <w:p w14:paraId="2028CF36">
            <w:pPr>
              <w:spacing w:after="0" w:line="68" w:lineRule="atLeast"/>
              <w:rPr>
                <w:rFonts w:ascii="宋体" w:hAnsi="宋体" w:eastAsia="宋体" w:cs="宋体"/>
              </w:rPr>
            </w:pPr>
          </w:p>
          <w:p w14:paraId="5F97F743">
            <w:pPr>
              <w:spacing w:after="0" w:line="68" w:lineRule="atLeast"/>
              <w:rPr>
                <w:rFonts w:ascii="宋体" w:hAnsi="宋体" w:eastAsia="宋体" w:cs="宋体"/>
              </w:rPr>
            </w:pPr>
          </w:p>
          <w:p w14:paraId="3D544B3E">
            <w:pPr>
              <w:spacing w:after="0" w:line="68" w:lineRule="atLeast"/>
              <w:rPr>
                <w:rFonts w:ascii="宋体" w:hAnsi="宋体" w:eastAsia="宋体" w:cs="宋体"/>
              </w:rPr>
            </w:pPr>
          </w:p>
          <w:p w14:paraId="391215C2">
            <w:pPr>
              <w:spacing w:after="0" w:line="68" w:lineRule="atLeast"/>
              <w:rPr>
                <w:rFonts w:ascii="宋体" w:hAnsi="宋体" w:eastAsia="宋体" w:cs="宋体"/>
              </w:rPr>
            </w:pPr>
            <w:r>
              <w:rPr>
                <w:rFonts w:hint="eastAsia" w:ascii="宋体" w:hAnsi="宋体" w:eastAsia="宋体" w:cs="宋体"/>
              </w:rPr>
              <w:t>过程(55分)</w:t>
            </w:r>
          </w:p>
          <w:p w14:paraId="7354F340">
            <w:pPr>
              <w:spacing w:after="0" w:line="68" w:lineRule="atLeast"/>
              <w:rPr>
                <w:rFonts w:ascii="宋体" w:hAnsi="宋体" w:eastAsia="宋体" w:cs="宋体"/>
              </w:rPr>
            </w:pPr>
          </w:p>
        </w:tc>
        <w:tc>
          <w:tcPr>
            <w:tcW w:w="803" w:type="dxa"/>
            <w:vMerge w:val="restart"/>
            <w:tcBorders>
              <w:top w:val="single" w:color="000000" w:sz="4" w:space="0"/>
              <w:left w:val="single" w:color="000000" w:sz="4" w:space="0"/>
              <w:bottom w:val="single" w:color="000000" w:sz="4" w:space="0"/>
              <w:right w:val="single" w:color="000000" w:sz="4" w:space="0"/>
            </w:tcBorders>
            <w:vAlign w:val="center"/>
          </w:tcPr>
          <w:p w14:paraId="6CA8E1DE">
            <w:pPr>
              <w:spacing w:after="0" w:line="68" w:lineRule="atLeast"/>
              <w:rPr>
                <w:rFonts w:ascii="宋体" w:hAnsi="宋体" w:eastAsia="宋体" w:cs="宋体"/>
              </w:rPr>
            </w:pPr>
            <w:r>
              <w:rPr>
                <w:rFonts w:hint="eastAsia" w:ascii="宋体" w:hAnsi="宋体" w:eastAsia="宋体" w:cs="宋体"/>
              </w:rPr>
              <w:t>预算执行(27分)</w:t>
            </w:r>
          </w:p>
        </w:tc>
        <w:tc>
          <w:tcPr>
            <w:tcW w:w="1182" w:type="dxa"/>
            <w:tcBorders>
              <w:top w:val="single" w:color="000000" w:sz="4" w:space="0"/>
              <w:left w:val="single" w:color="000000" w:sz="4" w:space="0"/>
              <w:bottom w:val="single" w:color="000000" w:sz="4" w:space="0"/>
              <w:right w:val="single" w:color="auto" w:sz="4" w:space="0"/>
            </w:tcBorders>
            <w:vAlign w:val="center"/>
          </w:tcPr>
          <w:p w14:paraId="48CC76AA">
            <w:pPr>
              <w:spacing w:after="0" w:line="68" w:lineRule="atLeast"/>
              <w:rPr>
                <w:rFonts w:ascii="宋体" w:hAnsi="宋体" w:eastAsia="宋体" w:cs="宋体"/>
              </w:rPr>
            </w:pPr>
            <w:r>
              <w:rPr>
                <w:rFonts w:hint="eastAsia" w:ascii="宋体" w:hAnsi="宋体" w:eastAsia="宋体" w:cs="宋体"/>
              </w:rPr>
              <w:t>预算完成率（3分）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3C20B609">
            <w:pPr>
              <w:spacing w:after="0" w:line="240" w:lineRule="exact"/>
              <w:rPr>
                <w:rFonts w:ascii="宋体" w:hAnsi="宋体" w:eastAsia="宋体" w:cs="宋体"/>
              </w:rPr>
            </w:pPr>
            <w:r>
              <w:rPr>
                <w:rFonts w:hint="eastAsia" w:ascii="宋体" w:hAnsi="宋体" w:eastAsia="宋体" w:cs="宋体"/>
              </w:rPr>
              <w:t>通过对部门本年度预算完成数与预算数的比较，反映和评价部门预算的完成程度。</w:t>
            </w:r>
          </w:p>
          <w:p w14:paraId="727E93EB">
            <w:pPr>
              <w:spacing w:after="0" w:line="68" w:lineRule="atLeast"/>
              <w:rPr>
                <w:rFonts w:ascii="宋体" w:hAnsi="宋体" w:eastAsia="宋体" w:cs="宋体"/>
              </w:rPr>
            </w:pPr>
            <w:r>
              <w:rPr>
                <w:rFonts w:hint="eastAsia" w:ascii="宋体" w:hAnsi="宋体" w:eastAsia="宋体" w:cs="宋体"/>
              </w:rPr>
              <w:t>预算完成率=（预算完成数/预算数）×100%。</w:t>
            </w:r>
          </w:p>
        </w:tc>
        <w:tc>
          <w:tcPr>
            <w:tcW w:w="3423" w:type="dxa"/>
            <w:tcBorders>
              <w:top w:val="single" w:color="000000" w:sz="4" w:space="0"/>
              <w:left w:val="single" w:color="auto" w:sz="4" w:space="0"/>
              <w:bottom w:val="single" w:color="000000" w:sz="4" w:space="0"/>
              <w:right w:val="single" w:color="auto" w:sz="4" w:space="0"/>
            </w:tcBorders>
            <w:vAlign w:val="center"/>
          </w:tcPr>
          <w:p w14:paraId="17A64A16">
            <w:pPr>
              <w:spacing w:after="0" w:line="68" w:lineRule="atLeast"/>
              <w:rPr>
                <w:rFonts w:ascii="宋体" w:hAnsi="宋体" w:eastAsia="宋体" w:cs="宋体"/>
              </w:rPr>
            </w:pPr>
            <w:r>
              <w:rPr>
                <w:rFonts w:hint="eastAsia" w:ascii="宋体" w:hAnsi="宋体" w:eastAsia="宋体" w:cs="宋体"/>
              </w:rPr>
              <w:t>目标值≥100%；</w:t>
            </w:r>
          </w:p>
          <w:p w14:paraId="32640A16">
            <w:pPr>
              <w:spacing w:after="0" w:line="68" w:lineRule="atLeast"/>
              <w:rPr>
                <w:rFonts w:ascii="宋体" w:hAnsi="宋体" w:eastAsia="宋体" w:cs="宋体"/>
              </w:rPr>
            </w:pPr>
            <w:r>
              <w:rPr>
                <w:rFonts w:hint="eastAsia" w:ascii="宋体" w:hAnsi="宋体" w:eastAsia="宋体" w:cs="宋体"/>
              </w:rPr>
              <w:t>达到目标值的得3分；</w:t>
            </w:r>
          </w:p>
          <w:p w14:paraId="490A6252">
            <w:pPr>
              <w:spacing w:after="0" w:line="68" w:lineRule="atLeast"/>
              <w:rPr>
                <w:rFonts w:ascii="宋体" w:hAnsi="宋体" w:eastAsia="宋体" w:cs="宋体"/>
              </w:rPr>
            </w:pPr>
            <w:r>
              <w:rPr>
                <w:rFonts w:hint="eastAsia" w:ascii="宋体" w:hAnsi="宋体" w:eastAsia="宋体" w:cs="宋体"/>
              </w:rPr>
              <w:t>100%＞结果≥90%，得3分；</w:t>
            </w:r>
          </w:p>
          <w:p w14:paraId="3886E13F">
            <w:pPr>
              <w:spacing w:after="0" w:line="68" w:lineRule="atLeast"/>
              <w:rPr>
                <w:rFonts w:ascii="宋体" w:hAnsi="宋体" w:eastAsia="宋体" w:cs="宋体"/>
              </w:rPr>
            </w:pPr>
            <w:r>
              <w:rPr>
                <w:rFonts w:hint="eastAsia" w:ascii="宋体" w:hAnsi="宋体" w:eastAsia="宋体" w:cs="宋体"/>
              </w:rPr>
              <w:t>90%＞结果≥80%，得1分；</w:t>
            </w:r>
          </w:p>
          <w:p w14:paraId="7D2B83D1">
            <w:pPr>
              <w:spacing w:after="0" w:line="68" w:lineRule="atLeast"/>
              <w:rPr>
                <w:rFonts w:ascii="宋体" w:hAnsi="宋体" w:eastAsia="宋体" w:cs="宋体"/>
              </w:rPr>
            </w:pPr>
            <w:r>
              <w:rPr>
                <w:rFonts w:hint="eastAsia" w:ascii="宋体" w:hAnsi="宋体" w:eastAsia="宋体" w:cs="宋体"/>
              </w:rPr>
              <w:t>结果＜80%得0分。</w:t>
            </w:r>
          </w:p>
        </w:tc>
        <w:tc>
          <w:tcPr>
            <w:tcW w:w="1090" w:type="dxa"/>
            <w:tcBorders>
              <w:top w:val="single" w:color="000000" w:sz="4" w:space="0"/>
              <w:left w:val="single" w:color="auto" w:sz="4" w:space="0"/>
              <w:bottom w:val="single" w:color="000000" w:sz="4" w:space="0"/>
              <w:right w:val="single" w:color="000000" w:sz="4" w:space="0"/>
            </w:tcBorders>
            <w:vAlign w:val="center"/>
          </w:tcPr>
          <w:p w14:paraId="0235CBDA">
            <w:pPr>
              <w:spacing w:after="0" w:line="68" w:lineRule="atLeast"/>
              <w:rPr>
                <w:rFonts w:ascii="宋体" w:hAnsi="宋体" w:eastAsia="宋体" w:cs="宋体"/>
              </w:rPr>
            </w:pPr>
            <w:r>
              <w:rPr>
                <w:rFonts w:hint="eastAsia" w:ascii="宋体" w:hAnsi="宋体" w:eastAsia="宋体" w:cs="宋体"/>
              </w:rPr>
              <w:t>1</w:t>
            </w:r>
          </w:p>
        </w:tc>
      </w:tr>
      <w:tr w14:paraId="4AE85C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5" w:hRule="atLeast"/>
          <w:jc w:val="center"/>
        </w:trPr>
        <w:tc>
          <w:tcPr>
            <w:tcW w:w="733" w:type="dxa"/>
            <w:vMerge w:val="continue"/>
            <w:tcBorders>
              <w:left w:val="single" w:color="000000" w:sz="4" w:space="0"/>
              <w:right w:val="single" w:color="000000" w:sz="4" w:space="0"/>
            </w:tcBorders>
            <w:vAlign w:val="center"/>
          </w:tcPr>
          <w:p w14:paraId="0E57F290">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607637DF">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71727A05">
            <w:pPr>
              <w:spacing w:after="0" w:line="68" w:lineRule="atLeast"/>
              <w:rPr>
                <w:rFonts w:ascii="宋体" w:hAnsi="宋体" w:eastAsia="宋体" w:cs="宋体"/>
              </w:rPr>
            </w:pPr>
            <w:r>
              <w:rPr>
                <w:rFonts w:hint="eastAsia" w:ascii="宋体" w:hAnsi="宋体" w:eastAsia="宋体" w:cs="宋体"/>
              </w:rPr>
              <w:t>预算调整率（3分）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304F8EF0">
            <w:pPr>
              <w:spacing w:after="0" w:line="240" w:lineRule="exact"/>
              <w:rPr>
                <w:rFonts w:ascii="宋体" w:hAnsi="宋体" w:eastAsia="宋体" w:cs="宋体"/>
              </w:rPr>
            </w:pPr>
            <w:r>
              <w:rPr>
                <w:rFonts w:hint="eastAsia" w:ascii="宋体" w:hAnsi="宋体" w:eastAsia="宋体" w:cs="宋体"/>
              </w:rPr>
              <w:t>部门本年度预算调整数与预算数的比率，用以反映和评价部门预算的调整程度。</w:t>
            </w:r>
          </w:p>
          <w:p w14:paraId="455CDDF9">
            <w:pPr>
              <w:spacing w:after="0" w:line="68" w:lineRule="atLeast"/>
              <w:rPr>
                <w:rFonts w:ascii="宋体" w:hAnsi="宋体" w:eastAsia="宋体" w:cs="宋体"/>
              </w:rPr>
            </w:pPr>
            <w:r>
              <w:rPr>
                <w:rFonts w:hint="eastAsia" w:ascii="宋体" w:hAnsi="宋体" w:eastAsia="宋体" w:cs="宋体"/>
              </w:rPr>
              <w:t>预算调整率=（预算调整数/预算数）×100%。</w:t>
            </w:r>
          </w:p>
        </w:tc>
        <w:tc>
          <w:tcPr>
            <w:tcW w:w="3423" w:type="dxa"/>
            <w:tcBorders>
              <w:top w:val="single" w:color="000000" w:sz="4" w:space="0"/>
              <w:left w:val="single" w:color="auto" w:sz="4" w:space="0"/>
              <w:bottom w:val="single" w:color="000000" w:sz="4" w:space="0"/>
              <w:right w:val="single" w:color="auto" w:sz="4" w:space="0"/>
            </w:tcBorders>
            <w:vAlign w:val="center"/>
          </w:tcPr>
          <w:p w14:paraId="7F7E1657">
            <w:pPr>
              <w:spacing w:after="0" w:line="68" w:lineRule="atLeast"/>
              <w:rPr>
                <w:rFonts w:ascii="宋体" w:hAnsi="宋体" w:eastAsia="宋体" w:cs="宋体"/>
              </w:rPr>
            </w:pPr>
            <w:r>
              <w:rPr>
                <w:rFonts w:hint="eastAsia" w:ascii="宋体" w:hAnsi="宋体" w:eastAsia="宋体" w:cs="宋体"/>
              </w:rPr>
              <w:t>目标值为10%；达到目标值得3分，未达到目标值的每增加0.1个百分点扣0.1分，扣完为止。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14:paraId="6340E0D3">
            <w:pPr>
              <w:spacing w:after="0" w:line="68" w:lineRule="atLeast"/>
              <w:rPr>
                <w:rFonts w:ascii="宋体" w:hAnsi="宋体" w:eastAsia="宋体" w:cs="宋体"/>
              </w:rPr>
            </w:pPr>
            <w:r>
              <w:rPr>
                <w:rFonts w:hint="eastAsia" w:ascii="宋体" w:hAnsi="宋体" w:eastAsia="宋体" w:cs="宋体"/>
              </w:rPr>
              <w:t>3</w:t>
            </w:r>
          </w:p>
        </w:tc>
      </w:tr>
      <w:tr w14:paraId="2A3FD0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0" w:hRule="atLeast"/>
          <w:jc w:val="center"/>
        </w:trPr>
        <w:tc>
          <w:tcPr>
            <w:tcW w:w="733" w:type="dxa"/>
            <w:vMerge w:val="continue"/>
            <w:tcBorders>
              <w:left w:val="single" w:color="000000" w:sz="4" w:space="0"/>
              <w:right w:val="single" w:color="000000" w:sz="4" w:space="0"/>
            </w:tcBorders>
            <w:vAlign w:val="center"/>
          </w:tcPr>
          <w:p w14:paraId="513E9787">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37C5495B">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714705A3">
            <w:pPr>
              <w:spacing w:after="0" w:line="240" w:lineRule="exact"/>
              <w:rPr>
                <w:rFonts w:ascii="宋体" w:hAnsi="宋体" w:eastAsia="宋体" w:cs="宋体"/>
              </w:rPr>
            </w:pPr>
            <w:r>
              <w:rPr>
                <w:rFonts w:hint="eastAsia" w:ascii="宋体" w:hAnsi="宋体" w:eastAsia="宋体" w:cs="宋体"/>
                <w:color w:val="000000"/>
              </w:rPr>
              <w:t>支付进度率</w:t>
            </w:r>
            <w:r>
              <w:rPr>
                <w:rFonts w:hint="eastAsia" w:ascii="宋体" w:hAnsi="宋体" w:eastAsia="宋体" w:cs="宋体"/>
              </w:rPr>
              <w:t>（6分）</w:t>
            </w:r>
          </w:p>
        </w:tc>
        <w:tc>
          <w:tcPr>
            <w:tcW w:w="6911" w:type="dxa"/>
            <w:tcBorders>
              <w:top w:val="single" w:color="000000" w:sz="4" w:space="0"/>
              <w:left w:val="single" w:color="auto" w:sz="4" w:space="0"/>
              <w:bottom w:val="single" w:color="000000" w:sz="4" w:space="0"/>
              <w:right w:val="single" w:color="auto" w:sz="4" w:space="0"/>
            </w:tcBorders>
            <w:vAlign w:val="center"/>
          </w:tcPr>
          <w:p w14:paraId="69839918">
            <w:pPr>
              <w:spacing w:after="0" w:line="240" w:lineRule="exact"/>
              <w:rPr>
                <w:rFonts w:ascii="宋体" w:hAnsi="宋体" w:eastAsia="宋体" w:cs="宋体"/>
              </w:rPr>
            </w:pPr>
            <w:r>
              <w:rPr>
                <w:rFonts w:hint="eastAsia" w:ascii="宋体" w:hAnsi="宋体" w:eastAsia="宋体" w:cs="宋体"/>
              </w:rPr>
              <w:t>部门年度支付数与年度预算（调整）数的比率，用以反映和评价部门预算执行的及时和均衡程度。</w:t>
            </w:r>
          </w:p>
          <w:p w14:paraId="5B451B07">
            <w:pPr>
              <w:spacing w:after="0" w:line="240" w:lineRule="exact"/>
              <w:rPr>
                <w:rFonts w:ascii="宋体" w:hAnsi="宋体" w:eastAsia="宋体" w:cs="宋体"/>
              </w:rPr>
            </w:pPr>
            <w:r>
              <w:rPr>
                <w:rFonts w:hint="eastAsia" w:ascii="宋体" w:hAnsi="宋体" w:eastAsia="宋体" w:cs="宋体"/>
              </w:rPr>
              <w:t>半年支付进度=部门上半年实际支出÷（上年结余结转+本年部门预算安排+上半年执行中追加追减）×100%</w:t>
            </w:r>
          </w:p>
          <w:p w14:paraId="3CC8A449">
            <w:pPr>
              <w:spacing w:after="0" w:line="240" w:lineRule="exact"/>
              <w:rPr>
                <w:rFonts w:ascii="宋体" w:hAnsi="宋体" w:eastAsia="宋体" w:cs="宋体"/>
              </w:rPr>
            </w:pPr>
            <w:r>
              <w:rPr>
                <w:rFonts w:hint="eastAsia" w:ascii="宋体" w:hAnsi="宋体" w:eastAsia="宋体" w:cs="宋体"/>
              </w:rPr>
              <w:t>全年支付进度=部门全年实际支出÷（上年结余结转+本年部门预算安排+全年执行中追加追减）×100%</w:t>
            </w:r>
          </w:p>
        </w:tc>
        <w:tc>
          <w:tcPr>
            <w:tcW w:w="3423" w:type="dxa"/>
            <w:tcBorders>
              <w:top w:val="single" w:color="000000" w:sz="4" w:space="0"/>
              <w:left w:val="single" w:color="auto" w:sz="4" w:space="0"/>
              <w:bottom w:val="single" w:color="000000" w:sz="4" w:space="0"/>
              <w:right w:val="single" w:color="auto" w:sz="4" w:space="0"/>
            </w:tcBorders>
            <w:vAlign w:val="center"/>
          </w:tcPr>
          <w:p w14:paraId="0BBDE11D">
            <w:pPr>
              <w:spacing w:after="0" w:line="240" w:lineRule="exact"/>
              <w:rPr>
                <w:rFonts w:ascii="宋体" w:hAnsi="宋体" w:eastAsia="宋体" w:cs="宋体"/>
              </w:rPr>
            </w:pPr>
            <w:r>
              <w:rPr>
                <w:rFonts w:hint="eastAsia" w:ascii="宋体" w:hAnsi="宋体" w:eastAsia="宋体" w:cs="宋体"/>
              </w:rPr>
              <w:t>半年进度：结果≥50%，得2分；50%＞结果≥40%，得1分；结果＜40%，得0分。</w:t>
            </w:r>
          </w:p>
          <w:p w14:paraId="0015E03A">
            <w:pPr>
              <w:spacing w:after="0" w:line="240" w:lineRule="exact"/>
              <w:rPr>
                <w:rFonts w:ascii="宋体" w:hAnsi="宋体" w:eastAsia="宋体" w:cs="宋体"/>
              </w:rPr>
            </w:pPr>
            <w:r>
              <w:rPr>
                <w:rFonts w:hint="eastAsia" w:ascii="宋体" w:hAnsi="宋体" w:eastAsia="宋体" w:cs="宋体"/>
              </w:rPr>
              <w:t>全年进度：结果≥100%，得4分；100%＞结果≥95%，得3分；95%＞结果≥90%，得2分；90%＞结果≥85%，得2分；结果＜85%，得0分。</w:t>
            </w:r>
          </w:p>
        </w:tc>
        <w:tc>
          <w:tcPr>
            <w:tcW w:w="1090" w:type="dxa"/>
            <w:tcBorders>
              <w:top w:val="single" w:color="000000" w:sz="4" w:space="0"/>
              <w:left w:val="single" w:color="auto" w:sz="4" w:space="0"/>
              <w:bottom w:val="single" w:color="000000" w:sz="4" w:space="0"/>
              <w:right w:val="single" w:color="000000" w:sz="4" w:space="0"/>
            </w:tcBorders>
            <w:vAlign w:val="center"/>
          </w:tcPr>
          <w:p w14:paraId="3BE17A6E">
            <w:pPr>
              <w:spacing w:after="0" w:line="240" w:lineRule="exact"/>
              <w:rPr>
                <w:rFonts w:ascii="宋体" w:hAnsi="宋体" w:eastAsia="宋体" w:cs="宋体"/>
              </w:rPr>
            </w:pPr>
            <w:r>
              <w:rPr>
                <w:rFonts w:hint="eastAsia" w:ascii="宋体" w:hAnsi="宋体" w:eastAsia="宋体" w:cs="宋体"/>
              </w:rPr>
              <w:t>6</w:t>
            </w:r>
          </w:p>
        </w:tc>
      </w:tr>
      <w:tr w14:paraId="7F8EA2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8" w:hRule="atLeast"/>
          <w:jc w:val="center"/>
        </w:trPr>
        <w:tc>
          <w:tcPr>
            <w:tcW w:w="733" w:type="dxa"/>
            <w:vMerge w:val="continue"/>
            <w:tcBorders>
              <w:left w:val="single" w:color="000000" w:sz="4" w:space="0"/>
              <w:right w:val="single" w:color="000000" w:sz="4" w:space="0"/>
            </w:tcBorders>
            <w:vAlign w:val="center"/>
          </w:tcPr>
          <w:p w14:paraId="0799FA44">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4FB4FED8">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117D8C92">
            <w:pPr>
              <w:spacing w:after="0" w:line="240" w:lineRule="exact"/>
              <w:rPr>
                <w:rFonts w:ascii="宋体" w:hAnsi="宋体" w:eastAsia="宋体" w:cs="宋体"/>
              </w:rPr>
            </w:pPr>
            <w:r>
              <w:rPr>
                <w:rFonts w:hint="eastAsia" w:ascii="宋体" w:hAnsi="宋体" w:eastAsia="宋体" w:cs="宋体"/>
              </w:rPr>
              <w:t>结转结余率（3分）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21D8E2FD">
            <w:pPr>
              <w:spacing w:after="0" w:line="240" w:lineRule="exact"/>
              <w:rPr>
                <w:rFonts w:ascii="宋体" w:hAnsi="宋体" w:eastAsia="宋体" w:cs="宋体"/>
              </w:rPr>
            </w:pPr>
            <w:r>
              <w:rPr>
                <w:rFonts w:hint="eastAsia" w:ascii="宋体" w:hAnsi="宋体" w:eastAsia="宋体" w:cs="宋体"/>
              </w:rPr>
              <w:t>通过对部门本年度结转结余总额与支出预算数的比较，反映和评价部门对本年度结转结余资金的实际控制程度。</w:t>
            </w:r>
          </w:p>
          <w:p w14:paraId="2BDE3C0F">
            <w:pPr>
              <w:spacing w:after="0" w:line="240" w:lineRule="exact"/>
              <w:rPr>
                <w:rFonts w:ascii="宋体" w:hAnsi="宋体" w:eastAsia="宋体" w:cs="宋体"/>
              </w:rPr>
            </w:pPr>
            <w:r>
              <w:rPr>
                <w:rFonts w:hint="eastAsia" w:ascii="宋体" w:hAnsi="宋体" w:eastAsia="宋体" w:cs="宋体"/>
              </w:rPr>
              <w:t>结转结余率=（结转结余总额/支出预算数）×100%。</w:t>
            </w:r>
          </w:p>
        </w:tc>
        <w:tc>
          <w:tcPr>
            <w:tcW w:w="3423" w:type="dxa"/>
            <w:tcBorders>
              <w:top w:val="single" w:color="000000" w:sz="4" w:space="0"/>
              <w:left w:val="single" w:color="auto" w:sz="4" w:space="0"/>
              <w:bottom w:val="single" w:color="000000" w:sz="4" w:space="0"/>
              <w:right w:val="single" w:color="auto" w:sz="4" w:space="0"/>
            </w:tcBorders>
            <w:vAlign w:val="center"/>
          </w:tcPr>
          <w:p w14:paraId="6324C7C6">
            <w:pPr>
              <w:spacing w:after="0" w:line="240" w:lineRule="exact"/>
              <w:rPr>
                <w:rFonts w:ascii="宋体" w:hAnsi="宋体" w:eastAsia="宋体" w:cs="宋体"/>
              </w:rPr>
            </w:pPr>
            <w:r>
              <w:rPr>
                <w:rFonts w:hint="eastAsia" w:ascii="宋体" w:hAnsi="宋体" w:eastAsia="宋体" w:cs="宋体"/>
              </w:rPr>
              <w:t>目标值为0；达到目标值得3分，未达到目标值的每增加0.1个百分点扣0.1分，扣完为止。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14:paraId="5040D32D">
            <w:pPr>
              <w:spacing w:after="0" w:line="240" w:lineRule="exact"/>
              <w:rPr>
                <w:rFonts w:ascii="宋体" w:hAnsi="宋体" w:eastAsia="宋体" w:cs="宋体"/>
              </w:rPr>
            </w:pPr>
            <w:r>
              <w:rPr>
                <w:rFonts w:hint="eastAsia" w:ascii="宋体" w:hAnsi="宋体" w:eastAsia="宋体" w:cs="宋体"/>
              </w:rPr>
              <w:t>3</w:t>
            </w:r>
          </w:p>
        </w:tc>
      </w:tr>
      <w:tr w14:paraId="4AB3A8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7" w:hRule="atLeast"/>
          <w:jc w:val="center"/>
        </w:trPr>
        <w:tc>
          <w:tcPr>
            <w:tcW w:w="733" w:type="dxa"/>
            <w:vMerge w:val="continue"/>
            <w:tcBorders>
              <w:left w:val="single" w:color="000000" w:sz="4" w:space="0"/>
              <w:right w:val="single" w:color="000000" w:sz="4" w:space="0"/>
            </w:tcBorders>
            <w:vAlign w:val="center"/>
          </w:tcPr>
          <w:p w14:paraId="2ACDDC03">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05AB8722">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6A8DB18D">
            <w:pPr>
              <w:spacing w:after="0" w:line="240" w:lineRule="exact"/>
              <w:rPr>
                <w:rFonts w:ascii="宋体" w:hAnsi="宋体" w:eastAsia="宋体" w:cs="宋体"/>
              </w:rPr>
            </w:pPr>
            <w:r>
              <w:rPr>
                <w:rFonts w:hint="eastAsia" w:ascii="宋体" w:hAnsi="宋体" w:eastAsia="宋体" w:cs="宋体"/>
              </w:rPr>
              <w:t>结转结余变动率(3分）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6F71C1B7">
            <w:pPr>
              <w:spacing w:after="0" w:line="240" w:lineRule="exact"/>
              <w:rPr>
                <w:rFonts w:ascii="宋体" w:hAnsi="宋体" w:eastAsia="宋体" w:cs="宋体"/>
              </w:rPr>
            </w:pPr>
            <w:r>
              <w:rPr>
                <w:rFonts w:hint="eastAsia" w:ascii="宋体" w:hAnsi="宋体" w:eastAsia="宋体" w:cs="宋体"/>
              </w:rPr>
              <w:t>部门本年度结转结余资金总额与上年度结转结余资金总额的变动比率，用以反映和考核部门对控制结转结余资金的努力程度。</w:t>
            </w:r>
          </w:p>
          <w:p w14:paraId="12119EE4">
            <w:pPr>
              <w:spacing w:after="0" w:line="240" w:lineRule="exact"/>
              <w:rPr>
                <w:rFonts w:ascii="宋体" w:hAnsi="宋体" w:eastAsia="宋体" w:cs="宋体"/>
              </w:rPr>
            </w:pPr>
            <w:r>
              <w:rPr>
                <w:rFonts w:hint="eastAsia" w:ascii="宋体" w:hAnsi="宋体" w:eastAsia="宋体" w:cs="宋体"/>
              </w:rPr>
              <w:t>结转结余变动率=〔（本年度累计结转结余资金总额-上年度累计结转结余资金总额）/上年度累计结转结余资金总额〕×100%。</w:t>
            </w:r>
          </w:p>
        </w:tc>
        <w:tc>
          <w:tcPr>
            <w:tcW w:w="3423" w:type="dxa"/>
            <w:tcBorders>
              <w:top w:val="single" w:color="000000" w:sz="4" w:space="0"/>
              <w:left w:val="single" w:color="auto" w:sz="4" w:space="0"/>
              <w:bottom w:val="single" w:color="000000" w:sz="4" w:space="0"/>
              <w:right w:val="single" w:color="auto" w:sz="4" w:space="0"/>
            </w:tcBorders>
            <w:vAlign w:val="center"/>
          </w:tcPr>
          <w:p w14:paraId="6EBB0358">
            <w:pPr>
              <w:spacing w:after="0" w:line="240" w:lineRule="exact"/>
              <w:rPr>
                <w:rFonts w:ascii="宋体" w:hAnsi="宋体" w:eastAsia="宋体" w:cs="宋体"/>
              </w:rPr>
            </w:pPr>
            <w:r>
              <w:rPr>
                <w:rFonts w:hint="eastAsia" w:ascii="宋体" w:hAnsi="宋体" w:eastAsia="宋体" w:cs="宋体"/>
              </w:rPr>
              <w:t>目标值为≤0%；达到目标值得3分，未达到目标值的采用比率扣分法：扣分值=结转结余变动率×2×10，变动率达10%以上的扣2分。</w:t>
            </w:r>
          </w:p>
        </w:tc>
        <w:tc>
          <w:tcPr>
            <w:tcW w:w="1090" w:type="dxa"/>
            <w:tcBorders>
              <w:top w:val="single" w:color="000000" w:sz="4" w:space="0"/>
              <w:left w:val="single" w:color="auto" w:sz="4" w:space="0"/>
              <w:bottom w:val="single" w:color="000000" w:sz="4" w:space="0"/>
              <w:right w:val="single" w:color="000000" w:sz="4" w:space="0"/>
            </w:tcBorders>
            <w:vAlign w:val="center"/>
          </w:tcPr>
          <w:p w14:paraId="012D89A5">
            <w:pPr>
              <w:spacing w:after="0" w:line="240" w:lineRule="exact"/>
              <w:rPr>
                <w:rFonts w:ascii="宋体" w:hAnsi="宋体" w:eastAsia="宋体" w:cs="宋体"/>
              </w:rPr>
            </w:pPr>
            <w:r>
              <w:rPr>
                <w:rFonts w:hint="eastAsia" w:ascii="宋体" w:hAnsi="宋体" w:eastAsia="宋体" w:cs="宋体"/>
              </w:rPr>
              <w:t>3</w:t>
            </w:r>
          </w:p>
        </w:tc>
      </w:tr>
      <w:tr w14:paraId="6DC367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05" w:hRule="atLeast"/>
          <w:jc w:val="center"/>
        </w:trPr>
        <w:tc>
          <w:tcPr>
            <w:tcW w:w="733" w:type="dxa"/>
            <w:vMerge w:val="continue"/>
            <w:tcBorders>
              <w:left w:val="single" w:color="000000" w:sz="4" w:space="0"/>
              <w:right w:val="single" w:color="000000" w:sz="4" w:space="0"/>
            </w:tcBorders>
            <w:vAlign w:val="center"/>
          </w:tcPr>
          <w:p w14:paraId="7A2D99E0">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6EF04810">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5ED6A241">
            <w:pPr>
              <w:spacing w:after="0" w:line="240" w:lineRule="exact"/>
              <w:rPr>
                <w:rFonts w:ascii="宋体" w:hAnsi="宋体" w:eastAsia="宋体" w:cs="宋体"/>
              </w:rPr>
            </w:pPr>
            <w:r>
              <w:rPr>
                <w:rFonts w:hint="eastAsia" w:ascii="宋体" w:hAnsi="宋体" w:eastAsia="宋体" w:cs="宋体"/>
              </w:rPr>
              <w:t>公用经费控制率（3分）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5FCA0BC6">
            <w:pPr>
              <w:spacing w:after="0" w:line="240" w:lineRule="exact"/>
              <w:rPr>
                <w:rFonts w:ascii="宋体" w:hAnsi="宋体" w:eastAsia="宋体" w:cs="宋体"/>
              </w:rPr>
            </w:pPr>
            <w:r>
              <w:rPr>
                <w:rFonts w:hint="eastAsia" w:ascii="宋体" w:hAnsi="宋体" w:eastAsia="宋体" w:cs="宋体"/>
              </w:rPr>
              <w:t>通过对部门本年度实际支出的公用经费总额与预算安排的公用经费总额的比率，反映和评价部门对机构运转成本的实际控制程度。</w:t>
            </w:r>
          </w:p>
          <w:p w14:paraId="0251F2B1">
            <w:pPr>
              <w:spacing w:after="0" w:line="240" w:lineRule="exact"/>
              <w:rPr>
                <w:rFonts w:ascii="宋体" w:hAnsi="宋体" w:eastAsia="宋体" w:cs="宋体"/>
              </w:rPr>
            </w:pPr>
            <w:r>
              <w:rPr>
                <w:rFonts w:hint="eastAsia" w:ascii="宋体" w:hAnsi="宋体" w:eastAsia="宋体" w:cs="宋体"/>
              </w:rPr>
              <w:t>公用经费控制率=（实际支出公用经费总额/预算安排公用经费总额）×100%。</w:t>
            </w:r>
          </w:p>
        </w:tc>
        <w:tc>
          <w:tcPr>
            <w:tcW w:w="3423" w:type="dxa"/>
            <w:tcBorders>
              <w:top w:val="single" w:color="000000" w:sz="4" w:space="0"/>
              <w:left w:val="single" w:color="auto" w:sz="4" w:space="0"/>
              <w:bottom w:val="single" w:color="000000" w:sz="4" w:space="0"/>
              <w:right w:val="single" w:color="auto" w:sz="4" w:space="0"/>
            </w:tcBorders>
            <w:vAlign w:val="center"/>
          </w:tcPr>
          <w:p w14:paraId="37D4DAF6">
            <w:pPr>
              <w:spacing w:after="0" w:line="240" w:lineRule="exact"/>
              <w:rPr>
                <w:rFonts w:ascii="宋体" w:hAnsi="宋体" w:eastAsia="宋体" w:cs="宋体"/>
              </w:rPr>
            </w:pPr>
            <w:r>
              <w:rPr>
                <w:rFonts w:hint="eastAsia" w:ascii="宋体" w:hAnsi="宋体" w:eastAsia="宋体" w:cs="宋体"/>
              </w:rPr>
              <w:t>目标值为≤100%；达到目标值得3分，未达到目标值的每增加0.1个百分点扣0.1分，扣完为止。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14:paraId="78BE6BE4">
            <w:pPr>
              <w:spacing w:after="0" w:line="240" w:lineRule="exact"/>
              <w:rPr>
                <w:rFonts w:ascii="宋体" w:hAnsi="宋体" w:eastAsia="宋体" w:cs="宋体"/>
              </w:rPr>
            </w:pPr>
            <w:r>
              <w:rPr>
                <w:rFonts w:hint="eastAsia" w:ascii="宋体" w:hAnsi="宋体" w:eastAsia="宋体" w:cs="宋体"/>
              </w:rPr>
              <w:t>3</w:t>
            </w:r>
          </w:p>
        </w:tc>
      </w:tr>
      <w:tr w14:paraId="45AD94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23" w:hRule="atLeast"/>
          <w:jc w:val="center"/>
        </w:trPr>
        <w:tc>
          <w:tcPr>
            <w:tcW w:w="733" w:type="dxa"/>
            <w:vMerge w:val="continue"/>
            <w:tcBorders>
              <w:left w:val="single" w:color="000000" w:sz="4" w:space="0"/>
              <w:right w:val="single" w:color="000000" w:sz="4" w:space="0"/>
            </w:tcBorders>
            <w:vAlign w:val="center"/>
          </w:tcPr>
          <w:p w14:paraId="11EEFBDE">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2DDA81D3">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0BB4018C">
            <w:pPr>
              <w:spacing w:after="0" w:line="240" w:lineRule="exact"/>
              <w:rPr>
                <w:rFonts w:ascii="宋体" w:hAnsi="宋体" w:eastAsia="宋体" w:cs="宋体"/>
              </w:rPr>
            </w:pPr>
            <w:r>
              <w:rPr>
                <w:rFonts w:hint="eastAsia" w:ascii="宋体" w:hAnsi="宋体" w:eastAsia="宋体" w:cs="宋体"/>
              </w:rPr>
              <w:t>“三公经费”控制率（3分）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57851517">
            <w:pPr>
              <w:spacing w:after="0" w:line="240" w:lineRule="exact"/>
              <w:rPr>
                <w:rFonts w:ascii="宋体" w:hAnsi="宋体" w:eastAsia="宋体" w:cs="宋体"/>
              </w:rPr>
            </w:pPr>
            <w:r>
              <w:rPr>
                <w:rFonts w:hint="eastAsia" w:ascii="宋体" w:hAnsi="宋体" w:eastAsia="宋体" w:cs="宋体"/>
              </w:rPr>
              <w:t>部门（单位）本年度“三公经费”实际支出数与预算安排数的比率，用以反映和考核部门（单位）对“三公经费”的实际控制程度。</w:t>
            </w:r>
          </w:p>
          <w:p w14:paraId="0AA65E33">
            <w:pPr>
              <w:spacing w:after="0" w:line="240" w:lineRule="exact"/>
              <w:rPr>
                <w:rFonts w:ascii="宋体" w:hAnsi="宋体" w:eastAsia="宋体" w:cs="宋体"/>
              </w:rPr>
            </w:pPr>
            <w:r>
              <w:rPr>
                <w:rFonts w:hint="eastAsia" w:ascii="宋体" w:hAnsi="宋体" w:eastAsia="宋体" w:cs="宋体"/>
              </w:rPr>
              <w:t>“三公经费”控制率=（“三公经费”实际支出/“三公经费”预算安排数）×100%</w:t>
            </w:r>
          </w:p>
        </w:tc>
        <w:tc>
          <w:tcPr>
            <w:tcW w:w="3423" w:type="dxa"/>
            <w:tcBorders>
              <w:top w:val="single" w:color="000000" w:sz="4" w:space="0"/>
              <w:left w:val="single" w:color="auto" w:sz="4" w:space="0"/>
              <w:bottom w:val="single" w:color="000000" w:sz="4" w:space="0"/>
              <w:right w:val="single" w:color="auto" w:sz="4" w:space="0"/>
            </w:tcBorders>
            <w:vAlign w:val="center"/>
          </w:tcPr>
          <w:p w14:paraId="04E81DF2">
            <w:pPr>
              <w:spacing w:after="0" w:line="240" w:lineRule="exact"/>
              <w:rPr>
                <w:rFonts w:ascii="宋体" w:hAnsi="宋体" w:eastAsia="宋体" w:cs="宋体"/>
              </w:rPr>
            </w:pPr>
            <w:r>
              <w:rPr>
                <w:rFonts w:hint="eastAsia" w:ascii="宋体" w:hAnsi="宋体" w:eastAsia="宋体" w:cs="宋体"/>
              </w:rPr>
              <w:t>目标值为≤100%；达到目标值得3分，未达到目标值的每增加0.1个百分点扣0.1分，扣完为止。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14:paraId="53DA8577">
            <w:pPr>
              <w:spacing w:after="0" w:line="240" w:lineRule="exact"/>
              <w:rPr>
                <w:rFonts w:ascii="宋体" w:hAnsi="宋体" w:eastAsia="宋体" w:cs="宋体"/>
              </w:rPr>
            </w:pPr>
            <w:r>
              <w:rPr>
                <w:rFonts w:hint="eastAsia" w:ascii="宋体" w:hAnsi="宋体" w:eastAsia="宋体" w:cs="宋体"/>
              </w:rPr>
              <w:t>3</w:t>
            </w:r>
          </w:p>
        </w:tc>
      </w:tr>
      <w:tr w14:paraId="0EEDC7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61" w:hRule="atLeast"/>
          <w:jc w:val="center"/>
        </w:trPr>
        <w:tc>
          <w:tcPr>
            <w:tcW w:w="733" w:type="dxa"/>
            <w:vMerge w:val="continue"/>
            <w:tcBorders>
              <w:left w:val="single" w:color="000000" w:sz="4" w:space="0"/>
              <w:right w:val="single" w:color="000000" w:sz="4" w:space="0"/>
            </w:tcBorders>
            <w:vAlign w:val="center"/>
          </w:tcPr>
          <w:p w14:paraId="14A62B27">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7C28810D">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147B47B6">
            <w:pPr>
              <w:spacing w:after="0" w:line="240" w:lineRule="exact"/>
              <w:rPr>
                <w:rFonts w:ascii="宋体" w:hAnsi="宋体" w:eastAsia="宋体" w:cs="宋体"/>
              </w:rPr>
            </w:pPr>
            <w:r>
              <w:rPr>
                <w:rFonts w:hint="eastAsia" w:ascii="宋体" w:hAnsi="宋体" w:eastAsia="宋体" w:cs="宋体"/>
              </w:rPr>
              <w:t>政府采购执行率（3分）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58195BDE">
            <w:pPr>
              <w:spacing w:after="0" w:line="240" w:lineRule="exact"/>
              <w:rPr>
                <w:rFonts w:ascii="宋体" w:hAnsi="宋体" w:eastAsia="宋体" w:cs="宋体"/>
              </w:rPr>
            </w:pPr>
            <w:r>
              <w:rPr>
                <w:rFonts w:hint="eastAsia" w:ascii="宋体" w:hAnsi="宋体" w:eastAsia="宋体" w:cs="宋体"/>
              </w:rPr>
              <w:t>通过对部门本年度实际政府采购预算项目个数与政府采购预算项目个数的比较，反映和评价部门政府采购预算执行情况。</w:t>
            </w:r>
          </w:p>
          <w:p w14:paraId="6FC83682">
            <w:pPr>
              <w:spacing w:after="0" w:line="240" w:lineRule="exact"/>
              <w:rPr>
                <w:rFonts w:ascii="宋体" w:hAnsi="宋体" w:eastAsia="宋体" w:cs="宋体"/>
              </w:rPr>
            </w:pPr>
            <w:r>
              <w:rPr>
                <w:rFonts w:hint="eastAsia" w:ascii="宋体" w:hAnsi="宋体" w:eastAsia="宋体" w:cs="宋体"/>
              </w:rPr>
              <w:t>政府采购执行率=（实际政府采购预算项目个数/政府采购预算项目个数）×100%。</w:t>
            </w:r>
          </w:p>
          <w:p w14:paraId="0362FE62">
            <w:pPr>
              <w:spacing w:after="0" w:line="240" w:lineRule="exact"/>
              <w:rPr>
                <w:rFonts w:ascii="宋体" w:hAnsi="宋体" w:eastAsia="宋体" w:cs="宋体"/>
              </w:rPr>
            </w:pPr>
            <w:r>
              <w:rPr>
                <w:rFonts w:hint="eastAsia" w:ascii="宋体" w:hAnsi="宋体" w:eastAsia="宋体" w:cs="宋体"/>
              </w:rPr>
              <w:t>政府采购项目中非预算内安排的项目除外。</w:t>
            </w:r>
          </w:p>
        </w:tc>
        <w:tc>
          <w:tcPr>
            <w:tcW w:w="3423" w:type="dxa"/>
            <w:tcBorders>
              <w:top w:val="single" w:color="000000" w:sz="4" w:space="0"/>
              <w:left w:val="single" w:color="auto" w:sz="4" w:space="0"/>
              <w:bottom w:val="single" w:color="000000" w:sz="4" w:space="0"/>
              <w:right w:val="single" w:color="auto" w:sz="4" w:space="0"/>
            </w:tcBorders>
            <w:vAlign w:val="center"/>
          </w:tcPr>
          <w:p w14:paraId="668D71C5">
            <w:pPr>
              <w:spacing w:after="0" w:line="240" w:lineRule="exact"/>
              <w:rPr>
                <w:rFonts w:ascii="宋体" w:hAnsi="宋体" w:eastAsia="宋体" w:cs="宋体"/>
              </w:rPr>
            </w:pPr>
            <w:r>
              <w:rPr>
                <w:rFonts w:hint="eastAsia" w:ascii="宋体" w:hAnsi="宋体" w:eastAsia="宋体" w:cs="宋体"/>
              </w:rPr>
              <w:t>目标值为100%；以3分为上限，采用完成比率法计分：得分=政府采购执行率×3。</w:t>
            </w:r>
          </w:p>
        </w:tc>
        <w:tc>
          <w:tcPr>
            <w:tcW w:w="1090" w:type="dxa"/>
            <w:tcBorders>
              <w:top w:val="single" w:color="000000" w:sz="4" w:space="0"/>
              <w:left w:val="single" w:color="auto" w:sz="4" w:space="0"/>
              <w:bottom w:val="single" w:color="000000" w:sz="4" w:space="0"/>
              <w:right w:val="single" w:color="000000" w:sz="4" w:space="0"/>
            </w:tcBorders>
            <w:vAlign w:val="center"/>
          </w:tcPr>
          <w:p w14:paraId="25A25CA2">
            <w:pPr>
              <w:spacing w:after="0" w:line="240" w:lineRule="exact"/>
              <w:rPr>
                <w:rFonts w:ascii="宋体" w:hAnsi="宋体" w:eastAsia="宋体" w:cs="宋体"/>
              </w:rPr>
            </w:pPr>
            <w:r>
              <w:rPr>
                <w:rFonts w:hint="eastAsia" w:ascii="宋体" w:hAnsi="宋体" w:eastAsia="宋体" w:cs="宋体"/>
              </w:rPr>
              <w:t>3</w:t>
            </w:r>
          </w:p>
        </w:tc>
      </w:tr>
      <w:tr w14:paraId="3A6891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4" w:hRule="atLeast"/>
          <w:jc w:val="center"/>
        </w:trPr>
        <w:tc>
          <w:tcPr>
            <w:tcW w:w="733" w:type="dxa"/>
            <w:vMerge w:val="continue"/>
            <w:tcBorders>
              <w:left w:val="single" w:color="000000" w:sz="4" w:space="0"/>
              <w:right w:val="single" w:color="000000" w:sz="4" w:space="0"/>
            </w:tcBorders>
            <w:vAlign w:val="center"/>
          </w:tcPr>
          <w:p w14:paraId="076FC014">
            <w:pPr>
              <w:spacing w:after="0"/>
              <w:rPr>
                <w:rFonts w:ascii="宋体" w:hAnsi="宋体" w:eastAsia="宋体" w:cs="宋体"/>
              </w:rPr>
            </w:pPr>
          </w:p>
        </w:tc>
        <w:tc>
          <w:tcPr>
            <w:tcW w:w="803" w:type="dxa"/>
            <w:vMerge w:val="restart"/>
            <w:tcBorders>
              <w:top w:val="single" w:color="000000" w:sz="4" w:space="0"/>
              <w:left w:val="single" w:color="000000" w:sz="4" w:space="0"/>
              <w:right w:val="single" w:color="000000" w:sz="4" w:space="0"/>
            </w:tcBorders>
            <w:vAlign w:val="center"/>
          </w:tcPr>
          <w:p w14:paraId="29BD60EA">
            <w:pPr>
              <w:spacing w:after="0" w:line="240" w:lineRule="exact"/>
              <w:rPr>
                <w:rFonts w:ascii="宋体" w:hAnsi="宋体" w:eastAsia="宋体" w:cs="宋体"/>
              </w:rPr>
            </w:pPr>
            <w:r>
              <w:rPr>
                <w:rFonts w:hint="eastAsia" w:ascii="宋体" w:hAnsi="宋体" w:eastAsia="宋体" w:cs="宋体"/>
              </w:rPr>
              <w:t>预算管理</w:t>
            </w:r>
          </w:p>
          <w:p w14:paraId="426D2DF7">
            <w:pPr>
              <w:spacing w:after="0" w:line="68" w:lineRule="atLeast"/>
              <w:rPr>
                <w:rFonts w:ascii="宋体" w:hAnsi="宋体" w:eastAsia="宋体" w:cs="宋体"/>
              </w:rPr>
            </w:pPr>
            <w:r>
              <w:rPr>
                <w:rFonts w:hint="eastAsia" w:ascii="宋体" w:hAnsi="宋体" w:eastAsia="宋体" w:cs="宋体"/>
              </w:rPr>
              <w:t>（18分）</w:t>
            </w:r>
          </w:p>
        </w:tc>
        <w:tc>
          <w:tcPr>
            <w:tcW w:w="1182" w:type="dxa"/>
            <w:tcBorders>
              <w:top w:val="single" w:color="000000" w:sz="4" w:space="0"/>
              <w:left w:val="single" w:color="000000" w:sz="4" w:space="0"/>
              <w:bottom w:val="single" w:color="000000" w:sz="4" w:space="0"/>
              <w:right w:val="single" w:color="auto" w:sz="4" w:space="0"/>
            </w:tcBorders>
            <w:vAlign w:val="center"/>
          </w:tcPr>
          <w:p w14:paraId="6C9CDF4C">
            <w:pPr>
              <w:spacing w:after="0" w:line="240" w:lineRule="exact"/>
              <w:rPr>
                <w:rFonts w:ascii="宋体" w:hAnsi="宋体" w:eastAsia="宋体" w:cs="宋体"/>
              </w:rPr>
            </w:pPr>
            <w:r>
              <w:rPr>
                <w:rFonts w:hint="eastAsia" w:ascii="宋体" w:hAnsi="宋体" w:eastAsia="宋体" w:cs="宋体"/>
              </w:rPr>
              <w:t>管理制度健全性</w:t>
            </w:r>
          </w:p>
          <w:p w14:paraId="342E7BC7">
            <w:pPr>
              <w:spacing w:after="0" w:line="240" w:lineRule="exact"/>
              <w:rPr>
                <w:rFonts w:ascii="宋体" w:hAnsi="宋体" w:eastAsia="宋体" w:cs="宋体"/>
              </w:rPr>
            </w:pPr>
            <w:r>
              <w:rPr>
                <w:rFonts w:hint="eastAsia" w:ascii="宋体" w:hAnsi="宋体" w:eastAsia="宋体" w:cs="宋体"/>
              </w:rPr>
              <w:t>（2分）</w:t>
            </w:r>
          </w:p>
        </w:tc>
        <w:tc>
          <w:tcPr>
            <w:tcW w:w="6911" w:type="dxa"/>
            <w:tcBorders>
              <w:top w:val="single" w:color="000000" w:sz="4" w:space="0"/>
              <w:left w:val="single" w:color="auto" w:sz="4" w:space="0"/>
              <w:bottom w:val="single" w:color="000000" w:sz="4" w:space="0"/>
              <w:right w:val="single" w:color="auto" w:sz="4" w:space="0"/>
            </w:tcBorders>
            <w:vAlign w:val="center"/>
          </w:tcPr>
          <w:p w14:paraId="314F6209">
            <w:pPr>
              <w:spacing w:after="0" w:line="240" w:lineRule="exact"/>
              <w:rPr>
                <w:rFonts w:ascii="宋体" w:hAnsi="宋体" w:eastAsia="宋体" w:cs="宋体"/>
              </w:rPr>
            </w:pPr>
            <w:r>
              <w:rPr>
                <w:rFonts w:hint="eastAsia" w:ascii="宋体" w:hAnsi="宋体" w:eastAsia="宋体" w:cs="宋体"/>
              </w:rPr>
              <w:t>部门为加强预算管理，规范财务行为而制定的管理制度是否健全完整，用以反映和考核部门预算管理制度对完成主要职责或促进事业发展的保障情况。</w:t>
            </w:r>
          </w:p>
          <w:p w14:paraId="689CB70C">
            <w:pPr>
              <w:spacing w:after="0" w:line="240" w:lineRule="exact"/>
              <w:rPr>
                <w:rFonts w:ascii="宋体" w:hAnsi="宋体" w:eastAsia="宋体" w:cs="宋体"/>
              </w:rPr>
            </w:pPr>
            <w:r>
              <w:rPr>
                <w:rFonts w:hint="eastAsia" w:ascii="宋体" w:hAnsi="宋体" w:eastAsia="宋体" w:cs="宋体"/>
              </w:rPr>
              <w:t>评价要点：</w:t>
            </w:r>
          </w:p>
          <w:p w14:paraId="2876B15D">
            <w:pPr>
              <w:spacing w:after="0" w:line="240" w:lineRule="exact"/>
              <w:rPr>
                <w:rFonts w:ascii="宋体" w:hAnsi="宋体" w:eastAsia="宋体" w:cs="宋体"/>
              </w:rPr>
            </w:pPr>
            <w:r>
              <w:rPr>
                <w:rFonts w:hint="eastAsia" w:ascii="宋体" w:hAnsi="宋体" w:eastAsia="宋体" w:cs="宋体"/>
              </w:rPr>
              <w:t>1．是否已制定或具有预算资金管理办法、内部财务管理制度、会计核算制度等管理制度；</w:t>
            </w:r>
          </w:p>
          <w:p w14:paraId="5959700F">
            <w:pPr>
              <w:spacing w:after="0" w:line="240" w:lineRule="exact"/>
              <w:rPr>
                <w:rFonts w:ascii="宋体" w:hAnsi="宋体" w:eastAsia="宋体" w:cs="宋体"/>
              </w:rPr>
            </w:pPr>
            <w:r>
              <w:rPr>
                <w:rFonts w:hint="eastAsia" w:ascii="宋体" w:hAnsi="宋体" w:eastAsia="宋体" w:cs="宋体"/>
              </w:rPr>
              <w:t>2.相关管理制度是否合法、合规、完整；</w:t>
            </w:r>
          </w:p>
          <w:p w14:paraId="2C1DF269">
            <w:pPr>
              <w:spacing w:after="0" w:line="240" w:lineRule="exact"/>
              <w:rPr>
                <w:rFonts w:ascii="宋体" w:hAnsi="宋体" w:eastAsia="宋体" w:cs="宋体"/>
              </w:rPr>
            </w:pPr>
            <w:r>
              <w:rPr>
                <w:rFonts w:hint="eastAsia" w:ascii="宋体" w:hAnsi="宋体" w:eastAsia="宋体" w:cs="宋体"/>
              </w:rPr>
              <w:t>3.相关管理制度是否得到有效执行。</w:t>
            </w:r>
          </w:p>
        </w:tc>
        <w:tc>
          <w:tcPr>
            <w:tcW w:w="3423" w:type="dxa"/>
            <w:tcBorders>
              <w:top w:val="single" w:color="000000" w:sz="4" w:space="0"/>
              <w:left w:val="single" w:color="auto" w:sz="4" w:space="0"/>
              <w:bottom w:val="single" w:color="000000" w:sz="4" w:space="0"/>
              <w:right w:val="single" w:color="auto" w:sz="4" w:space="0"/>
            </w:tcBorders>
            <w:vAlign w:val="center"/>
          </w:tcPr>
          <w:p w14:paraId="1F0EE4D9">
            <w:pPr>
              <w:spacing w:after="0" w:line="240" w:lineRule="exact"/>
              <w:rPr>
                <w:rFonts w:ascii="宋体" w:hAnsi="宋体" w:eastAsia="宋体" w:cs="宋体"/>
              </w:rPr>
            </w:pPr>
            <w:r>
              <w:rPr>
                <w:rFonts w:hint="eastAsia" w:ascii="宋体" w:hAnsi="宋体" w:eastAsia="宋体" w:cs="宋体"/>
              </w:rPr>
              <w:t>全部符合（2分）；</w:t>
            </w:r>
          </w:p>
          <w:p w14:paraId="61AFF858">
            <w:pPr>
              <w:spacing w:after="0" w:line="240" w:lineRule="exact"/>
              <w:rPr>
                <w:rFonts w:ascii="宋体" w:hAnsi="宋体" w:eastAsia="宋体" w:cs="宋体"/>
              </w:rPr>
            </w:pPr>
            <w:r>
              <w:rPr>
                <w:rFonts w:hint="eastAsia" w:ascii="宋体" w:hAnsi="宋体" w:eastAsia="宋体" w:cs="宋体"/>
              </w:rPr>
              <w:t>符合其中两项（1分）</w:t>
            </w:r>
          </w:p>
          <w:p w14:paraId="3740402E">
            <w:pPr>
              <w:spacing w:after="0" w:line="240" w:lineRule="exac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4D20B831">
            <w:pPr>
              <w:spacing w:after="0" w:line="240" w:lineRule="exact"/>
              <w:rPr>
                <w:rFonts w:ascii="宋体" w:hAnsi="宋体" w:eastAsia="宋体" w:cs="宋体"/>
              </w:rPr>
            </w:pPr>
            <w:r>
              <w:rPr>
                <w:rFonts w:hint="eastAsia" w:ascii="宋体" w:hAnsi="宋体" w:eastAsia="宋体" w:cs="宋体"/>
              </w:rPr>
              <w:t>2</w:t>
            </w:r>
          </w:p>
        </w:tc>
      </w:tr>
      <w:tr w14:paraId="010100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65" w:hRule="atLeast"/>
          <w:jc w:val="center"/>
        </w:trPr>
        <w:tc>
          <w:tcPr>
            <w:tcW w:w="733" w:type="dxa"/>
            <w:vMerge w:val="continue"/>
            <w:tcBorders>
              <w:left w:val="single" w:color="000000" w:sz="4" w:space="0"/>
              <w:right w:val="single" w:color="000000" w:sz="4" w:space="0"/>
            </w:tcBorders>
            <w:vAlign w:val="center"/>
          </w:tcPr>
          <w:p w14:paraId="3C3E3EAB">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2B1CBA50">
            <w:pPr>
              <w:spacing w:after="0" w:line="68" w:lineRule="atLeast"/>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36C8B933">
            <w:pPr>
              <w:spacing w:after="0" w:line="68" w:lineRule="atLeast"/>
              <w:rPr>
                <w:rFonts w:ascii="宋体" w:hAnsi="宋体" w:eastAsia="宋体" w:cs="宋体"/>
              </w:rPr>
            </w:pPr>
            <w:r>
              <w:rPr>
                <w:rFonts w:hint="eastAsia" w:ascii="宋体" w:hAnsi="宋体" w:eastAsia="宋体" w:cs="宋体"/>
              </w:rPr>
              <w:t>资金使用合规性</w:t>
            </w:r>
          </w:p>
          <w:p w14:paraId="5C642245">
            <w:pPr>
              <w:spacing w:after="0" w:line="68" w:lineRule="atLeast"/>
              <w:rPr>
                <w:rFonts w:ascii="宋体" w:hAnsi="宋体" w:eastAsia="宋体" w:cs="宋体"/>
              </w:rPr>
            </w:pPr>
            <w:r>
              <w:rPr>
                <w:rFonts w:hint="eastAsia" w:ascii="宋体" w:hAnsi="宋体" w:eastAsia="宋体" w:cs="宋体"/>
              </w:rPr>
              <w:t>（9分）</w:t>
            </w:r>
          </w:p>
        </w:tc>
        <w:tc>
          <w:tcPr>
            <w:tcW w:w="6911" w:type="dxa"/>
            <w:tcBorders>
              <w:top w:val="single" w:color="000000" w:sz="4" w:space="0"/>
              <w:left w:val="single" w:color="auto" w:sz="4" w:space="0"/>
              <w:bottom w:val="single" w:color="000000" w:sz="4" w:space="0"/>
              <w:right w:val="single" w:color="auto" w:sz="4" w:space="0"/>
            </w:tcBorders>
            <w:vAlign w:val="center"/>
          </w:tcPr>
          <w:p w14:paraId="5E651A6D">
            <w:pPr>
              <w:spacing w:after="0" w:line="240" w:lineRule="exact"/>
              <w:rPr>
                <w:rFonts w:ascii="宋体" w:hAnsi="宋体" w:eastAsia="宋体" w:cs="宋体"/>
              </w:rPr>
            </w:pPr>
            <w:r>
              <w:rPr>
                <w:rFonts w:hint="eastAsia" w:ascii="宋体" w:hAnsi="宋体" w:eastAsia="宋体" w:cs="宋体"/>
              </w:rPr>
              <w:t>部门使用预算资金是否符合相关的预算财务管理制度的规定，反映和评价部门预算资金的规范运行情况。</w:t>
            </w:r>
          </w:p>
          <w:p w14:paraId="50A251A7">
            <w:pPr>
              <w:spacing w:after="0" w:line="240" w:lineRule="exact"/>
              <w:rPr>
                <w:rFonts w:ascii="宋体" w:hAnsi="宋体" w:eastAsia="宋体" w:cs="宋体"/>
              </w:rPr>
            </w:pPr>
            <w:r>
              <w:rPr>
                <w:rFonts w:hint="eastAsia" w:ascii="宋体" w:hAnsi="宋体" w:eastAsia="宋体" w:cs="宋体"/>
              </w:rPr>
              <w:t>评价要点：</w:t>
            </w:r>
          </w:p>
          <w:p w14:paraId="47D2DBBD">
            <w:pPr>
              <w:spacing w:after="0" w:line="240" w:lineRule="exact"/>
              <w:rPr>
                <w:rFonts w:ascii="宋体" w:hAnsi="宋体" w:eastAsia="宋体" w:cs="宋体"/>
              </w:rPr>
            </w:pPr>
            <w:r>
              <w:rPr>
                <w:rFonts w:hint="eastAsia" w:ascii="宋体" w:hAnsi="宋体" w:eastAsia="宋体" w:cs="宋体"/>
              </w:rPr>
              <w:t>1.符合国家财经法规和财务管理制度规定以及有关部门资金管理办法的规定；</w:t>
            </w:r>
          </w:p>
          <w:p w14:paraId="0D1DA997">
            <w:pPr>
              <w:spacing w:after="0" w:line="240" w:lineRule="exact"/>
              <w:rPr>
                <w:rFonts w:ascii="宋体" w:hAnsi="宋体" w:eastAsia="宋体" w:cs="宋体"/>
              </w:rPr>
            </w:pPr>
            <w:r>
              <w:rPr>
                <w:rFonts w:hint="eastAsia" w:ascii="宋体" w:hAnsi="宋体" w:eastAsia="宋体" w:cs="宋体"/>
              </w:rPr>
              <w:t>2.资金的拨付有完整的审批过程和手续；</w:t>
            </w:r>
          </w:p>
          <w:p w14:paraId="70004F22">
            <w:pPr>
              <w:spacing w:after="0" w:line="240" w:lineRule="exact"/>
              <w:rPr>
                <w:rFonts w:ascii="宋体" w:hAnsi="宋体" w:eastAsia="宋体" w:cs="宋体"/>
              </w:rPr>
            </w:pPr>
            <w:r>
              <w:rPr>
                <w:rFonts w:hint="eastAsia" w:ascii="宋体" w:hAnsi="宋体" w:eastAsia="宋体" w:cs="宋体"/>
              </w:rPr>
              <w:t>3.项目的重大开支经过评估论证；</w:t>
            </w:r>
          </w:p>
          <w:p w14:paraId="7779320F">
            <w:pPr>
              <w:spacing w:after="0" w:line="240" w:lineRule="exact"/>
              <w:rPr>
                <w:rFonts w:ascii="宋体" w:hAnsi="宋体" w:eastAsia="宋体" w:cs="宋体"/>
              </w:rPr>
            </w:pPr>
            <w:r>
              <w:rPr>
                <w:rFonts w:hint="eastAsia" w:ascii="宋体" w:hAnsi="宋体" w:eastAsia="宋体" w:cs="宋体"/>
              </w:rPr>
              <w:t>4.符合部门预算批复的用途；</w:t>
            </w:r>
          </w:p>
          <w:p w14:paraId="09FE4E63">
            <w:pPr>
              <w:spacing w:after="0" w:line="240" w:lineRule="exact"/>
              <w:rPr>
                <w:rFonts w:ascii="宋体" w:hAnsi="宋体" w:eastAsia="宋体" w:cs="宋体"/>
              </w:rPr>
            </w:pPr>
            <w:r>
              <w:rPr>
                <w:rFonts w:hint="eastAsia" w:ascii="宋体" w:hAnsi="宋体" w:eastAsia="宋体" w:cs="宋体"/>
              </w:rPr>
              <w:t>5.不存在截留情况；6.不存在挤占情况；</w:t>
            </w:r>
          </w:p>
          <w:p w14:paraId="33694898">
            <w:pPr>
              <w:spacing w:after="0" w:line="240" w:lineRule="exact"/>
              <w:rPr>
                <w:rFonts w:ascii="宋体" w:hAnsi="宋体" w:eastAsia="宋体" w:cs="宋体"/>
              </w:rPr>
            </w:pPr>
            <w:r>
              <w:rPr>
                <w:rFonts w:hint="eastAsia" w:ascii="宋体" w:hAnsi="宋体" w:eastAsia="宋体" w:cs="宋体"/>
              </w:rPr>
              <w:t>7.不存在挪用情况；8.不存在虚列支出情况。</w:t>
            </w:r>
          </w:p>
        </w:tc>
        <w:tc>
          <w:tcPr>
            <w:tcW w:w="3423" w:type="dxa"/>
            <w:tcBorders>
              <w:top w:val="single" w:color="000000" w:sz="4" w:space="0"/>
              <w:left w:val="single" w:color="auto" w:sz="4" w:space="0"/>
              <w:bottom w:val="single" w:color="000000" w:sz="4" w:space="0"/>
              <w:right w:val="single" w:color="auto" w:sz="4" w:space="0"/>
            </w:tcBorders>
            <w:vAlign w:val="center"/>
          </w:tcPr>
          <w:p w14:paraId="0E2C2133">
            <w:pPr>
              <w:spacing w:after="0" w:line="240" w:lineRule="exact"/>
              <w:rPr>
                <w:rFonts w:ascii="宋体" w:hAnsi="宋体" w:eastAsia="宋体" w:cs="宋体"/>
              </w:rPr>
            </w:pPr>
            <w:r>
              <w:rPr>
                <w:rFonts w:hint="eastAsia" w:ascii="宋体" w:hAnsi="宋体" w:eastAsia="宋体" w:cs="宋体"/>
              </w:rPr>
              <w:t>全部符合（9分）；</w:t>
            </w:r>
          </w:p>
          <w:p w14:paraId="75CBC50C">
            <w:pPr>
              <w:spacing w:after="0" w:line="240" w:lineRule="exact"/>
              <w:rPr>
                <w:rFonts w:ascii="宋体" w:hAnsi="宋体" w:eastAsia="宋体" w:cs="宋体"/>
              </w:rPr>
            </w:pPr>
            <w:r>
              <w:rPr>
                <w:rFonts w:hint="eastAsia" w:ascii="宋体" w:hAnsi="宋体" w:eastAsia="宋体" w:cs="宋体"/>
              </w:rPr>
              <w:t>符合其中七项（8分）；</w:t>
            </w:r>
          </w:p>
          <w:p w14:paraId="2A4808D1">
            <w:pPr>
              <w:spacing w:after="0" w:line="240" w:lineRule="exact"/>
              <w:rPr>
                <w:rFonts w:ascii="宋体" w:hAnsi="宋体" w:eastAsia="宋体" w:cs="宋体"/>
              </w:rPr>
            </w:pPr>
            <w:r>
              <w:rPr>
                <w:rFonts w:hint="eastAsia" w:ascii="宋体" w:hAnsi="宋体" w:eastAsia="宋体" w:cs="宋体"/>
              </w:rPr>
              <w:t>符合其中六项（5分）；</w:t>
            </w:r>
          </w:p>
          <w:p w14:paraId="287AFAFB">
            <w:pPr>
              <w:spacing w:after="0" w:line="240" w:lineRule="exact"/>
              <w:rPr>
                <w:rFonts w:ascii="宋体" w:hAnsi="宋体" w:eastAsia="宋体" w:cs="宋体"/>
              </w:rPr>
            </w:pPr>
            <w:r>
              <w:rPr>
                <w:rFonts w:hint="eastAsia" w:ascii="宋体" w:hAnsi="宋体" w:eastAsia="宋体" w:cs="宋体"/>
              </w:rPr>
              <w:t>符合其中五项（3分）；</w:t>
            </w:r>
          </w:p>
          <w:p w14:paraId="429FCAA8">
            <w:pPr>
              <w:spacing w:after="0" w:line="68" w:lineRule="atLeast"/>
              <w:rPr>
                <w:rFonts w:ascii="宋体" w:hAnsi="宋体" w:eastAsia="宋体" w:cs="宋体"/>
              </w:rPr>
            </w:pPr>
            <w:r>
              <w:rPr>
                <w:rFonts w:hint="eastAsia" w:ascii="宋体" w:hAnsi="宋体" w:eastAsia="宋体" w:cs="宋体"/>
              </w:rPr>
              <w:t>符合其中四项及以下（0分）。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52CC69B1">
            <w:pPr>
              <w:spacing w:after="0" w:line="68" w:lineRule="atLeast"/>
              <w:rPr>
                <w:rFonts w:ascii="宋体" w:hAnsi="宋体" w:eastAsia="宋体" w:cs="宋体"/>
              </w:rPr>
            </w:pPr>
            <w:r>
              <w:rPr>
                <w:rFonts w:hint="eastAsia" w:ascii="宋体" w:hAnsi="宋体" w:eastAsia="宋体" w:cs="宋体"/>
              </w:rPr>
              <w:t>9</w:t>
            </w:r>
          </w:p>
        </w:tc>
      </w:tr>
      <w:tr w14:paraId="6F881E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63" w:hRule="atLeast"/>
          <w:jc w:val="center"/>
        </w:trPr>
        <w:tc>
          <w:tcPr>
            <w:tcW w:w="733" w:type="dxa"/>
            <w:vMerge w:val="continue"/>
            <w:tcBorders>
              <w:left w:val="single" w:color="000000" w:sz="4" w:space="0"/>
              <w:right w:val="single" w:color="000000" w:sz="4" w:space="0"/>
            </w:tcBorders>
            <w:vAlign w:val="center"/>
          </w:tcPr>
          <w:p w14:paraId="0074868F">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3BE58AAC">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6B445C55">
            <w:pPr>
              <w:spacing w:after="0" w:line="68" w:lineRule="atLeast"/>
              <w:rPr>
                <w:rFonts w:ascii="宋体" w:hAnsi="宋体" w:eastAsia="宋体" w:cs="宋体"/>
              </w:rPr>
            </w:pPr>
            <w:r>
              <w:rPr>
                <w:rFonts w:hint="eastAsia" w:ascii="宋体" w:hAnsi="宋体" w:eastAsia="宋体" w:cs="宋体"/>
              </w:rPr>
              <w:t>预决算信息公开性（3分）</w:t>
            </w:r>
          </w:p>
        </w:tc>
        <w:tc>
          <w:tcPr>
            <w:tcW w:w="6911" w:type="dxa"/>
            <w:tcBorders>
              <w:top w:val="single" w:color="000000" w:sz="4" w:space="0"/>
              <w:left w:val="single" w:color="auto" w:sz="4" w:space="0"/>
              <w:bottom w:val="single" w:color="000000" w:sz="4" w:space="0"/>
              <w:right w:val="single" w:color="auto" w:sz="4" w:space="0"/>
            </w:tcBorders>
            <w:vAlign w:val="center"/>
          </w:tcPr>
          <w:p w14:paraId="742C0DA6">
            <w:pPr>
              <w:spacing w:after="0" w:line="240" w:lineRule="exact"/>
              <w:rPr>
                <w:rFonts w:ascii="宋体" w:hAnsi="宋体" w:eastAsia="宋体" w:cs="宋体"/>
              </w:rPr>
            </w:pPr>
            <w:r>
              <w:rPr>
                <w:rFonts w:hint="eastAsia" w:ascii="宋体" w:hAnsi="宋体" w:eastAsia="宋体" w:cs="宋体"/>
              </w:rPr>
              <w:t>部门是否按照政府信息公开有关规定公开相关预决算信息，用以反映和评价部门预决算管理的公开透明情况。</w:t>
            </w:r>
          </w:p>
          <w:p w14:paraId="3E74F8EE">
            <w:pPr>
              <w:spacing w:after="0" w:line="240" w:lineRule="exact"/>
              <w:rPr>
                <w:rFonts w:ascii="宋体" w:hAnsi="宋体" w:eastAsia="宋体" w:cs="宋体"/>
              </w:rPr>
            </w:pPr>
            <w:r>
              <w:rPr>
                <w:rFonts w:hint="eastAsia" w:ascii="宋体" w:hAnsi="宋体" w:eastAsia="宋体" w:cs="宋体"/>
              </w:rPr>
              <w:t>预决算信息是指与部门预算、执行、决算、监督、绩效等管理相关的信息。</w:t>
            </w:r>
          </w:p>
          <w:p w14:paraId="3B840A15">
            <w:pPr>
              <w:spacing w:after="0" w:line="240" w:lineRule="exact"/>
              <w:rPr>
                <w:rFonts w:ascii="宋体" w:hAnsi="宋体" w:eastAsia="宋体" w:cs="宋体"/>
              </w:rPr>
            </w:pPr>
            <w:r>
              <w:rPr>
                <w:rFonts w:hint="eastAsia" w:ascii="宋体" w:hAnsi="宋体" w:eastAsia="宋体" w:cs="宋体"/>
              </w:rPr>
              <w:t>评价要点：</w:t>
            </w:r>
          </w:p>
          <w:p w14:paraId="69D04399">
            <w:pPr>
              <w:spacing w:after="0" w:line="240" w:lineRule="exact"/>
              <w:rPr>
                <w:rFonts w:ascii="宋体" w:hAnsi="宋体" w:eastAsia="宋体" w:cs="宋体"/>
              </w:rPr>
            </w:pPr>
            <w:r>
              <w:rPr>
                <w:rFonts w:hint="eastAsia" w:ascii="宋体" w:hAnsi="宋体" w:eastAsia="宋体" w:cs="宋体"/>
              </w:rPr>
              <w:t>1.公开预决算信息；</w:t>
            </w:r>
          </w:p>
          <w:p w14:paraId="1B12CDEC">
            <w:pPr>
              <w:spacing w:after="0" w:line="240" w:lineRule="exact"/>
              <w:rPr>
                <w:rFonts w:ascii="宋体" w:hAnsi="宋体" w:eastAsia="宋体" w:cs="宋体"/>
              </w:rPr>
            </w:pPr>
            <w:r>
              <w:rPr>
                <w:rFonts w:hint="eastAsia" w:ascii="宋体" w:hAnsi="宋体" w:eastAsia="宋体" w:cs="宋体"/>
              </w:rPr>
              <w:t>2.按规定内容公开预决算信息；</w:t>
            </w:r>
          </w:p>
          <w:p w14:paraId="026FF8B6">
            <w:pPr>
              <w:spacing w:after="0" w:line="68" w:lineRule="atLeast"/>
              <w:rPr>
                <w:rFonts w:ascii="宋体" w:hAnsi="宋体" w:eastAsia="宋体" w:cs="宋体"/>
              </w:rPr>
            </w:pPr>
            <w:r>
              <w:rPr>
                <w:rFonts w:hint="eastAsia" w:ascii="宋体" w:hAnsi="宋体" w:eastAsia="宋体" w:cs="宋体"/>
              </w:rPr>
              <w:t>3.按规定时限公开预决算信息。</w:t>
            </w:r>
          </w:p>
        </w:tc>
        <w:tc>
          <w:tcPr>
            <w:tcW w:w="3423" w:type="dxa"/>
            <w:tcBorders>
              <w:top w:val="single" w:color="000000" w:sz="4" w:space="0"/>
              <w:left w:val="single" w:color="auto" w:sz="4" w:space="0"/>
              <w:bottom w:val="single" w:color="000000" w:sz="4" w:space="0"/>
              <w:right w:val="single" w:color="auto" w:sz="4" w:space="0"/>
            </w:tcBorders>
            <w:vAlign w:val="center"/>
          </w:tcPr>
          <w:p w14:paraId="2DBF4221">
            <w:pPr>
              <w:spacing w:after="0" w:line="240" w:lineRule="exact"/>
              <w:rPr>
                <w:rFonts w:ascii="宋体" w:hAnsi="宋体" w:eastAsia="宋体" w:cs="宋体"/>
              </w:rPr>
            </w:pPr>
            <w:r>
              <w:rPr>
                <w:rFonts w:hint="eastAsia" w:ascii="宋体" w:hAnsi="宋体" w:eastAsia="宋体" w:cs="宋体"/>
              </w:rPr>
              <w:t>全部符合（3分）；</w:t>
            </w:r>
          </w:p>
          <w:p w14:paraId="7258AF14">
            <w:pPr>
              <w:spacing w:after="0" w:line="240" w:lineRule="exact"/>
              <w:rPr>
                <w:rFonts w:ascii="宋体" w:hAnsi="宋体" w:eastAsia="宋体" w:cs="宋体"/>
              </w:rPr>
            </w:pPr>
            <w:r>
              <w:rPr>
                <w:rFonts w:hint="eastAsia" w:ascii="宋体" w:hAnsi="宋体" w:eastAsia="宋体" w:cs="宋体"/>
              </w:rPr>
              <w:t>符合其中两项（2分）</w:t>
            </w:r>
          </w:p>
          <w:p w14:paraId="537949A6">
            <w:pPr>
              <w:spacing w:after="0" w:line="68" w:lineRule="atLeas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028F1F08">
            <w:pPr>
              <w:spacing w:after="0" w:line="68" w:lineRule="atLeast"/>
              <w:rPr>
                <w:rFonts w:ascii="宋体" w:hAnsi="宋体" w:eastAsia="宋体" w:cs="宋体"/>
              </w:rPr>
            </w:pPr>
            <w:r>
              <w:rPr>
                <w:rFonts w:hint="eastAsia" w:ascii="宋体" w:hAnsi="宋体" w:eastAsia="宋体" w:cs="宋体"/>
              </w:rPr>
              <w:t>3</w:t>
            </w:r>
          </w:p>
        </w:tc>
      </w:tr>
      <w:tr w14:paraId="1DE116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74" w:hRule="atLeast"/>
          <w:jc w:val="center"/>
        </w:trPr>
        <w:tc>
          <w:tcPr>
            <w:tcW w:w="733" w:type="dxa"/>
            <w:vMerge w:val="continue"/>
            <w:tcBorders>
              <w:left w:val="single" w:color="000000" w:sz="4" w:space="0"/>
              <w:right w:val="single" w:color="000000" w:sz="4" w:space="0"/>
            </w:tcBorders>
            <w:vAlign w:val="center"/>
          </w:tcPr>
          <w:p w14:paraId="405B031C">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4E570B4C">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2CAF9078">
            <w:pPr>
              <w:spacing w:after="0" w:line="68" w:lineRule="atLeast"/>
              <w:rPr>
                <w:rFonts w:ascii="宋体" w:hAnsi="宋体" w:eastAsia="宋体" w:cs="宋体"/>
                <w:color w:val="000000"/>
              </w:rPr>
            </w:pPr>
            <w:r>
              <w:rPr>
                <w:rFonts w:hint="eastAsia" w:ascii="宋体" w:hAnsi="宋体" w:eastAsia="宋体" w:cs="宋体"/>
                <w:color w:val="000000"/>
              </w:rPr>
              <w:t>基础信息完善性</w:t>
            </w:r>
          </w:p>
          <w:p w14:paraId="4D4C4503">
            <w:pPr>
              <w:spacing w:after="0" w:line="68" w:lineRule="atLeast"/>
              <w:rPr>
                <w:rFonts w:ascii="宋体" w:hAnsi="宋体" w:eastAsia="宋体" w:cs="宋体"/>
              </w:rPr>
            </w:pPr>
            <w:r>
              <w:rPr>
                <w:rFonts w:hint="eastAsia" w:ascii="宋体" w:hAnsi="宋体" w:eastAsia="宋体" w:cs="宋体"/>
              </w:rPr>
              <w:t>（4分）</w:t>
            </w:r>
          </w:p>
        </w:tc>
        <w:tc>
          <w:tcPr>
            <w:tcW w:w="6911" w:type="dxa"/>
            <w:tcBorders>
              <w:top w:val="single" w:color="000000" w:sz="4" w:space="0"/>
              <w:left w:val="single" w:color="auto" w:sz="4" w:space="0"/>
              <w:bottom w:val="single" w:color="000000" w:sz="4" w:space="0"/>
              <w:right w:val="single" w:color="auto" w:sz="4" w:space="0"/>
            </w:tcBorders>
            <w:vAlign w:val="center"/>
          </w:tcPr>
          <w:p w14:paraId="7FCF73B9">
            <w:pPr>
              <w:spacing w:after="0" w:line="240" w:lineRule="exact"/>
              <w:rPr>
                <w:rFonts w:ascii="宋体" w:hAnsi="宋体" w:eastAsia="宋体" w:cs="宋体"/>
              </w:rPr>
            </w:pPr>
            <w:r>
              <w:rPr>
                <w:rFonts w:hint="eastAsia" w:ascii="宋体" w:hAnsi="宋体" w:eastAsia="宋体" w:cs="宋体"/>
              </w:rPr>
              <w:t>部门基础信息是否完善，用以反映和评价基础信息对预算管理工作的支撑情况。</w:t>
            </w:r>
          </w:p>
          <w:p w14:paraId="09C3AA1D">
            <w:pPr>
              <w:spacing w:after="0" w:line="240" w:lineRule="exact"/>
              <w:rPr>
                <w:rFonts w:ascii="宋体" w:hAnsi="宋体" w:eastAsia="宋体" w:cs="宋体"/>
              </w:rPr>
            </w:pPr>
            <w:r>
              <w:rPr>
                <w:rFonts w:hint="eastAsia" w:ascii="宋体" w:hAnsi="宋体" w:eastAsia="宋体" w:cs="宋体"/>
              </w:rPr>
              <w:t>评价要点：</w:t>
            </w:r>
          </w:p>
          <w:p w14:paraId="79A2EE80">
            <w:pPr>
              <w:spacing w:after="0" w:line="240" w:lineRule="exact"/>
              <w:rPr>
                <w:rFonts w:ascii="宋体" w:hAnsi="宋体" w:eastAsia="宋体" w:cs="宋体"/>
              </w:rPr>
            </w:pPr>
            <w:r>
              <w:rPr>
                <w:rFonts w:hint="eastAsia" w:ascii="宋体" w:hAnsi="宋体" w:eastAsia="宋体" w:cs="宋体"/>
              </w:rPr>
              <w:t>1.基本财务管理制度健全；</w:t>
            </w:r>
          </w:p>
          <w:p w14:paraId="413E91ED">
            <w:pPr>
              <w:spacing w:after="0" w:line="240" w:lineRule="exact"/>
              <w:rPr>
                <w:rFonts w:ascii="宋体" w:hAnsi="宋体" w:eastAsia="宋体" w:cs="宋体"/>
              </w:rPr>
            </w:pPr>
            <w:r>
              <w:rPr>
                <w:rFonts w:hint="eastAsia" w:ascii="宋体" w:hAnsi="宋体" w:eastAsia="宋体" w:cs="宋体"/>
              </w:rPr>
              <w:t>2.基础数据信息和会计信息资料真实；</w:t>
            </w:r>
          </w:p>
          <w:p w14:paraId="327A54B4">
            <w:pPr>
              <w:spacing w:after="0" w:line="240" w:lineRule="exact"/>
              <w:rPr>
                <w:rFonts w:ascii="宋体" w:hAnsi="宋体" w:eastAsia="宋体" w:cs="宋体"/>
              </w:rPr>
            </w:pPr>
            <w:r>
              <w:rPr>
                <w:rFonts w:hint="eastAsia" w:ascii="宋体" w:hAnsi="宋体" w:eastAsia="宋体" w:cs="宋体"/>
              </w:rPr>
              <w:t>3.基础数据信息和会计信息资料完整；</w:t>
            </w:r>
          </w:p>
          <w:p w14:paraId="248F26F1">
            <w:pPr>
              <w:spacing w:after="0" w:line="68" w:lineRule="atLeast"/>
              <w:rPr>
                <w:rFonts w:ascii="宋体" w:hAnsi="宋体" w:eastAsia="宋体" w:cs="宋体"/>
              </w:rPr>
            </w:pPr>
            <w:r>
              <w:rPr>
                <w:rFonts w:hint="eastAsia" w:ascii="宋体" w:hAnsi="宋体" w:eastAsia="宋体" w:cs="宋体"/>
              </w:rPr>
              <w:t>4.基础数据信息和会计信息资料准确。</w:t>
            </w:r>
          </w:p>
        </w:tc>
        <w:tc>
          <w:tcPr>
            <w:tcW w:w="3423" w:type="dxa"/>
            <w:tcBorders>
              <w:top w:val="single" w:color="000000" w:sz="4" w:space="0"/>
              <w:left w:val="single" w:color="auto" w:sz="4" w:space="0"/>
              <w:bottom w:val="single" w:color="000000" w:sz="4" w:space="0"/>
              <w:right w:val="single" w:color="auto" w:sz="4" w:space="0"/>
            </w:tcBorders>
            <w:vAlign w:val="center"/>
          </w:tcPr>
          <w:p w14:paraId="03D0ACEF">
            <w:pPr>
              <w:spacing w:after="0" w:line="240" w:lineRule="exact"/>
              <w:rPr>
                <w:rFonts w:ascii="宋体" w:hAnsi="宋体" w:eastAsia="宋体" w:cs="宋体"/>
              </w:rPr>
            </w:pPr>
            <w:r>
              <w:rPr>
                <w:rFonts w:hint="eastAsia" w:ascii="宋体" w:hAnsi="宋体" w:eastAsia="宋体" w:cs="宋体"/>
              </w:rPr>
              <w:t>符合全部四项（4分）；</w:t>
            </w:r>
          </w:p>
          <w:p w14:paraId="1EA25679">
            <w:pPr>
              <w:spacing w:after="0" w:line="240" w:lineRule="exact"/>
              <w:rPr>
                <w:rFonts w:ascii="宋体" w:hAnsi="宋体" w:eastAsia="宋体" w:cs="宋体"/>
              </w:rPr>
            </w:pPr>
            <w:r>
              <w:rPr>
                <w:rFonts w:hint="eastAsia" w:ascii="宋体" w:hAnsi="宋体" w:eastAsia="宋体" w:cs="宋体"/>
              </w:rPr>
              <w:t>符合其中三项（2分）；</w:t>
            </w:r>
          </w:p>
          <w:p w14:paraId="75A7293E">
            <w:pPr>
              <w:spacing w:after="0" w:line="240" w:lineRule="exact"/>
              <w:rPr>
                <w:rFonts w:ascii="宋体" w:hAnsi="宋体" w:eastAsia="宋体" w:cs="宋体"/>
              </w:rPr>
            </w:pPr>
            <w:r>
              <w:rPr>
                <w:rFonts w:hint="eastAsia" w:ascii="宋体" w:hAnsi="宋体" w:eastAsia="宋体" w:cs="宋体"/>
              </w:rPr>
              <w:t>符合其中两项（1分）；</w:t>
            </w:r>
          </w:p>
          <w:p w14:paraId="0A422DF5">
            <w:pPr>
              <w:spacing w:after="0" w:line="68" w:lineRule="atLeas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0CF89130">
            <w:pPr>
              <w:spacing w:after="0" w:line="68" w:lineRule="atLeast"/>
              <w:rPr>
                <w:rFonts w:ascii="宋体" w:hAnsi="宋体" w:eastAsia="宋体" w:cs="宋体"/>
              </w:rPr>
            </w:pPr>
            <w:r>
              <w:rPr>
                <w:rFonts w:hint="eastAsia" w:ascii="宋体" w:hAnsi="宋体" w:eastAsia="宋体" w:cs="宋体"/>
              </w:rPr>
              <w:t>4</w:t>
            </w:r>
          </w:p>
        </w:tc>
      </w:tr>
      <w:tr w14:paraId="64B6F6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5" w:hRule="atLeast"/>
          <w:jc w:val="center"/>
        </w:trPr>
        <w:tc>
          <w:tcPr>
            <w:tcW w:w="733" w:type="dxa"/>
            <w:vMerge w:val="continue"/>
            <w:tcBorders>
              <w:left w:val="single" w:color="000000" w:sz="4" w:space="0"/>
              <w:right w:val="single" w:color="000000" w:sz="4" w:space="0"/>
            </w:tcBorders>
            <w:vAlign w:val="center"/>
          </w:tcPr>
          <w:p w14:paraId="6C620CA7">
            <w:pPr>
              <w:spacing w:after="0"/>
              <w:rPr>
                <w:rFonts w:ascii="宋体" w:hAnsi="宋体" w:eastAsia="宋体" w:cs="宋体"/>
              </w:rPr>
            </w:pPr>
          </w:p>
        </w:tc>
        <w:tc>
          <w:tcPr>
            <w:tcW w:w="803" w:type="dxa"/>
            <w:vMerge w:val="restart"/>
            <w:tcBorders>
              <w:left w:val="single" w:color="000000" w:sz="4" w:space="0"/>
              <w:right w:val="single" w:color="000000" w:sz="4" w:space="0"/>
            </w:tcBorders>
            <w:vAlign w:val="center"/>
          </w:tcPr>
          <w:p w14:paraId="5766246C">
            <w:pPr>
              <w:spacing w:after="0" w:line="68" w:lineRule="atLeast"/>
              <w:rPr>
                <w:rFonts w:ascii="宋体" w:hAnsi="宋体" w:eastAsia="宋体" w:cs="宋体"/>
              </w:rPr>
            </w:pPr>
            <w:r>
              <w:rPr>
                <w:rFonts w:hint="eastAsia" w:ascii="宋体" w:hAnsi="宋体" w:eastAsia="宋体" w:cs="宋体"/>
              </w:rPr>
              <w:t>资产管理（8分）</w:t>
            </w:r>
          </w:p>
        </w:tc>
        <w:tc>
          <w:tcPr>
            <w:tcW w:w="1182" w:type="dxa"/>
            <w:tcBorders>
              <w:top w:val="single" w:color="000000" w:sz="4" w:space="0"/>
              <w:left w:val="single" w:color="000000" w:sz="4" w:space="0"/>
              <w:bottom w:val="single" w:color="000000" w:sz="4" w:space="0"/>
              <w:right w:val="single" w:color="auto" w:sz="4" w:space="0"/>
            </w:tcBorders>
            <w:vAlign w:val="center"/>
          </w:tcPr>
          <w:p w14:paraId="2A4A8865">
            <w:pPr>
              <w:spacing w:after="0" w:line="68" w:lineRule="atLeast"/>
              <w:rPr>
                <w:rFonts w:ascii="宋体" w:hAnsi="宋体" w:eastAsia="宋体" w:cs="宋体"/>
                <w:color w:val="000000"/>
              </w:rPr>
            </w:pPr>
            <w:r>
              <w:rPr>
                <w:rFonts w:hint="eastAsia" w:ascii="宋体" w:hAnsi="宋体" w:eastAsia="宋体" w:cs="宋体"/>
                <w:color w:val="000000"/>
              </w:rPr>
              <w:t>管理制度健全性</w:t>
            </w:r>
          </w:p>
          <w:p w14:paraId="6DDD36B7">
            <w:pPr>
              <w:spacing w:after="0" w:line="68" w:lineRule="atLeast"/>
              <w:rPr>
                <w:rFonts w:ascii="宋体" w:hAnsi="宋体" w:eastAsia="宋体" w:cs="宋体"/>
                <w:color w:val="000000"/>
              </w:rPr>
            </w:pPr>
            <w:r>
              <w:rPr>
                <w:rFonts w:hint="eastAsia" w:ascii="宋体" w:hAnsi="宋体" w:eastAsia="宋体" w:cs="宋体"/>
                <w:color w:val="000000"/>
              </w:rPr>
              <w:t>（2分）</w:t>
            </w:r>
          </w:p>
        </w:tc>
        <w:tc>
          <w:tcPr>
            <w:tcW w:w="6911" w:type="dxa"/>
            <w:tcBorders>
              <w:top w:val="single" w:color="000000" w:sz="4" w:space="0"/>
              <w:left w:val="single" w:color="auto" w:sz="4" w:space="0"/>
              <w:bottom w:val="single" w:color="000000" w:sz="4" w:space="0"/>
              <w:right w:val="single" w:color="auto" w:sz="4" w:space="0"/>
            </w:tcBorders>
            <w:vAlign w:val="center"/>
          </w:tcPr>
          <w:p w14:paraId="67BBAF9E">
            <w:pPr>
              <w:spacing w:after="0" w:line="240" w:lineRule="exact"/>
              <w:rPr>
                <w:rFonts w:ascii="宋体" w:hAnsi="宋体" w:eastAsia="宋体" w:cs="宋体"/>
              </w:rPr>
            </w:pPr>
            <w:r>
              <w:rPr>
                <w:rFonts w:hint="eastAsia" w:ascii="宋体" w:hAnsi="宋体" w:eastAsia="宋体" w:cs="宋体"/>
              </w:rPr>
              <w:t>部门为加强资产管理、规范资产管理行为而制定的管理制度是否健全完整，用以反映和考核部门资产管理制度对完成主要职责或促进社会发展的保障情况。</w:t>
            </w:r>
          </w:p>
          <w:p w14:paraId="68DD891F">
            <w:pPr>
              <w:spacing w:after="0" w:line="240" w:lineRule="exact"/>
              <w:rPr>
                <w:rFonts w:ascii="宋体" w:hAnsi="宋体" w:eastAsia="宋体" w:cs="宋体"/>
              </w:rPr>
            </w:pPr>
            <w:r>
              <w:rPr>
                <w:rFonts w:hint="eastAsia" w:ascii="宋体" w:hAnsi="宋体" w:eastAsia="宋体" w:cs="宋体"/>
              </w:rPr>
              <w:t>评价要点：</w:t>
            </w:r>
          </w:p>
          <w:p w14:paraId="22DE62A9">
            <w:pPr>
              <w:spacing w:after="0" w:line="240" w:lineRule="exact"/>
              <w:rPr>
                <w:rFonts w:ascii="宋体" w:hAnsi="宋体" w:eastAsia="宋体" w:cs="宋体"/>
              </w:rPr>
            </w:pPr>
            <w:r>
              <w:rPr>
                <w:rFonts w:hint="eastAsia" w:ascii="宋体" w:hAnsi="宋体" w:eastAsia="宋体" w:cs="宋体"/>
              </w:rPr>
              <w:t>1.是否已制定或具有资产管理制度；</w:t>
            </w:r>
          </w:p>
          <w:p w14:paraId="28452493">
            <w:pPr>
              <w:spacing w:after="0" w:line="240" w:lineRule="exact"/>
              <w:rPr>
                <w:rFonts w:ascii="宋体" w:hAnsi="宋体" w:eastAsia="宋体" w:cs="宋体"/>
              </w:rPr>
            </w:pPr>
            <w:r>
              <w:rPr>
                <w:rFonts w:hint="eastAsia" w:ascii="宋体" w:hAnsi="宋体" w:eastAsia="宋体" w:cs="宋体"/>
              </w:rPr>
              <w:t>2.相关资金管理制度是否合法、合规、完整；</w:t>
            </w:r>
          </w:p>
          <w:p w14:paraId="692F5884">
            <w:pPr>
              <w:spacing w:after="0" w:line="240" w:lineRule="exact"/>
              <w:rPr>
                <w:rFonts w:ascii="宋体" w:hAnsi="宋体" w:eastAsia="宋体" w:cs="宋体"/>
              </w:rPr>
            </w:pPr>
            <w:r>
              <w:rPr>
                <w:rFonts w:hint="eastAsia" w:ascii="宋体" w:hAnsi="宋体" w:eastAsia="宋体" w:cs="宋体"/>
              </w:rPr>
              <w:t>3.相关资产管理制度是否得到有效执行。</w:t>
            </w:r>
          </w:p>
        </w:tc>
        <w:tc>
          <w:tcPr>
            <w:tcW w:w="3423" w:type="dxa"/>
            <w:tcBorders>
              <w:top w:val="single" w:color="000000" w:sz="4" w:space="0"/>
              <w:left w:val="single" w:color="auto" w:sz="4" w:space="0"/>
              <w:bottom w:val="single" w:color="000000" w:sz="4" w:space="0"/>
              <w:right w:val="single" w:color="auto" w:sz="4" w:space="0"/>
            </w:tcBorders>
            <w:vAlign w:val="center"/>
          </w:tcPr>
          <w:p w14:paraId="775D2E3C">
            <w:pPr>
              <w:spacing w:after="0" w:line="240" w:lineRule="exact"/>
              <w:rPr>
                <w:rFonts w:ascii="宋体" w:hAnsi="宋体" w:eastAsia="宋体" w:cs="宋体"/>
              </w:rPr>
            </w:pPr>
            <w:r>
              <w:rPr>
                <w:rFonts w:hint="eastAsia" w:ascii="宋体" w:hAnsi="宋体" w:eastAsia="宋体" w:cs="宋体"/>
              </w:rPr>
              <w:t>全部符合（2分）；</w:t>
            </w:r>
          </w:p>
          <w:p w14:paraId="41428B71">
            <w:pPr>
              <w:spacing w:after="0" w:line="240" w:lineRule="exact"/>
              <w:rPr>
                <w:rFonts w:ascii="宋体" w:hAnsi="宋体" w:eastAsia="宋体" w:cs="宋体"/>
              </w:rPr>
            </w:pPr>
            <w:r>
              <w:rPr>
                <w:rFonts w:hint="eastAsia" w:ascii="宋体" w:hAnsi="宋体" w:eastAsia="宋体" w:cs="宋体"/>
              </w:rPr>
              <w:t>符合其中两项（1分）</w:t>
            </w:r>
          </w:p>
          <w:p w14:paraId="2F07F2E1">
            <w:pPr>
              <w:spacing w:after="0" w:line="240" w:lineRule="exac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60F2E134">
            <w:pPr>
              <w:spacing w:after="0" w:line="68" w:lineRule="atLeast"/>
              <w:rPr>
                <w:rFonts w:ascii="宋体" w:hAnsi="宋体" w:eastAsia="宋体" w:cs="宋体"/>
              </w:rPr>
            </w:pPr>
            <w:r>
              <w:rPr>
                <w:rFonts w:hint="eastAsia" w:ascii="宋体" w:hAnsi="宋体" w:eastAsia="宋体" w:cs="宋体"/>
              </w:rPr>
              <w:t>2</w:t>
            </w:r>
          </w:p>
        </w:tc>
      </w:tr>
      <w:tr w14:paraId="5BE2AE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86" w:hRule="atLeast"/>
          <w:jc w:val="center"/>
        </w:trPr>
        <w:tc>
          <w:tcPr>
            <w:tcW w:w="733" w:type="dxa"/>
            <w:vMerge w:val="continue"/>
            <w:tcBorders>
              <w:left w:val="single" w:color="000000" w:sz="4" w:space="0"/>
              <w:right w:val="single" w:color="000000" w:sz="4" w:space="0"/>
            </w:tcBorders>
            <w:vAlign w:val="center"/>
          </w:tcPr>
          <w:p w14:paraId="4B034B01">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09D72D2D">
            <w:pPr>
              <w:spacing w:after="0" w:line="68" w:lineRule="atLeast"/>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14:paraId="711B4DE0">
            <w:pPr>
              <w:spacing w:after="0" w:line="68" w:lineRule="atLeast"/>
              <w:rPr>
                <w:rFonts w:ascii="宋体" w:hAnsi="宋体" w:eastAsia="宋体" w:cs="宋体"/>
              </w:rPr>
            </w:pPr>
            <w:r>
              <w:rPr>
                <w:rFonts w:hint="eastAsia" w:ascii="宋体" w:hAnsi="宋体" w:eastAsia="宋体" w:cs="宋体"/>
              </w:rPr>
              <w:t>资产管理完全性</w:t>
            </w:r>
          </w:p>
          <w:p w14:paraId="64C1E375">
            <w:pPr>
              <w:spacing w:after="0" w:line="68" w:lineRule="atLeast"/>
              <w:rPr>
                <w:rFonts w:ascii="宋体" w:hAnsi="宋体" w:eastAsia="宋体" w:cs="宋体"/>
              </w:rPr>
            </w:pPr>
            <w:r>
              <w:rPr>
                <w:rFonts w:hint="eastAsia" w:ascii="宋体" w:hAnsi="宋体" w:eastAsia="宋体" w:cs="宋体"/>
              </w:rPr>
              <w:t>（3分）</w:t>
            </w:r>
          </w:p>
        </w:tc>
        <w:tc>
          <w:tcPr>
            <w:tcW w:w="6911" w:type="dxa"/>
            <w:tcBorders>
              <w:top w:val="single" w:color="auto" w:sz="4" w:space="0"/>
              <w:left w:val="single" w:color="auto" w:sz="4" w:space="0"/>
              <w:bottom w:val="single" w:color="000000" w:sz="4" w:space="0"/>
              <w:right w:val="single" w:color="auto" w:sz="4" w:space="0"/>
            </w:tcBorders>
            <w:vAlign w:val="center"/>
          </w:tcPr>
          <w:p w14:paraId="70B34C4B">
            <w:pPr>
              <w:spacing w:after="0" w:line="240" w:lineRule="exact"/>
              <w:rPr>
                <w:rFonts w:ascii="宋体" w:hAnsi="宋体" w:eastAsia="宋体" w:cs="宋体"/>
              </w:rPr>
            </w:pPr>
            <w:r>
              <w:rPr>
                <w:rFonts w:hint="eastAsia" w:ascii="宋体" w:hAnsi="宋体" w:eastAsia="宋体" w:cs="宋体"/>
              </w:rPr>
              <w:t>部门的资产是否保存完整、使用合规、收入及时足额上缴，用以反映和评价部门资产运行情况。</w:t>
            </w:r>
          </w:p>
          <w:p w14:paraId="247FE720">
            <w:pPr>
              <w:spacing w:after="0" w:line="240" w:lineRule="exact"/>
              <w:rPr>
                <w:rFonts w:ascii="宋体" w:hAnsi="宋体" w:eastAsia="宋体" w:cs="宋体"/>
              </w:rPr>
            </w:pPr>
            <w:r>
              <w:rPr>
                <w:rFonts w:hint="eastAsia" w:ascii="宋体" w:hAnsi="宋体" w:eastAsia="宋体" w:cs="宋体"/>
              </w:rPr>
              <w:t>评价要点：</w:t>
            </w:r>
          </w:p>
          <w:p w14:paraId="2E868921">
            <w:pPr>
              <w:spacing w:after="0" w:line="240" w:lineRule="exact"/>
              <w:rPr>
                <w:rFonts w:ascii="宋体" w:hAnsi="宋体" w:eastAsia="宋体" w:cs="宋体"/>
              </w:rPr>
            </w:pPr>
            <w:r>
              <w:rPr>
                <w:rFonts w:hint="eastAsia" w:ascii="宋体" w:hAnsi="宋体" w:eastAsia="宋体" w:cs="宋体"/>
              </w:rPr>
              <w:t>1.资产保存完整；</w:t>
            </w:r>
          </w:p>
          <w:p w14:paraId="21C857FF">
            <w:pPr>
              <w:spacing w:after="0" w:line="240" w:lineRule="exact"/>
              <w:rPr>
                <w:rFonts w:ascii="宋体" w:hAnsi="宋体" w:eastAsia="宋体" w:cs="宋体"/>
              </w:rPr>
            </w:pPr>
            <w:r>
              <w:rPr>
                <w:rFonts w:hint="eastAsia" w:ascii="宋体" w:hAnsi="宋体" w:eastAsia="宋体" w:cs="宋体"/>
              </w:rPr>
              <w:t>2.资产账务管理是否合规，帐实相符；</w:t>
            </w:r>
          </w:p>
          <w:p w14:paraId="7DE4137B">
            <w:pPr>
              <w:spacing w:after="0" w:line="68" w:lineRule="atLeast"/>
              <w:rPr>
                <w:rFonts w:ascii="宋体" w:hAnsi="宋体" w:eastAsia="宋体" w:cs="宋体"/>
              </w:rPr>
            </w:pPr>
            <w:r>
              <w:rPr>
                <w:rFonts w:hint="eastAsia" w:ascii="宋体" w:hAnsi="宋体" w:eastAsia="宋体" w:cs="宋体"/>
              </w:rPr>
              <w:t>3.资产有偿使用及处置收入及时足额上缴。</w:t>
            </w:r>
          </w:p>
        </w:tc>
        <w:tc>
          <w:tcPr>
            <w:tcW w:w="3423" w:type="dxa"/>
            <w:tcBorders>
              <w:top w:val="single" w:color="auto" w:sz="4" w:space="0"/>
              <w:left w:val="single" w:color="auto" w:sz="4" w:space="0"/>
              <w:bottom w:val="single" w:color="000000" w:sz="4" w:space="0"/>
              <w:right w:val="single" w:color="auto" w:sz="4" w:space="0"/>
            </w:tcBorders>
            <w:vAlign w:val="center"/>
          </w:tcPr>
          <w:p w14:paraId="590938AA">
            <w:pPr>
              <w:spacing w:after="0" w:line="240" w:lineRule="exact"/>
              <w:rPr>
                <w:rFonts w:ascii="宋体" w:hAnsi="宋体" w:eastAsia="宋体" w:cs="宋体"/>
              </w:rPr>
            </w:pPr>
            <w:r>
              <w:rPr>
                <w:rFonts w:hint="eastAsia" w:ascii="宋体" w:hAnsi="宋体" w:eastAsia="宋体" w:cs="宋体"/>
              </w:rPr>
              <w:t>符合全部三项（3分）；</w:t>
            </w:r>
          </w:p>
          <w:p w14:paraId="55718290">
            <w:pPr>
              <w:spacing w:after="0" w:line="240" w:lineRule="exact"/>
              <w:rPr>
                <w:rFonts w:ascii="宋体" w:hAnsi="宋体" w:eastAsia="宋体" w:cs="宋体"/>
              </w:rPr>
            </w:pPr>
            <w:r>
              <w:rPr>
                <w:rFonts w:hint="eastAsia" w:ascii="宋体" w:hAnsi="宋体" w:eastAsia="宋体" w:cs="宋体"/>
              </w:rPr>
              <w:t>符合其中两项（2分）；</w:t>
            </w:r>
          </w:p>
          <w:p w14:paraId="5180EA50">
            <w:pPr>
              <w:spacing w:after="0" w:line="240" w:lineRule="exact"/>
              <w:rPr>
                <w:rFonts w:ascii="宋体" w:hAnsi="宋体" w:eastAsia="宋体" w:cs="宋体"/>
              </w:rPr>
            </w:pPr>
            <w:r>
              <w:rPr>
                <w:rFonts w:hint="eastAsia" w:ascii="宋体" w:hAnsi="宋体" w:eastAsia="宋体" w:cs="宋体"/>
              </w:rPr>
              <w:t>符合其中一项（1分）；</w:t>
            </w:r>
          </w:p>
          <w:p w14:paraId="7A2BD373">
            <w:pPr>
              <w:spacing w:after="0" w:line="68" w:lineRule="atLeast"/>
              <w:rPr>
                <w:rFonts w:ascii="宋体" w:hAnsi="宋体" w:eastAsia="宋体" w:cs="宋体"/>
              </w:rPr>
            </w:pPr>
            <w:r>
              <w:rPr>
                <w:rFonts w:hint="eastAsia" w:ascii="宋体" w:hAnsi="宋体" w:eastAsia="宋体" w:cs="宋体"/>
              </w:rPr>
              <w:t>符合零项（0分）。</w:t>
            </w:r>
          </w:p>
        </w:tc>
        <w:tc>
          <w:tcPr>
            <w:tcW w:w="1090" w:type="dxa"/>
            <w:tcBorders>
              <w:top w:val="single" w:color="auto" w:sz="4" w:space="0"/>
              <w:left w:val="single" w:color="auto" w:sz="4" w:space="0"/>
              <w:bottom w:val="single" w:color="000000" w:sz="4" w:space="0"/>
              <w:right w:val="single" w:color="000000" w:sz="4" w:space="0"/>
            </w:tcBorders>
            <w:vAlign w:val="center"/>
          </w:tcPr>
          <w:p w14:paraId="05DF6FBC">
            <w:pPr>
              <w:spacing w:after="0" w:line="68" w:lineRule="atLeast"/>
              <w:rPr>
                <w:rFonts w:ascii="宋体" w:hAnsi="宋体" w:eastAsia="宋体" w:cs="宋体"/>
              </w:rPr>
            </w:pPr>
            <w:r>
              <w:rPr>
                <w:rFonts w:hint="eastAsia" w:ascii="宋体" w:hAnsi="宋体" w:eastAsia="宋体" w:cs="宋体"/>
              </w:rPr>
              <w:t>3</w:t>
            </w:r>
          </w:p>
        </w:tc>
      </w:tr>
      <w:tr w14:paraId="665F4D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9" w:hRule="atLeast"/>
          <w:jc w:val="center"/>
        </w:trPr>
        <w:tc>
          <w:tcPr>
            <w:tcW w:w="733" w:type="dxa"/>
            <w:vMerge w:val="continue"/>
            <w:tcBorders>
              <w:left w:val="single" w:color="000000" w:sz="4" w:space="0"/>
              <w:right w:val="single" w:color="000000" w:sz="4" w:space="0"/>
            </w:tcBorders>
            <w:vAlign w:val="center"/>
          </w:tcPr>
          <w:p w14:paraId="0A6DA6FB">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291BE886">
            <w:pPr>
              <w:spacing w:after="0"/>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14:paraId="32AE5AF8">
            <w:pPr>
              <w:spacing w:after="0" w:line="68" w:lineRule="atLeast"/>
              <w:rPr>
                <w:rFonts w:ascii="宋体" w:hAnsi="宋体" w:eastAsia="宋体" w:cs="宋体"/>
              </w:rPr>
            </w:pPr>
            <w:r>
              <w:rPr>
                <w:rFonts w:hint="eastAsia" w:ascii="宋体" w:hAnsi="宋体" w:eastAsia="宋体" w:cs="宋体"/>
              </w:rPr>
              <w:t>固定资产利用率</w:t>
            </w:r>
          </w:p>
          <w:p w14:paraId="05D50E48">
            <w:pPr>
              <w:spacing w:after="0" w:line="68" w:lineRule="atLeast"/>
              <w:rPr>
                <w:rFonts w:ascii="宋体" w:hAnsi="宋体" w:eastAsia="宋体" w:cs="宋体"/>
              </w:rPr>
            </w:pPr>
            <w:r>
              <w:rPr>
                <w:rFonts w:hint="eastAsia" w:ascii="宋体" w:hAnsi="宋体" w:eastAsia="宋体" w:cs="宋体"/>
              </w:rPr>
              <w:t>（3分）</w:t>
            </w:r>
          </w:p>
        </w:tc>
        <w:tc>
          <w:tcPr>
            <w:tcW w:w="6911" w:type="dxa"/>
            <w:tcBorders>
              <w:top w:val="single" w:color="auto" w:sz="4" w:space="0"/>
              <w:left w:val="single" w:color="auto" w:sz="4" w:space="0"/>
              <w:bottom w:val="single" w:color="000000" w:sz="4" w:space="0"/>
              <w:right w:val="single" w:color="auto" w:sz="4" w:space="0"/>
            </w:tcBorders>
            <w:vAlign w:val="center"/>
          </w:tcPr>
          <w:p w14:paraId="62F87380">
            <w:pPr>
              <w:spacing w:after="0" w:line="240" w:lineRule="exact"/>
              <w:rPr>
                <w:rFonts w:ascii="宋体" w:hAnsi="宋体" w:eastAsia="宋体" w:cs="宋体"/>
              </w:rPr>
            </w:pPr>
            <w:r>
              <w:rPr>
                <w:rFonts w:hint="eastAsia" w:ascii="宋体" w:hAnsi="宋体" w:eastAsia="宋体" w:cs="宋体"/>
              </w:rPr>
              <w:t>部门实际在用固定资产总额与所有固定资产总额的比率，用以反映和评价部门固定资产使用效率。</w:t>
            </w:r>
          </w:p>
          <w:p w14:paraId="262D7ABD">
            <w:pPr>
              <w:spacing w:after="0" w:line="68" w:lineRule="atLeast"/>
              <w:rPr>
                <w:rFonts w:ascii="宋体" w:hAnsi="宋体" w:eastAsia="宋体" w:cs="宋体"/>
              </w:rPr>
            </w:pPr>
            <w:r>
              <w:rPr>
                <w:rFonts w:hint="eastAsia" w:ascii="宋体" w:hAnsi="宋体" w:eastAsia="宋体" w:cs="宋体"/>
              </w:rPr>
              <w:t>固定资产利用率=（实际在用固定资产总额/所有固定资产总额）×100%。</w:t>
            </w:r>
          </w:p>
        </w:tc>
        <w:tc>
          <w:tcPr>
            <w:tcW w:w="3423" w:type="dxa"/>
            <w:tcBorders>
              <w:top w:val="single" w:color="auto" w:sz="4" w:space="0"/>
              <w:left w:val="single" w:color="auto" w:sz="4" w:space="0"/>
              <w:bottom w:val="single" w:color="000000" w:sz="4" w:space="0"/>
              <w:right w:val="single" w:color="auto" w:sz="4" w:space="0"/>
            </w:tcBorders>
            <w:vAlign w:val="center"/>
          </w:tcPr>
          <w:p w14:paraId="7321718D">
            <w:pPr>
              <w:spacing w:after="0" w:line="68" w:lineRule="atLeast"/>
              <w:rPr>
                <w:rFonts w:ascii="宋体" w:hAnsi="宋体" w:eastAsia="宋体" w:cs="宋体"/>
              </w:rPr>
            </w:pPr>
            <w:r>
              <w:rPr>
                <w:rFonts w:hint="eastAsia" w:ascii="宋体" w:hAnsi="宋体" w:eastAsia="宋体" w:cs="宋体"/>
              </w:rPr>
              <w:t>目标值为80%；以3分为上限，采用完成比率法计分：得分=固定资产利用率/80%×100%×3，超出目标值不加分。</w:t>
            </w:r>
          </w:p>
        </w:tc>
        <w:tc>
          <w:tcPr>
            <w:tcW w:w="1090" w:type="dxa"/>
            <w:tcBorders>
              <w:top w:val="single" w:color="auto" w:sz="4" w:space="0"/>
              <w:left w:val="single" w:color="auto" w:sz="4" w:space="0"/>
              <w:bottom w:val="single" w:color="000000" w:sz="4" w:space="0"/>
              <w:right w:val="single" w:color="000000" w:sz="4" w:space="0"/>
            </w:tcBorders>
            <w:vAlign w:val="center"/>
          </w:tcPr>
          <w:p w14:paraId="50358530">
            <w:pPr>
              <w:spacing w:after="0" w:line="68" w:lineRule="atLeast"/>
              <w:rPr>
                <w:rFonts w:ascii="宋体" w:hAnsi="宋体" w:eastAsia="宋体" w:cs="宋体"/>
              </w:rPr>
            </w:pPr>
            <w:r>
              <w:rPr>
                <w:rFonts w:hint="eastAsia" w:ascii="宋体" w:hAnsi="宋体" w:eastAsia="宋体" w:cs="宋体"/>
              </w:rPr>
              <w:t>3</w:t>
            </w:r>
          </w:p>
        </w:tc>
      </w:tr>
      <w:tr w14:paraId="5A2A2E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06" w:hRule="atLeast"/>
          <w:jc w:val="center"/>
        </w:trPr>
        <w:tc>
          <w:tcPr>
            <w:tcW w:w="733" w:type="dxa"/>
            <w:vMerge w:val="continue"/>
            <w:tcBorders>
              <w:left w:val="single" w:color="000000" w:sz="4" w:space="0"/>
              <w:bottom w:val="single" w:color="000000" w:sz="4" w:space="0"/>
              <w:right w:val="single" w:color="000000" w:sz="4" w:space="0"/>
            </w:tcBorders>
            <w:vAlign w:val="center"/>
          </w:tcPr>
          <w:p w14:paraId="74A8D4CB">
            <w:pPr>
              <w:spacing w:after="0"/>
              <w:rPr>
                <w:rFonts w:ascii="宋体" w:hAnsi="宋体" w:eastAsia="宋体" w:cs="宋体"/>
              </w:rPr>
            </w:pPr>
          </w:p>
        </w:tc>
        <w:tc>
          <w:tcPr>
            <w:tcW w:w="803" w:type="dxa"/>
            <w:tcBorders>
              <w:left w:val="single" w:color="000000" w:sz="4" w:space="0"/>
              <w:bottom w:val="single" w:color="000000" w:sz="4" w:space="0"/>
              <w:right w:val="single" w:color="000000" w:sz="4" w:space="0"/>
            </w:tcBorders>
            <w:vAlign w:val="center"/>
          </w:tcPr>
          <w:p w14:paraId="70455771">
            <w:pPr>
              <w:spacing w:after="0"/>
              <w:rPr>
                <w:rFonts w:ascii="宋体" w:hAnsi="宋体" w:eastAsia="宋体" w:cs="宋体"/>
              </w:rPr>
            </w:pPr>
            <w:r>
              <w:rPr>
                <w:rFonts w:hint="eastAsia" w:ascii="宋体" w:hAnsi="宋体" w:eastAsia="宋体" w:cs="宋体"/>
              </w:rPr>
              <w:t>预算绩效监控管理（2分）</w:t>
            </w:r>
          </w:p>
        </w:tc>
        <w:tc>
          <w:tcPr>
            <w:tcW w:w="1182" w:type="dxa"/>
            <w:tcBorders>
              <w:top w:val="single" w:color="auto" w:sz="4" w:space="0"/>
              <w:left w:val="single" w:color="000000" w:sz="4" w:space="0"/>
              <w:bottom w:val="single" w:color="000000" w:sz="4" w:space="0"/>
              <w:right w:val="single" w:color="auto" w:sz="4" w:space="0"/>
            </w:tcBorders>
            <w:vAlign w:val="center"/>
          </w:tcPr>
          <w:p w14:paraId="4DBAB94A">
            <w:pPr>
              <w:spacing w:after="0" w:line="68" w:lineRule="atLeast"/>
              <w:rPr>
                <w:rFonts w:ascii="宋体" w:hAnsi="宋体" w:eastAsia="宋体" w:cs="宋体"/>
              </w:rPr>
            </w:pPr>
            <w:r>
              <w:rPr>
                <w:rFonts w:hint="eastAsia" w:ascii="宋体" w:hAnsi="宋体" w:eastAsia="宋体" w:cs="宋体"/>
              </w:rPr>
              <w:t>监控率（2分）</w:t>
            </w:r>
          </w:p>
        </w:tc>
        <w:tc>
          <w:tcPr>
            <w:tcW w:w="6911" w:type="dxa"/>
            <w:tcBorders>
              <w:top w:val="single" w:color="auto" w:sz="4" w:space="0"/>
              <w:left w:val="single" w:color="auto" w:sz="4" w:space="0"/>
              <w:bottom w:val="single" w:color="000000" w:sz="4" w:space="0"/>
              <w:right w:val="single" w:color="auto" w:sz="4" w:space="0"/>
            </w:tcBorders>
            <w:vAlign w:val="center"/>
          </w:tcPr>
          <w:p w14:paraId="716A63D8">
            <w:pPr>
              <w:spacing w:after="0" w:line="240" w:lineRule="exact"/>
              <w:rPr>
                <w:rFonts w:ascii="宋体" w:hAnsi="宋体" w:eastAsia="宋体" w:cs="宋体"/>
              </w:rPr>
            </w:pPr>
            <w:r>
              <w:rPr>
                <w:rFonts w:hint="eastAsia" w:ascii="宋体" w:hAnsi="宋体" w:eastAsia="宋体" w:cs="宋体"/>
              </w:rPr>
              <w:t>部门（单位）纳入绩效监控的项目数量占实际申报绩效目标项目数量的比重，用以反映和考核部门（单位）在项目运行中实施绩效管理的水平和程度。</w:t>
            </w:r>
          </w:p>
          <w:p w14:paraId="24172C79">
            <w:pPr>
              <w:spacing w:after="0" w:line="240" w:lineRule="exact"/>
              <w:rPr>
                <w:rFonts w:ascii="宋体" w:hAnsi="宋体" w:eastAsia="宋体" w:cs="宋体"/>
              </w:rPr>
            </w:pPr>
            <w:r>
              <w:rPr>
                <w:rFonts w:hint="eastAsia" w:ascii="宋体" w:hAnsi="宋体" w:eastAsia="宋体" w:cs="宋体"/>
              </w:rPr>
              <w:t>监控率=实施绩效监控项目数/实际申报绩效目标项目数×100%</w:t>
            </w:r>
          </w:p>
        </w:tc>
        <w:tc>
          <w:tcPr>
            <w:tcW w:w="3423" w:type="dxa"/>
            <w:tcBorders>
              <w:top w:val="single" w:color="auto" w:sz="4" w:space="0"/>
              <w:left w:val="single" w:color="auto" w:sz="4" w:space="0"/>
              <w:bottom w:val="single" w:color="000000" w:sz="4" w:space="0"/>
              <w:right w:val="single" w:color="auto" w:sz="4" w:space="0"/>
            </w:tcBorders>
            <w:vAlign w:val="center"/>
          </w:tcPr>
          <w:p w14:paraId="13906EF8">
            <w:pPr>
              <w:spacing w:after="0" w:line="68" w:lineRule="atLeast"/>
              <w:rPr>
                <w:rFonts w:ascii="宋体" w:hAnsi="宋体" w:eastAsia="宋体" w:cs="宋体"/>
              </w:rPr>
            </w:pPr>
            <w:r>
              <w:rPr>
                <w:rFonts w:hint="eastAsia" w:ascii="宋体" w:hAnsi="宋体" w:eastAsia="宋体" w:cs="宋体"/>
              </w:rPr>
              <w:t>目标值为90%；以2分为上限，采用完成比率法计分：得分=监控率×2，超出目标值不加分。</w:t>
            </w:r>
          </w:p>
        </w:tc>
        <w:tc>
          <w:tcPr>
            <w:tcW w:w="1090" w:type="dxa"/>
            <w:tcBorders>
              <w:top w:val="single" w:color="auto" w:sz="4" w:space="0"/>
              <w:left w:val="single" w:color="auto" w:sz="4" w:space="0"/>
              <w:bottom w:val="single" w:color="000000" w:sz="4" w:space="0"/>
              <w:right w:val="single" w:color="000000" w:sz="4" w:space="0"/>
            </w:tcBorders>
            <w:vAlign w:val="center"/>
          </w:tcPr>
          <w:p w14:paraId="12168557">
            <w:pPr>
              <w:spacing w:after="0" w:line="68" w:lineRule="atLeast"/>
              <w:rPr>
                <w:rFonts w:ascii="宋体" w:hAnsi="宋体" w:eastAsia="宋体" w:cs="宋体"/>
              </w:rPr>
            </w:pPr>
            <w:r>
              <w:rPr>
                <w:rFonts w:hint="eastAsia" w:ascii="宋体" w:hAnsi="宋体" w:eastAsia="宋体" w:cs="宋体"/>
              </w:rPr>
              <w:t>2</w:t>
            </w:r>
          </w:p>
        </w:tc>
      </w:tr>
      <w:tr w14:paraId="7D0846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 w:hRule="atLeast"/>
          <w:jc w:val="center"/>
        </w:trPr>
        <w:tc>
          <w:tcPr>
            <w:tcW w:w="733" w:type="dxa"/>
            <w:vMerge w:val="restart"/>
            <w:tcBorders>
              <w:top w:val="single" w:color="000000" w:sz="4" w:space="0"/>
              <w:left w:val="single" w:color="000000" w:sz="4" w:space="0"/>
              <w:right w:val="single" w:color="000000" w:sz="4" w:space="0"/>
            </w:tcBorders>
            <w:vAlign w:val="center"/>
          </w:tcPr>
          <w:p w14:paraId="1CA54948">
            <w:pPr>
              <w:spacing w:after="0" w:line="68" w:lineRule="atLeast"/>
              <w:rPr>
                <w:rFonts w:ascii="宋体" w:hAnsi="宋体" w:eastAsia="宋体" w:cs="宋体"/>
              </w:rPr>
            </w:pPr>
          </w:p>
          <w:p w14:paraId="38E31A9E">
            <w:pPr>
              <w:spacing w:after="0" w:line="68" w:lineRule="atLeast"/>
              <w:rPr>
                <w:rFonts w:ascii="宋体" w:hAnsi="宋体" w:eastAsia="宋体" w:cs="宋体"/>
              </w:rPr>
            </w:pPr>
            <w:r>
              <w:rPr>
                <w:rFonts w:hint="eastAsia" w:ascii="宋体" w:hAnsi="宋体" w:eastAsia="宋体" w:cs="宋体"/>
              </w:rPr>
              <w:t>产出(15分)</w:t>
            </w:r>
          </w:p>
          <w:p w14:paraId="3ABA3A66">
            <w:pPr>
              <w:spacing w:after="0" w:line="68" w:lineRule="atLeast"/>
              <w:rPr>
                <w:rFonts w:ascii="宋体" w:hAnsi="宋体" w:eastAsia="宋体" w:cs="宋体"/>
              </w:rPr>
            </w:pPr>
          </w:p>
          <w:p w14:paraId="29FA4189">
            <w:pPr>
              <w:spacing w:after="0" w:line="68" w:lineRule="atLeast"/>
              <w:rPr>
                <w:rFonts w:ascii="宋体" w:hAnsi="宋体" w:eastAsia="宋体" w:cs="宋体"/>
              </w:rPr>
            </w:pPr>
          </w:p>
          <w:p w14:paraId="5FB99BE9">
            <w:pPr>
              <w:spacing w:after="0" w:line="68" w:lineRule="atLeast"/>
              <w:rPr>
                <w:rFonts w:ascii="宋体" w:hAnsi="宋体" w:eastAsia="宋体" w:cs="宋体"/>
              </w:rPr>
            </w:pPr>
          </w:p>
          <w:p w14:paraId="75E7D9EF">
            <w:pPr>
              <w:spacing w:after="0" w:line="68" w:lineRule="atLeast"/>
              <w:rPr>
                <w:rFonts w:ascii="宋体" w:hAnsi="宋体" w:eastAsia="宋体" w:cs="宋体"/>
              </w:rPr>
            </w:pPr>
          </w:p>
          <w:p w14:paraId="01EC319D">
            <w:pPr>
              <w:spacing w:after="0" w:line="68" w:lineRule="atLeast"/>
              <w:rPr>
                <w:rFonts w:ascii="宋体" w:hAnsi="宋体" w:eastAsia="宋体" w:cs="宋体"/>
              </w:rPr>
            </w:pPr>
          </w:p>
          <w:p w14:paraId="2D5C8225">
            <w:pPr>
              <w:spacing w:after="0" w:line="68" w:lineRule="atLeast"/>
              <w:rPr>
                <w:rFonts w:ascii="宋体" w:hAnsi="宋体" w:eastAsia="宋体" w:cs="宋体"/>
              </w:rPr>
            </w:pPr>
          </w:p>
          <w:p w14:paraId="53727EBA">
            <w:pPr>
              <w:spacing w:after="0" w:line="68" w:lineRule="atLeast"/>
              <w:rPr>
                <w:rFonts w:ascii="宋体" w:hAnsi="宋体" w:eastAsia="宋体" w:cs="宋体"/>
              </w:rPr>
            </w:pPr>
          </w:p>
          <w:p w14:paraId="6F6A5082">
            <w:pPr>
              <w:spacing w:after="0" w:line="68" w:lineRule="atLeast"/>
              <w:rPr>
                <w:rFonts w:ascii="宋体" w:hAnsi="宋体" w:eastAsia="宋体" w:cs="宋体"/>
              </w:rPr>
            </w:pPr>
          </w:p>
          <w:p w14:paraId="16FFC63F">
            <w:pPr>
              <w:spacing w:after="0" w:line="68" w:lineRule="atLeast"/>
              <w:rPr>
                <w:rFonts w:ascii="宋体" w:hAnsi="宋体" w:eastAsia="宋体" w:cs="宋体"/>
              </w:rPr>
            </w:pPr>
          </w:p>
          <w:p w14:paraId="2074C423">
            <w:pPr>
              <w:spacing w:after="0" w:line="68" w:lineRule="atLeast"/>
              <w:rPr>
                <w:rFonts w:ascii="宋体" w:hAnsi="宋体" w:eastAsia="宋体" w:cs="宋体"/>
              </w:rPr>
            </w:pPr>
          </w:p>
          <w:p w14:paraId="3F092249">
            <w:pPr>
              <w:spacing w:after="0" w:line="68" w:lineRule="atLeast"/>
              <w:rPr>
                <w:rFonts w:ascii="宋体" w:hAnsi="宋体" w:eastAsia="宋体" w:cs="宋体"/>
              </w:rPr>
            </w:pPr>
          </w:p>
          <w:p w14:paraId="14FD1EF7">
            <w:pPr>
              <w:spacing w:after="0" w:line="68" w:lineRule="atLeast"/>
              <w:rPr>
                <w:rFonts w:ascii="宋体" w:hAnsi="宋体" w:eastAsia="宋体" w:cs="宋体"/>
              </w:rPr>
            </w:pPr>
          </w:p>
          <w:p w14:paraId="4E206C47">
            <w:pPr>
              <w:spacing w:after="0" w:line="68" w:lineRule="atLeast"/>
              <w:rPr>
                <w:rFonts w:ascii="宋体" w:hAnsi="宋体" w:eastAsia="宋体" w:cs="宋体"/>
              </w:rPr>
            </w:pPr>
          </w:p>
          <w:p w14:paraId="1A87B348">
            <w:pPr>
              <w:spacing w:after="0" w:line="68" w:lineRule="atLeast"/>
              <w:rPr>
                <w:rFonts w:ascii="宋体" w:hAnsi="宋体" w:eastAsia="宋体" w:cs="宋体"/>
              </w:rPr>
            </w:pPr>
            <w:r>
              <w:rPr>
                <w:rFonts w:hint="eastAsia" w:ascii="宋体" w:hAnsi="宋体" w:eastAsia="宋体" w:cs="宋体"/>
              </w:rPr>
              <w:t>产出(15分)</w:t>
            </w:r>
          </w:p>
        </w:tc>
        <w:tc>
          <w:tcPr>
            <w:tcW w:w="803" w:type="dxa"/>
            <w:vMerge w:val="restart"/>
            <w:tcBorders>
              <w:top w:val="single" w:color="000000" w:sz="4" w:space="0"/>
              <w:left w:val="single" w:color="000000" w:sz="4" w:space="0"/>
              <w:right w:val="single" w:color="000000" w:sz="4" w:space="0"/>
            </w:tcBorders>
            <w:vAlign w:val="center"/>
          </w:tcPr>
          <w:p w14:paraId="049D9E7E">
            <w:pPr>
              <w:spacing w:after="0" w:line="68" w:lineRule="atLeast"/>
              <w:rPr>
                <w:rFonts w:ascii="宋体" w:hAnsi="宋体" w:eastAsia="宋体" w:cs="宋体"/>
              </w:rPr>
            </w:pPr>
            <w:r>
              <w:rPr>
                <w:rFonts w:hint="eastAsia" w:ascii="宋体" w:hAnsi="宋体" w:eastAsia="宋体" w:cs="宋体"/>
              </w:rPr>
              <w:t>职责履行（15分）</w:t>
            </w:r>
          </w:p>
        </w:tc>
        <w:tc>
          <w:tcPr>
            <w:tcW w:w="1182" w:type="dxa"/>
            <w:tcBorders>
              <w:top w:val="single" w:color="000000" w:sz="4" w:space="0"/>
              <w:left w:val="single" w:color="000000" w:sz="4" w:space="0"/>
              <w:bottom w:val="single" w:color="auto" w:sz="4" w:space="0"/>
              <w:right w:val="single" w:color="auto" w:sz="4" w:space="0"/>
            </w:tcBorders>
            <w:vAlign w:val="center"/>
          </w:tcPr>
          <w:p w14:paraId="18A878E7">
            <w:pPr>
              <w:spacing w:after="0" w:line="68" w:lineRule="atLeast"/>
              <w:rPr>
                <w:rFonts w:ascii="宋体" w:hAnsi="宋体" w:eastAsia="宋体" w:cs="宋体"/>
              </w:rPr>
            </w:pPr>
            <w:r>
              <w:rPr>
                <w:rFonts w:hint="eastAsia" w:ascii="宋体" w:hAnsi="宋体" w:eastAsia="宋体" w:cs="宋体"/>
              </w:rPr>
              <w:t>项目实际完成率（4分）</w:t>
            </w:r>
          </w:p>
        </w:tc>
        <w:tc>
          <w:tcPr>
            <w:tcW w:w="6911" w:type="dxa"/>
            <w:tcBorders>
              <w:top w:val="single" w:color="000000" w:sz="4" w:space="0"/>
              <w:left w:val="single" w:color="auto" w:sz="4" w:space="0"/>
              <w:bottom w:val="single" w:color="auto" w:sz="4" w:space="0"/>
              <w:right w:val="single" w:color="auto" w:sz="4" w:space="0"/>
            </w:tcBorders>
            <w:vAlign w:val="center"/>
          </w:tcPr>
          <w:p w14:paraId="6A14220D">
            <w:pPr>
              <w:spacing w:after="0" w:line="240" w:lineRule="exact"/>
              <w:rPr>
                <w:rFonts w:ascii="宋体" w:hAnsi="宋体" w:eastAsia="宋体" w:cs="宋体"/>
              </w:rPr>
            </w:pPr>
            <w:r>
              <w:rPr>
                <w:rFonts w:hint="eastAsia" w:ascii="宋体" w:hAnsi="宋体" w:eastAsia="宋体" w:cs="宋体"/>
              </w:rPr>
              <w:t>部门履行职责而实际完成的项目数与计划完成的项目数的比率，用以反映和评价部门履职任务目标的实现程度。</w:t>
            </w:r>
          </w:p>
          <w:p w14:paraId="07BB10AF">
            <w:pPr>
              <w:spacing w:after="0" w:line="68" w:lineRule="atLeast"/>
              <w:rPr>
                <w:rFonts w:ascii="宋体" w:hAnsi="宋体" w:eastAsia="宋体" w:cs="宋体"/>
              </w:rPr>
            </w:pPr>
            <w:r>
              <w:rPr>
                <w:rFonts w:hint="eastAsia" w:ascii="宋体" w:hAnsi="宋体" w:eastAsia="宋体" w:cs="宋体"/>
              </w:rPr>
              <w:t>项目实际完成率=（实际完成项目数/计划完成项目数）×100%。</w:t>
            </w:r>
          </w:p>
        </w:tc>
        <w:tc>
          <w:tcPr>
            <w:tcW w:w="3423" w:type="dxa"/>
            <w:tcBorders>
              <w:top w:val="single" w:color="000000" w:sz="4" w:space="0"/>
              <w:left w:val="single" w:color="auto" w:sz="4" w:space="0"/>
              <w:bottom w:val="single" w:color="auto" w:sz="4" w:space="0"/>
              <w:right w:val="single" w:color="auto" w:sz="4" w:space="0"/>
            </w:tcBorders>
            <w:vAlign w:val="center"/>
          </w:tcPr>
          <w:p w14:paraId="60279F7C">
            <w:pPr>
              <w:spacing w:after="0" w:line="68" w:lineRule="atLeast"/>
              <w:rPr>
                <w:rFonts w:ascii="宋体" w:hAnsi="宋体" w:eastAsia="宋体" w:cs="宋体"/>
              </w:rPr>
            </w:pPr>
            <w:r>
              <w:rPr>
                <w:rFonts w:hint="eastAsia" w:ascii="宋体" w:hAnsi="宋体" w:eastAsia="宋体" w:cs="宋体"/>
              </w:rPr>
              <w:t>目标值为100%；</w:t>
            </w:r>
          </w:p>
          <w:p w14:paraId="4DDCFD38">
            <w:pPr>
              <w:spacing w:after="0" w:line="68" w:lineRule="atLeast"/>
              <w:rPr>
                <w:rFonts w:ascii="宋体" w:hAnsi="宋体" w:eastAsia="宋体" w:cs="宋体"/>
              </w:rPr>
            </w:pPr>
            <w:r>
              <w:rPr>
                <w:rFonts w:hint="eastAsia" w:ascii="宋体" w:hAnsi="宋体" w:eastAsia="宋体" w:cs="宋体"/>
              </w:rPr>
              <w:t>达到目标值得4分；</w:t>
            </w:r>
          </w:p>
          <w:p w14:paraId="5EF5EC6D">
            <w:pPr>
              <w:spacing w:after="0" w:line="68" w:lineRule="atLeast"/>
              <w:rPr>
                <w:rFonts w:ascii="宋体" w:hAnsi="宋体" w:eastAsia="宋体" w:cs="宋体"/>
              </w:rPr>
            </w:pPr>
            <w:r>
              <w:rPr>
                <w:rFonts w:hint="eastAsia" w:ascii="宋体" w:hAnsi="宋体" w:eastAsia="宋体" w:cs="宋体"/>
              </w:rPr>
              <w:t>100%＞结果≥95%，得3分；</w:t>
            </w:r>
          </w:p>
          <w:p w14:paraId="0947BABC">
            <w:pPr>
              <w:spacing w:after="0" w:line="68" w:lineRule="atLeast"/>
              <w:rPr>
                <w:rFonts w:ascii="宋体" w:hAnsi="宋体" w:eastAsia="宋体" w:cs="宋体"/>
              </w:rPr>
            </w:pPr>
            <w:r>
              <w:rPr>
                <w:rFonts w:hint="eastAsia" w:ascii="宋体" w:hAnsi="宋体" w:eastAsia="宋体" w:cs="宋体"/>
              </w:rPr>
              <w:t>95%＞结果≥90%，得2分；</w:t>
            </w:r>
          </w:p>
          <w:p w14:paraId="6C16F3F5">
            <w:pPr>
              <w:spacing w:after="0" w:line="68" w:lineRule="atLeast"/>
              <w:rPr>
                <w:rFonts w:ascii="宋体" w:hAnsi="宋体" w:eastAsia="宋体" w:cs="宋体"/>
              </w:rPr>
            </w:pPr>
            <w:r>
              <w:rPr>
                <w:rFonts w:hint="eastAsia" w:ascii="宋体" w:hAnsi="宋体" w:eastAsia="宋体" w:cs="宋体"/>
              </w:rPr>
              <w:t>90%＞结果≥85%，得1分；</w:t>
            </w:r>
          </w:p>
          <w:p w14:paraId="683EFA3A">
            <w:pPr>
              <w:spacing w:after="0" w:line="68" w:lineRule="atLeast"/>
              <w:rPr>
                <w:rFonts w:ascii="宋体" w:hAnsi="宋体" w:eastAsia="宋体" w:cs="宋体"/>
              </w:rPr>
            </w:pPr>
            <w:r>
              <w:rPr>
                <w:rFonts w:hint="eastAsia" w:ascii="宋体" w:hAnsi="宋体" w:eastAsia="宋体" w:cs="宋体"/>
              </w:rPr>
              <w:t>结果＜85%得0分。</w:t>
            </w:r>
          </w:p>
        </w:tc>
        <w:tc>
          <w:tcPr>
            <w:tcW w:w="1090" w:type="dxa"/>
            <w:tcBorders>
              <w:top w:val="single" w:color="000000" w:sz="4" w:space="0"/>
              <w:left w:val="single" w:color="auto" w:sz="4" w:space="0"/>
              <w:bottom w:val="single" w:color="auto" w:sz="4" w:space="0"/>
              <w:right w:val="single" w:color="000000" w:sz="4" w:space="0"/>
            </w:tcBorders>
            <w:vAlign w:val="center"/>
          </w:tcPr>
          <w:p w14:paraId="7EBFF69C">
            <w:pPr>
              <w:spacing w:after="0" w:line="68" w:lineRule="atLeast"/>
              <w:rPr>
                <w:rFonts w:ascii="宋体" w:hAnsi="宋体" w:eastAsia="宋体" w:cs="宋体"/>
              </w:rPr>
            </w:pPr>
            <w:r>
              <w:rPr>
                <w:rFonts w:hint="eastAsia" w:ascii="宋体" w:hAnsi="宋体" w:eastAsia="宋体" w:cs="宋体"/>
              </w:rPr>
              <w:t>4</w:t>
            </w:r>
          </w:p>
        </w:tc>
      </w:tr>
      <w:tr w14:paraId="34EF58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19" w:hRule="atLeast"/>
          <w:jc w:val="center"/>
        </w:trPr>
        <w:tc>
          <w:tcPr>
            <w:tcW w:w="733" w:type="dxa"/>
            <w:vMerge w:val="continue"/>
            <w:tcBorders>
              <w:left w:val="single" w:color="000000" w:sz="4" w:space="0"/>
              <w:right w:val="single" w:color="000000" w:sz="4" w:space="0"/>
            </w:tcBorders>
            <w:vAlign w:val="center"/>
          </w:tcPr>
          <w:p w14:paraId="5CC743D2">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3901AFB7">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461F9892">
            <w:pPr>
              <w:spacing w:after="0" w:line="68" w:lineRule="atLeast"/>
              <w:rPr>
                <w:rFonts w:ascii="宋体" w:hAnsi="宋体" w:eastAsia="宋体" w:cs="宋体"/>
              </w:rPr>
            </w:pPr>
            <w:r>
              <w:rPr>
                <w:rFonts w:hint="eastAsia" w:ascii="宋体" w:hAnsi="宋体" w:eastAsia="宋体" w:cs="宋体"/>
              </w:rPr>
              <w:t>项目质量达标率（4分）</w:t>
            </w:r>
          </w:p>
        </w:tc>
        <w:tc>
          <w:tcPr>
            <w:tcW w:w="6911" w:type="dxa"/>
            <w:tcBorders>
              <w:top w:val="single" w:color="000000" w:sz="4" w:space="0"/>
              <w:left w:val="single" w:color="auto" w:sz="4" w:space="0"/>
              <w:bottom w:val="single" w:color="auto" w:sz="4" w:space="0"/>
              <w:right w:val="single" w:color="auto" w:sz="4" w:space="0"/>
            </w:tcBorders>
            <w:vAlign w:val="center"/>
          </w:tcPr>
          <w:p w14:paraId="51B78833">
            <w:pPr>
              <w:spacing w:after="0" w:line="240" w:lineRule="exact"/>
              <w:rPr>
                <w:rFonts w:ascii="宋体" w:hAnsi="宋体" w:eastAsia="宋体" w:cs="宋体"/>
              </w:rPr>
            </w:pPr>
            <w:r>
              <w:rPr>
                <w:rFonts w:hint="eastAsia" w:ascii="宋体" w:hAnsi="宋体" w:eastAsia="宋体" w:cs="宋体"/>
              </w:rPr>
              <w:t>部门已完成项目中质量达标项目个数占已完成项目个数的比率,用以反映和评价部门履职质量目标的实现程度。</w:t>
            </w:r>
          </w:p>
          <w:p w14:paraId="6CDA1C4B">
            <w:pPr>
              <w:spacing w:after="0" w:line="240" w:lineRule="exact"/>
              <w:rPr>
                <w:rFonts w:ascii="宋体" w:hAnsi="宋体" w:eastAsia="宋体" w:cs="宋体"/>
              </w:rPr>
            </w:pPr>
            <w:r>
              <w:rPr>
                <w:rFonts w:hint="eastAsia" w:ascii="宋体" w:hAnsi="宋体" w:eastAsia="宋体" w:cs="宋体"/>
              </w:rPr>
              <w:t>项目质量达标率=（已完成项目中质量达标项目个数/已完成项目个数）×100%。</w:t>
            </w:r>
          </w:p>
          <w:p w14:paraId="0C587E4B">
            <w:pPr>
              <w:spacing w:after="0" w:line="68" w:lineRule="atLeast"/>
              <w:rPr>
                <w:rFonts w:ascii="宋体" w:hAnsi="宋体" w:eastAsia="宋体" w:cs="宋体"/>
              </w:rPr>
            </w:pPr>
            <w:r>
              <w:rPr>
                <w:rFonts w:hint="eastAsia" w:ascii="宋体" w:hAnsi="宋体" w:eastAsia="宋体" w:cs="宋体"/>
              </w:rPr>
              <w:t>项目质量达标是指项目决算验收合格。</w:t>
            </w:r>
          </w:p>
        </w:tc>
        <w:tc>
          <w:tcPr>
            <w:tcW w:w="3423" w:type="dxa"/>
            <w:tcBorders>
              <w:top w:val="single" w:color="000000" w:sz="4" w:space="0"/>
              <w:left w:val="single" w:color="auto" w:sz="4" w:space="0"/>
              <w:bottom w:val="single" w:color="auto" w:sz="4" w:space="0"/>
              <w:right w:val="single" w:color="auto" w:sz="4" w:space="0"/>
            </w:tcBorders>
            <w:vAlign w:val="center"/>
          </w:tcPr>
          <w:p w14:paraId="3EC2D721">
            <w:pPr>
              <w:spacing w:after="0" w:line="68" w:lineRule="atLeast"/>
              <w:rPr>
                <w:rFonts w:ascii="宋体" w:hAnsi="宋体" w:eastAsia="宋体" w:cs="宋体"/>
              </w:rPr>
            </w:pPr>
            <w:r>
              <w:rPr>
                <w:rFonts w:hint="eastAsia" w:ascii="宋体" w:hAnsi="宋体" w:eastAsia="宋体" w:cs="宋体"/>
              </w:rPr>
              <w:t>目标值100%；以4分为上限，采用完成比率法计分：得分=项目质量达标率×4，≤95%的扣4分。</w:t>
            </w:r>
          </w:p>
        </w:tc>
        <w:tc>
          <w:tcPr>
            <w:tcW w:w="1090" w:type="dxa"/>
            <w:tcBorders>
              <w:top w:val="single" w:color="000000" w:sz="4" w:space="0"/>
              <w:left w:val="single" w:color="auto" w:sz="4" w:space="0"/>
              <w:bottom w:val="single" w:color="auto" w:sz="4" w:space="0"/>
              <w:right w:val="single" w:color="000000" w:sz="4" w:space="0"/>
            </w:tcBorders>
            <w:vAlign w:val="center"/>
          </w:tcPr>
          <w:p w14:paraId="2E9A407D">
            <w:pPr>
              <w:spacing w:after="0" w:line="68" w:lineRule="atLeast"/>
              <w:rPr>
                <w:rFonts w:ascii="宋体" w:hAnsi="宋体" w:eastAsia="宋体" w:cs="宋体"/>
              </w:rPr>
            </w:pPr>
            <w:r>
              <w:rPr>
                <w:rFonts w:hint="eastAsia" w:ascii="宋体" w:hAnsi="宋体" w:eastAsia="宋体" w:cs="宋体"/>
              </w:rPr>
              <w:t>4</w:t>
            </w:r>
          </w:p>
        </w:tc>
      </w:tr>
      <w:tr w14:paraId="1123E9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41" w:hRule="atLeast"/>
          <w:jc w:val="center"/>
        </w:trPr>
        <w:tc>
          <w:tcPr>
            <w:tcW w:w="733" w:type="dxa"/>
            <w:vMerge w:val="continue"/>
            <w:tcBorders>
              <w:left w:val="single" w:color="000000" w:sz="4" w:space="0"/>
              <w:right w:val="single" w:color="000000" w:sz="4" w:space="0"/>
            </w:tcBorders>
            <w:vAlign w:val="center"/>
          </w:tcPr>
          <w:p w14:paraId="088E6D87">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2AD3CFA4">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791CA69A">
            <w:pPr>
              <w:spacing w:after="0" w:line="68" w:lineRule="atLeast"/>
              <w:rPr>
                <w:rFonts w:ascii="宋体" w:hAnsi="宋体" w:eastAsia="宋体" w:cs="宋体"/>
              </w:rPr>
            </w:pPr>
            <w:r>
              <w:rPr>
                <w:rFonts w:hint="eastAsia" w:ascii="宋体" w:hAnsi="宋体" w:eastAsia="宋体" w:cs="宋体"/>
              </w:rPr>
              <w:t>重点工作办结率（4分）</w:t>
            </w:r>
          </w:p>
        </w:tc>
        <w:tc>
          <w:tcPr>
            <w:tcW w:w="6911" w:type="dxa"/>
            <w:tcBorders>
              <w:top w:val="single" w:color="000000" w:sz="4" w:space="0"/>
              <w:left w:val="single" w:color="auto" w:sz="4" w:space="0"/>
              <w:bottom w:val="single" w:color="auto" w:sz="4" w:space="0"/>
              <w:right w:val="single" w:color="auto" w:sz="4" w:space="0"/>
            </w:tcBorders>
            <w:vAlign w:val="center"/>
          </w:tcPr>
          <w:p w14:paraId="27D73EBA">
            <w:pPr>
              <w:spacing w:after="0" w:line="68" w:lineRule="atLeast"/>
              <w:rPr>
                <w:rFonts w:ascii="宋体" w:hAnsi="宋体" w:eastAsia="宋体" w:cs="宋体"/>
              </w:rPr>
            </w:pPr>
            <w:r>
              <w:rPr>
                <w:rFonts w:hint="eastAsia" w:ascii="宋体" w:hAnsi="宋体" w:eastAsia="宋体" w:cs="宋体"/>
              </w:rPr>
              <w:t>部门年度重点工作实际完成数与交办或下达数的比率，用以反映部门对重点工作的办理落实程度。</w:t>
            </w:r>
          </w:p>
          <w:p w14:paraId="1598913E">
            <w:pPr>
              <w:spacing w:after="0" w:line="68" w:lineRule="atLeast"/>
              <w:rPr>
                <w:rFonts w:ascii="宋体" w:hAnsi="宋体" w:eastAsia="宋体" w:cs="宋体"/>
              </w:rPr>
            </w:pPr>
            <w:r>
              <w:rPr>
                <w:rFonts w:hint="eastAsia" w:ascii="宋体" w:hAnsi="宋体" w:eastAsia="宋体" w:cs="宋体"/>
              </w:rPr>
              <w:t>重点工作办结率=（重点工作实际完成数/交办或下达数）×100%。</w:t>
            </w:r>
          </w:p>
          <w:p w14:paraId="6874DE85">
            <w:pPr>
              <w:spacing w:after="0" w:line="68" w:lineRule="atLeast"/>
              <w:rPr>
                <w:rFonts w:ascii="宋体" w:hAnsi="宋体" w:eastAsia="宋体" w:cs="宋体"/>
              </w:rPr>
            </w:pPr>
            <w:r>
              <w:rPr>
                <w:rFonts w:hint="eastAsia" w:ascii="宋体" w:hAnsi="宋体" w:eastAsia="宋体" w:cs="宋体"/>
              </w:rPr>
              <w:t>重点工作是指党委、政府、人大、相关部门交办或下达的工作任务。</w:t>
            </w:r>
          </w:p>
        </w:tc>
        <w:tc>
          <w:tcPr>
            <w:tcW w:w="3423" w:type="dxa"/>
            <w:tcBorders>
              <w:top w:val="single" w:color="000000" w:sz="4" w:space="0"/>
              <w:left w:val="single" w:color="auto" w:sz="4" w:space="0"/>
              <w:bottom w:val="single" w:color="auto" w:sz="4" w:space="0"/>
              <w:right w:val="single" w:color="auto" w:sz="4" w:space="0"/>
            </w:tcBorders>
            <w:vAlign w:val="center"/>
          </w:tcPr>
          <w:p w14:paraId="348EE9D0">
            <w:pPr>
              <w:spacing w:after="0" w:line="68" w:lineRule="atLeast"/>
              <w:rPr>
                <w:rFonts w:ascii="宋体" w:hAnsi="宋体" w:eastAsia="宋体" w:cs="宋体"/>
              </w:rPr>
            </w:pPr>
            <w:r>
              <w:rPr>
                <w:rFonts w:hint="eastAsia" w:ascii="宋体" w:hAnsi="宋体" w:eastAsia="宋体" w:cs="宋体"/>
              </w:rPr>
              <w:t>目标值100%；以4分为上限，采用完成比率法计分：得分=重点工作办结率×4，≤90%的扣4分。</w:t>
            </w:r>
          </w:p>
        </w:tc>
        <w:tc>
          <w:tcPr>
            <w:tcW w:w="1090" w:type="dxa"/>
            <w:tcBorders>
              <w:top w:val="single" w:color="000000" w:sz="4" w:space="0"/>
              <w:left w:val="single" w:color="auto" w:sz="4" w:space="0"/>
              <w:bottom w:val="single" w:color="auto" w:sz="4" w:space="0"/>
              <w:right w:val="single" w:color="000000" w:sz="4" w:space="0"/>
            </w:tcBorders>
            <w:vAlign w:val="center"/>
          </w:tcPr>
          <w:p w14:paraId="1598E872">
            <w:pPr>
              <w:spacing w:after="0" w:line="68" w:lineRule="atLeast"/>
              <w:rPr>
                <w:rFonts w:ascii="宋体" w:hAnsi="宋体" w:eastAsia="宋体" w:cs="宋体"/>
              </w:rPr>
            </w:pPr>
            <w:r>
              <w:rPr>
                <w:rFonts w:hint="eastAsia" w:ascii="宋体" w:hAnsi="宋体" w:eastAsia="宋体" w:cs="宋体"/>
              </w:rPr>
              <w:t>4</w:t>
            </w:r>
          </w:p>
        </w:tc>
      </w:tr>
      <w:tr w14:paraId="726939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39" w:hRule="atLeast"/>
          <w:jc w:val="center"/>
        </w:trPr>
        <w:tc>
          <w:tcPr>
            <w:tcW w:w="733" w:type="dxa"/>
            <w:vMerge w:val="continue"/>
            <w:tcBorders>
              <w:left w:val="single" w:color="000000" w:sz="4" w:space="0"/>
              <w:bottom w:val="single" w:color="000000" w:sz="4" w:space="0"/>
              <w:right w:val="single" w:color="000000" w:sz="4" w:space="0"/>
            </w:tcBorders>
            <w:vAlign w:val="center"/>
          </w:tcPr>
          <w:p w14:paraId="6D8CFC86">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65928C37">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0D2FA205">
            <w:pPr>
              <w:spacing w:after="0" w:line="68" w:lineRule="atLeast"/>
              <w:rPr>
                <w:rFonts w:ascii="宋体" w:hAnsi="宋体" w:eastAsia="宋体" w:cs="宋体"/>
              </w:rPr>
            </w:pPr>
            <w:r>
              <w:rPr>
                <w:rFonts w:hint="eastAsia" w:ascii="宋体" w:hAnsi="宋体" w:eastAsia="宋体" w:cs="宋体"/>
              </w:rPr>
              <w:t>部门绩效自评项目占比率（3分）</w:t>
            </w:r>
          </w:p>
        </w:tc>
        <w:tc>
          <w:tcPr>
            <w:tcW w:w="6911" w:type="dxa"/>
            <w:tcBorders>
              <w:top w:val="single" w:color="000000" w:sz="4" w:space="0"/>
              <w:left w:val="single" w:color="auto" w:sz="4" w:space="0"/>
              <w:bottom w:val="single" w:color="auto" w:sz="4" w:space="0"/>
              <w:right w:val="single" w:color="auto" w:sz="4" w:space="0"/>
            </w:tcBorders>
            <w:vAlign w:val="center"/>
          </w:tcPr>
          <w:p w14:paraId="08447D3E">
            <w:pPr>
              <w:spacing w:after="0" w:line="240" w:lineRule="exact"/>
              <w:rPr>
                <w:rFonts w:ascii="宋体" w:hAnsi="宋体" w:eastAsia="宋体" w:cs="宋体"/>
              </w:rPr>
            </w:pPr>
            <w:r>
              <w:rPr>
                <w:rFonts w:hint="eastAsia" w:ascii="宋体" w:hAnsi="宋体" w:eastAsia="宋体" w:cs="宋体"/>
              </w:rPr>
              <w:t>部门自评项目在所有项目中所占的份额，反映和评价部门对项目自评的重视程度。</w:t>
            </w:r>
          </w:p>
          <w:p w14:paraId="1BE20BF4">
            <w:pPr>
              <w:spacing w:after="0" w:line="240" w:lineRule="exact"/>
              <w:rPr>
                <w:rFonts w:ascii="宋体" w:hAnsi="宋体" w:eastAsia="宋体" w:cs="宋体"/>
              </w:rPr>
            </w:pPr>
            <w:r>
              <w:rPr>
                <w:rFonts w:hint="eastAsia" w:ascii="宋体" w:hAnsi="宋体" w:eastAsia="宋体" w:cs="宋体"/>
              </w:rPr>
              <w:t>占比率=(自评项目资金量/项目支出资金量)×100%。</w:t>
            </w:r>
          </w:p>
          <w:p w14:paraId="5097E876">
            <w:pPr>
              <w:spacing w:after="0" w:line="68" w:lineRule="atLeast"/>
              <w:rPr>
                <w:rFonts w:ascii="宋体" w:hAnsi="宋体" w:eastAsia="宋体" w:cs="宋体"/>
              </w:rPr>
            </w:pPr>
            <w:r>
              <w:rPr>
                <w:rFonts w:hint="eastAsia" w:ascii="宋体" w:hAnsi="宋体" w:eastAsia="宋体" w:cs="宋体"/>
              </w:rPr>
              <w:t>部门支出项目绩效自评范围：本年度列入本级财政预算安排的项目。</w:t>
            </w:r>
          </w:p>
        </w:tc>
        <w:tc>
          <w:tcPr>
            <w:tcW w:w="3423" w:type="dxa"/>
            <w:tcBorders>
              <w:top w:val="single" w:color="000000" w:sz="4" w:space="0"/>
              <w:left w:val="single" w:color="auto" w:sz="4" w:space="0"/>
              <w:bottom w:val="single" w:color="auto" w:sz="4" w:space="0"/>
              <w:right w:val="single" w:color="auto" w:sz="4" w:space="0"/>
            </w:tcBorders>
            <w:vAlign w:val="center"/>
          </w:tcPr>
          <w:p w14:paraId="249A2369">
            <w:pPr>
              <w:spacing w:after="0" w:line="68" w:lineRule="atLeast"/>
              <w:rPr>
                <w:rFonts w:ascii="宋体" w:hAnsi="宋体" w:eastAsia="宋体" w:cs="宋体"/>
              </w:rPr>
            </w:pPr>
            <w:r>
              <w:rPr>
                <w:rFonts w:hint="eastAsia" w:ascii="宋体" w:hAnsi="宋体" w:eastAsia="宋体" w:cs="宋体"/>
              </w:rPr>
              <w:t>达到目标值得3分，未达到目标值采用完成比率法计分：得分=占比率/目标值×3，超过目标值不加分。</w:t>
            </w:r>
          </w:p>
        </w:tc>
        <w:tc>
          <w:tcPr>
            <w:tcW w:w="1090" w:type="dxa"/>
            <w:tcBorders>
              <w:top w:val="single" w:color="000000" w:sz="4" w:space="0"/>
              <w:left w:val="single" w:color="auto" w:sz="4" w:space="0"/>
              <w:bottom w:val="single" w:color="auto" w:sz="4" w:space="0"/>
              <w:right w:val="single" w:color="000000" w:sz="4" w:space="0"/>
            </w:tcBorders>
            <w:vAlign w:val="center"/>
          </w:tcPr>
          <w:p w14:paraId="4219B728">
            <w:pPr>
              <w:spacing w:after="0" w:line="68" w:lineRule="atLeast"/>
              <w:rPr>
                <w:rFonts w:ascii="宋体" w:hAnsi="宋体" w:eastAsia="宋体" w:cs="宋体"/>
              </w:rPr>
            </w:pPr>
            <w:r>
              <w:rPr>
                <w:rFonts w:hint="eastAsia" w:ascii="宋体" w:hAnsi="宋体" w:eastAsia="宋体" w:cs="宋体"/>
              </w:rPr>
              <w:t>3</w:t>
            </w:r>
          </w:p>
        </w:tc>
      </w:tr>
      <w:tr w14:paraId="5585C5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38" w:hRule="atLeast"/>
          <w:jc w:val="center"/>
        </w:trPr>
        <w:tc>
          <w:tcPr>
            <w:tcW w:w="733" w:type="dxa"/>
            <w:vMerge w:val="restart"/>
            <w:tcBorders>
              <w:top w:val="single" w:color="000000" w:sz="4" w:space="0"/>
              <w:left w:val="single" w:color="000000" w:sz="4" w:space="0"/>
              <w:right w:val="single" w:color="000000" w:sz="4" w:space="0"/>
            </w:tcBorders>
            <w:vAlign w:val="center"/>
          </w:tcPr>
          <w:p w14:paraId="385A7493">
            <w:pPr>
              <w:spacing w:after="0" w:line="68" w:lineRule="atLeast"/>
              <w:rPr>
                <w:rFonts w:ascii="宋体" w:hAnsi="宋体" w:eastAsia="宋体" w:cs="宋体"/>
              </w:rPr>
            </w:pPr>
          </w:p>
          <w:p w14:paraId="2099E205">
            <w:pPr>
              <w:spacing w:after="0" w:line="68" w:lineRule="atLeast"/>
              <w:rPr>
                <w:rFonts w:ascii="宋体" w:hAnsi="宋体" w:eastAsia="宋体" w:cs="宋体"/>
              </w:rPr>
            </w:pPr>
          </w:p>
          <w:p w14:paraId="34210EA0">
            <w:pPr>
              <w:spacing w:after="0" w:line="68" w:lineRule="atLeast"/>
              <w:rPr>
                <w:rFonts w:ascii="宋体" w:hAnsi="宋体" w:eastAsia="宋体" w:cs="宋体"/>
              </w:rPr>
            </w:pPr>
          </w:p>
          <w:p w14:paraId="5C2E425E">
            <w:pPr>
              <w:spacing w:after="0" w:line="68" w:lineRule="atLeast"/>
              <w:rPr>
                <w:rFonts w:ascii="宋体" w:hAnsi="宋体" w:eastAsia="宋体" w:cs="宋体"/>
              </w:rPr>
            </w:pPr>
          </w:p>
          <w:p w14:paraId="232B2F3E">
            <w:pPr>
              <w:spacing w:after="0" w:line="68" w:lineRule="atLeast"/>
              <w:rPr>
                <w:rFonts w:ascii="宋体" w:hAnsi="宋体" w:eastAsia="宋体" w:cs="宋体"/>
              </w:rPr>
            </w:pPr>
          </w:p>
          <w:p w14:paraId="52E8009E">
            <w:pPr>
              <w:spacing w:after="0" w:line="68" w:lineRule="atLeast"/>
              <w:rPr>
                <w:rFonts w:ascii="宋体" w:hAnsi="宋体" w:eastAsia="宋体" w:cs="宋体"/>
              </w:rPr>
            </w:pPr>
          </w:p>
          <w:p w14:paraId="3BF25482">
            <w:pPr>
              <w:spacing w:after="0" w:line="68" w:lineRule="atLeast"/>
              <w:rPr>
                <w:rFonts w:ascii="宋体" w:hAnsi="宋体" w:eastAsia="宋体" w:cs="宋体"/>
              </w:rPr>
            </w:pPr>
          </w:p>
          <w:p w14:paraId="10B73908">
            <w:pPr>
              <w:spacing w:after="0" w:line="68" w:lineRule="atLeast"/>
              <w:rPr>
                <w:rFonts w:ascii="宋体" w:hAnsi="宋体" w:eastAsia="宋体" w:cs="宋体"/>
              </w:rPr>
            </w:pPr>
            <w:r>
              <w:rPr>
                <w:rFonts w:hint="eastAsia" w:ascii="宋体" w:hAnsi="宋体" w:eastAsia="宋体" w:cs="宋体"/>
              </w:rPr>
              <w:t>效果（15）</w:t>
            </w:r>
          </w:p>
          <w:p w14:paraId="5B548DC8">
            <w:pPr>
              <w:spacing w:after="0" w:line="68" w:lineRule="atLeast"/>
              <w:rPr>
                <w:rFonts w:ascii="宋体" w:hAnsi="宋体" w:eastAsia="宋体" w:cs="宋体"/>
              </w:rPr>
            </w:pPr>
          </w:p>
          <w:p w14:paraId="0F1DC67D">
            <w:pPr>
              <w:spacing w:after="0" w:line="68" w:lineRule="atLeast"/>
              <w:rPr>
                <w:rFonts w:ascii="宋体" w:hAnsi="宋体" w:eastAsia="宋体" w:cs="宋体"/>
              </w:rPr>
            </w:pPr>
          </w:p>
          <w:p w14:paraId="593173E9">
            <w:pPr>
              <w:spacing w:after="0" w:line="68" w:lineRule="atLeast"/>
              <w:rPr>
                <w:rFonts w:ascii="宋体" w:hAnsi="宋体" w:eastAsia="宋体" w:cs="宋体"/>
              </w:rPr>
            </w:pPr>
          </w:p>
          <w:p w14:paraId="18C5238C">
            <w:pPr>
              <w:spacing w:after="0" w:line="68" w:lineRule="atLeast"/>
              <w:rPr>
                <w:rFonts w:ascii="宋体" w:hAnsi="宋体" w:eastAsia="宋体" w:cs="宋体"/>
              </w:rPr>
            </w:pPr>
          </w:p>
          <w:p w14:paraId="68ED7FCD">
            <w:pPr>
              <w:spacing w:after="0" w:line="68" w:lineRule="atLeast"/>
              <w:rPr>
                <w:rFonts w:ascii="宋体" w:hAnsi="宋体" w:eastAsia="宋体" w:cs="宋体"/>
              </w:rPr>
            </w:pPr>
          </w:p>
          <w:p w14:paraId="7F28BE58">
            <w:pPr>
              <w:spacing w:after="0" w:line="68" w:lineRule="atLeast"/>
              <w:rPr>
                <w:rFonts w:ascii="宋体" w:hAnsi="宋体" w:eastAsia="宋体" w:cs="宋体"/>
              </w:rPr>
            </w:pPr>
          </w:p>
          <w:p w14:paraId="379B117B">
            <w:pPr>
              <w:spacing w:after="0" w:line="68" w:lineRule="atLeast"/>
              <w:rPr>
                <w:rFonts w:ascii="宋体" w:hAnsi="宋体" w:eastAsia="宋体" w:cs="宋体"/>
              </w:rPr>
            </w:pPr>
          </w:p>
          <w:p w14:paraId="54D49D38">
            <w:pPr>
              <w:spacing w:after="0" w:line="68" w:lineRule="atLeast"/>
              <w:rPr>
                <w:rFonts w:ascii="宋体" w:hAnsi="宋体" w:eastAsia="宋体" w:cs="宋体"/>
              </w:rPr>
            </w:pPr>
          </w:p>
          <w:p w14:paraId="73B7FDB1">
            <w:pPr>
              <w:spacing w:after="0" w:line="68" w:lineRule="atLeast"/>
              <w:rPr>
                <w:rFonts w:ascii="宋体" w:hAnsi="宋体" w:eastAsia="宋体" w:cs="宋体"/>
              </w:rPr>
            </w:pPr>
          </w:p>
          <w:p w14:paraId="3C387BCE">
            <w:pPr>
              <w:spacing w:after="0" w:line="68" w:lineRule="atLeast"/>
              <w:rPr>
                <w:rFonts w:ascii="宋体" w:hAnsi="宋体" w:eastAsia="宋体" w:cs="宋体"/>
              </w:rPr>
            </w:pPr>
          </w:p>
          <w:p w14:paraId="11A81E0F">
            <w:pPr>
              <w:spacing w:after="0" w:line="68" w:lineRule="atLeast"/>
              <w:rPr>
                <w:rFonts w:ascii="宋体" w:hAnsi="宋体" w:eastAsia="宋体" w:cs="宋体"/>
              </w:rPr>
            </w:pPr>
          </w:p>
          <w:p w14:paraId="6A53786C">
            <w:pPr>
              <w:spacing w:after="0" w:line="68" w:lineRule="atLeast"/>
              <w:rPr>
                <w:rFonts w:ascii="宋体" w:hAnsi="宋体" w:eastAsia="宋体" w:cs="宋体"/>
              </w:rPr>
            </w:pPr>
          </w:p>
          <w:p w14:paraId="1DB659B7">
            <w:pPr>
              <w:spacing w:after="0" w:line="68" w:lineRule="atLeast"/>
              <w:rPr>
                <w:rFonts w:ascii="宋体" w:hAnsi="宋体" w:eastAsia="宋体" w:cs="宋体"/>
              </w:rPr>
            </w:pPr>
          </w:p>
          <w:p w14:paraId="11AA4C45">
            <w:pPr>
              <w:spacing w:after="0" w:line="68" w:lineRule="atLeast"/>
              <w:rPr>
                <w:rFonts w:ascii="宋体" w:hAnsi="宋体" w:eastAsia="宋体" w:cs="宋体"/>
              </w:rPr>
            </w:pPr>
          </w:p>
          <w:p w14:paraId="1777239B">
            <w:pPr>
              <w:spacing w:after="0" w:line="68" w:lineRule="atLeast"/>
              <w:rPr>
                <w:rFonts w:ascii="宋体" w:hAnsi="宋体" w:eastAsia="宋体" w:cs="宋体"/>
              </w:rPr>
            </w:pPr>
          </w:p>
          <w:p w14:paraId="6D69AFC3">
            <w:pPr>
              <w:spacing w:after="0" w:line="68" w:lineRule="atLeast"/>
              <w:rPr>
                <w:rFonts w:ascii="宋体" w:hAnsi="宋体" w:eastAsia="宋体" w:cs="宋体"/>
              </w:rPr>
            </w:pPr>
          </w:p>
          <w:p w14:paraId="062C107F">
            <w:pPr>
              <w:spacing w:after="0" w:line="68" w:lineRule="atLeast"/>
              <w:rPr>
                <w:rFonts w:ascii="宋体" w:hAnsi="宋体" w:eastAsia="宋体" w:cs="宋体"/>
              </w:rPr>
            </w:pPr>
            <w:r>
              <w:rPr>
                <w:rFonts w:hint="eastAsia" w:ascii="宋体" w:hAnsi="宋体" w:eastAsia="宋体" w:cs="宋体"/>
              </w:rPr>
              <w:t>效果（15）</w:t>
            </w:r>
          </w:p>
          <w:p w14:paraId="13D62899">
            <w:pPr>
              <w:spacing w:after="0" w:line="68" w:lineRule="atLeast"/>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2B802A7B">
            <w:pPr>
              <w:spacing w:after="0" w:line="68" w:lineRule="atLeast"/>
              <w:rPr>
                <w:rFonts w:ascii="宋体" w:hAnsi="宋体" w:eastAsia="宋体" w:cs="宋体"/>
              </w:rPr>
            </w:pPr>
            <w:r>
              <w:rPr>
                <w:rFonts w:hint="eastAsia" w:ascii="宋体" w:hAnsi="宋体" w:eastAsia="宋体" w:cs="宋体"/>
              </w:rPr>
              <w:t>监督发现问题</w:t>
            </w:r>
          </w:p>
          <w:p w14:paraId="4E2CE1CC">
            <w:pPr>
              <w:spacing w:after="0" w:line="68" w:lineRule="atLeast"/>
              <w:rPr>
                <w:rFonts w:ascii="宋体" w:hAnsi="宋体" w:eastAsia="宋体" w:cs="宋体"/>
              </w:rPr>
            </w:pPr>
            <w:r>
              <w:rPr>
                <w:rFonts w:hint="eastAsia" w:ascii="宋体" w:hAnsi="宋体" w:eastAsia="宋体" w:cs="宋体"/>
              </w:rPr>
              <w:t>（2分）</w:t>
            </w:r>
          </w:p>
        </w:tc>
        <w:tc>
          <w:tcPr>
            <w:tcW w:w="1182" w:type="dxa"/>
            <w:tcBorders>
              <w:top w:val="single" w:color="000000" w:sz="4" w:space="0"/>
              <w:left w:val="single" w:color="000000" w:sz="4" w:space="0"/>
              <w:bottom w:val="single" w:color="000000" w:sz="4" w:space="0"/>
              <w:right w:val="single" w:color="auto" w:sz="4" w:space="0"/>
            </w:tcBorders>
            <w:vAlign w:val="center"/>
          </w:tcPr>
          <w:p w14:paraId="48A20784">
            <w:pPr>
              <w:spacing w:after="0" w:line="68" w:lineRule="atLeast"/>
              <w:rPr>
                <w:rFonts w:ascii="宋体" w:hAnsi="宋体" w:eastAsia="宋体" w:cs="宋体"/>
              </w:rPr>
            </w:pPr>
            <w:r>
              <w:rPr>
                <w:rFonts w:hint="eastAsia" w:ascii="宋体" w:hAnsi="宋体" w:eastAsia="宋体" w:cs="宋体"/>
              </w:rPr>
              <w:t>违规率（2分）</w:t>
            </w:r>
          </w:p>
        </w:tc>
        <w:tc>
          <w:tcPr>
            <w:tcW w:w="6911" w:type="dxa"/>
            <w:tcBorders>
              <w:top w:val="single" w:color="000000" w:sz="4" w:space="0"/>
              <w:left w:val="single" w:color="auto" w:sz="4" w:space="0"/>
              <w:bottom w:val="single" w:color="000000" w:sz="4" w:space="0"/>
              <w:right w:val="single" w:color="auto" w:sz="4" w:space="0"/>
            </w:tcBorders>
            <w:vAlign w:val="center"/>
          </w:tcPr>
          <w:p w14:paraId="532208C2">
            <w:pPr>
              <w:spacing w:after="0" w:line="68" w:lineRule="atLeast"/>
              <w:rPr>
                <w:rFonts w:ascii="宋体" w:hAnsi="宋体" w:eastAsia="宋体" w:cs="宋体"/>
              </w:rPr>
            </w:pPr>
            <w:r>
              <w:rPr>
                <w:rFonts w:hint="eastAsia" w:ascii="宋体" w:hAnsi="宋体" w:eastAsia="宋体" w:cs="宋体"/>
              </w:rPr>
              <w:t>部门存在违规问题的资金数量占部门预算支出资金总额的比重，用以反映和考核部门预算资金管理使用的合法、合规情况。</w:t>
            </w:r>
          </w:p>
          <w:p w14:paraId="19954327">
            <w:pPr>
              <w:spacing w:after="0" w:line="68" w:lineRule="atLeast"/>
              <w:rPr>
                <w:rFonts w:ascii="宋体" w:hAnsi="宋体" w:eastAsia="宋体" w:cs="宋体"/>
              </w:rPr>
            </w:pPr>
            <w:r>
              <w:rPr>
                <w:rFonts w:hint="eastAsia" w:ascii="宋体" w:hAnsi="宋体" w:eastAsia="宋体" w:cs="宋体"/>
              </w:rPr>
              <w:t>违规率=存在违规问题的资金额/部门预算支出资金总额×100%</w:t>
            </w:r>
          </w:p>
        </w:tc>
        <w:tc>
          <w:tcPr>
            <w:tcW w:w="3423" w:type="dxa"/>
            <w:tcBorders>
              <w:top w:val="single" w:color="000000" w:sz="4" w:space="0"/>
              <w:left w:val="single" w:color="auto" w:sz="4" w:space="0"/>
              <w:bottom w:val="single" w:color="000000" w:sz="4" w:space="0"/>
              <w:right w:val="single" w:color="auto" w:sz="4" w:space="0"/>
            </w:tcBorders>
            <w:vAlign w:val="center"/>
          </w:tcPr>
          <w:p w14:paraId="5A526C18">
            <w:pPr>
              <w:spacing w:after="0" w:line="240" w:lineRule="exact"/>
              <w:rPr>
                <w:rFonts w:ascii="宋体" w:hAnsi="宋体" w:eastAsia="宋体" w:cs="宋体"/>
              </w:rPr>
            </w:pPr>
            <w:r>
              <w:rPr>
                <w:rFonts w:hint="eastAsia" w:ascii="宋体" w:hAnsi="宋体" w:eastAsia="宋体" w:cs="宋体"/>
              </w:rPr>
              <w:t>目标值0，达到目标值得2分，未达到目标值的每增加0.1个百分点扣0.1分</w:t>
            </w:r>
          </w:p>
        </w:tc>
        <w:tc>
          <w:tcPr>
            <w:tcW w:w="1090" w:type="dxa"/>
            <w:tcBorders>
              <w:top w:val="single" w:color="000000" w:sz="4" w:space="0"/>
              <w:left w:val="single" w:color="auto" w:sz="4" w:space="0"/>
              <w:bottom w:val="single" w:color="000000" w:sz="4" w:space="0"/>
              <w:right w:val="single" w:color="000000" w:sz="4" w:space="0"/>
            </w:tcBorders>
            <w:vAlign w:val="center"/>
          </w:tcPr>
          <w:p w14:paraId="38EA6D5B">
            <w:pPr>
              <w:spacing w:after="0" w:line="68" w:lineRule="atLeast"/>
              <w:rPr>
                <w:rFonts w:ascii="宋体" w:hAnsi="宋体" w:eastAsia="宋体" w:cs="宋体"/>
              </w:rPr>
            </w:pPr>
            <w:r>
              <w:rPr>
                <w:rFonts w:hint="eastAsia" w:ascii="宋体" w:hAnsi="宋体" w:eastAsia="宋体" w:cs="宋体"/>
              </w:rPr>
              <w:t>2</w:t>
            </w:r>
          </w:p>
        </w:tc>
      </w:tr>
      <w:tr w14:paraId="187EB5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15" w:hRule="atLeast"/>
          <w:jc w:val="center"/>
        </w:trPr>
        <w:tc>
          <w:tcPr>
            <w:tcW w:w="733" w:type="dxa"/>
            <w:vMerge w:val="continue"/>
            <w:tcBorders>
              <w:left w:val="single" w:color="000000" w:sz="4" w:space="0"/>
              <w:right w:val="single" w:color="000000" w:sz="4" w:space="0"/>
            </w:tcBorders>
            <w:vAlign w:val="center"/>
          </w:tcPr>
          <w:p w14:paraId="1521D626">
            <w:pPr>
              <w:spacing w:after="0" w:line="68" w:lineRule="atLeast"/>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34EA4D63">
            <w:pPr>
              <w:spacing w:after="0" w:line="68" w:lineRule="atLeast"/>
              <w:rPr>
                <w:rFonts w:ascii="宋体" w:hAnsi="宋体" w:eastAsia="宋体" w:cs="宋体"/>
              </w:rPr>
            </w:pPr>
            <w:r>
              <w:rPr>
                <w:rFonts w:hint="eastAsia" w:ascii="宋体" w:hAnsi="宋体" w:eastAsia="宋体" w:cs="宋体"/>
              </w:rPr>
              <w:t>工作成效（5）</w:t>
            </w:r>
          </w:p>
        </w:tc>
        <w:tc>
          <w:tcPr>
            <w:tcW w:w="1182" w:type="dxa"/>
            <w:tcBorders>
              <w:top w:val="single" w:color="000000" w:sz="4" w:space="0"/>
              <w:left w:val="single" w:color="000000" w:sz="4" w:space="0"/>
              <w:bottom w:val="single" w:color="000000" w:sz="4" w:space="0"/>
              <w:right w:val="single" w:color="auto" w:sz="4" w:space="0"/>
            </w:tcBorders>
            <w:vAlign w:val="center"/>
          </w:tcPr>
          <w:p w14:paraId="28DECFDA">
            <w:pPr>
              <w:spacing w:after="0" w:line="68" w:lineRule="atLeast"/>
              <w:rPr>
                <w:rFonts w:ascii="宋体" w:hAnsi="宋体" w:eastAsia="宋体" w:cs="宋体"/>
              </w:rPr>
            </w:pPr>
            <w:r>
              <w:rPr>
                <w:rFonts w:hint="eastAsia" w:ascii="宋体" w:hAnsi="宋体" w:eastAsia="宋体" w:cs="宋体"/>
                <w:bCs/>
                <w:color w:val="000000"/>
              </w:rPr>
              <w:t>部门预算绩效管理考核评价</w:t>
            </w:r>
            <w:r>
              <w:rPr>
                <w:rFonts w:hint="eastAsia" w:ascii="宋体" w:hAnsi="宋体" w:eastAsia="宋体" w:cs="宋体"/>
                <w:bCs/>
              </w:rPr>
              <w:t>（5）</w:t>
            </w:r>
          </w:p>
        </w:tc>
        <w:tc>
          <w:tcPr>
            <w:tcW w:w="6911" w:type="dxa"/>
            <w:tcBorders>
              <w:top w:val="single" w:color="000000" w:sz="4" w:space="0"/>
              <w:left w:val="single" w:color="auto" w:sz="4" w:space="0"/>
              <w:bottom w:val="single" w:color="000000" w:sz="4" w:space="0"/>
              <w:right w:val="single" w:color="auto" w:sz="4" w:space="0"/>
            </w:tcBorders>
            <w:vAlign w:val="center"/>
          </w:tcPr>
          <w:p w14:paraId="6E607509">
            <w:pPr>
              <w:spacing w:after="0" w:line="240" w:lineRule="exact"/>
              <w:rPr>
                <w:rFonts w:ascii="宋体" w:hAnsi="宋体" w:eastAsia="宋体" w:cs="宋体"/>
              </w:rPr>
            </w:pPr>
            <w:r>
              <w:rPr>
                <w:rFonts w:hint="eastAsia" w:ascii="宋体" w:hAnsi="宋体" w:eastAsia="宋体" w:cs="宋体"/>
                <w:color w:val="000000"/>
              </w:rPr>
              <w:t>财政部门对部门开展预算绩效管理工作的评价结果，用以反映部门对预算绩效管理工作的重视程度和取得的成效。</w:t>
            </w:r>
          </w:p>
          <w:p w14:paraId="544E1B51">
            <w:pPr>
              <w:spacing w:after="0" w:line="240" w:lineRule="exact"/>
              <w:rPr>
                <w:rFonts w:ascii="宋体" w:hAnsi="宋体" w:eastAsia="宋体" w:cs="宋体"/>
              </w:rPr>
            </w:pPr>
            <w:r>
              <w:rPr>
                <w:rFonts w:hint="eastAsia" w:ascii="宋体" w:hAnsi="宋体" w:eastAsia="宋体" w:cs="宋体"/>
                <w:color w:val="000000"/>
              </w:rPr>
              <w:t>1.财政部门对部门绩效管理工作开展情况进行核查评价，包括绩效目标管理、绩效执行监控、绩效自评和评价结果应用等情况，按百分制。</w:t>
            </w:r>
          </w:p>
          <w:p w14:paraId="361AB8BB">
            <w:pPr>
              <w:spacing w:after="0" w:line="68" w:lineRule="atLeast"/>
              <w:rPr>
                <w:rFonts w:ascii="宋体" w:hAnsi="宋体" w:eastAsia="宋体" w:cs="宋体"/>
              </w:rPr>
            </w:pPr>
            <w:r>
              <w:rPr>
                <w:rFonts w:hint="eastAsia" w:ascii="宋体" w:hAnsi="宋体" w:eastAsia="宋体" w:cs="宋体"/>
                <w:color w:val="000000"/>
              </w:rPr>
              <w:t>2.以部门为单位进行综合计算，得出各部门绩效管理工作评价结果。</w:t>
            </w:r>
          </w:p>
        </w:tc>
        <w:tc>
          <w:tcPr>
            <w:tcW w:w="3423" w:type="dxa"/>
            <w:tcBorders>
              <w:top w:val="single" w:color="000000" w:sz="4" w:space="0"/>
              <w:left w:val="single" w:color="auto" w:sz="4" w:space="0"/>
              <w:bottom w:val="single" w:color="000000" w:sz="4" w:space="0"/>
              <w:right w:val="single" w:color="auto" w:sz="4" w:space="0"/>
            </w:tcBorders>
            <w:vAlign w:val="center"/>
          </w:tcPr>
          <w:p w14:paraId="68F9C4BF">
            <w:pPr>
              <w:spacing w:after="0" w:line="240" w:lineRule="exact"/>
              <w:rPr>
                <w:rFonts w:ascii="宋体" w:hAnsi="宋体" w:eastAsia="宋体" w:cs="宋体"/>
              </w:rPr>
            </w:pPr>
            <w:r>
              <w:rPr>
                <w:rFonts w:hint="eastAsia" w:ascii="宋体" w:hAnsi="宋体" w:eastAsia="宋体" w:cs="宋体"/>
                <w:color w:val="000000"/>
              </w:rPr>
              <w:t>综合得分=（部门绩效管理工作评价结果/100）*5分</w:t>
            </w:r>
          </w:p>
          <w:p w14:paraId="4B0B5FFF">
            <w:pPr>
              <w:spacing w:after="0" w:line="68" w:lineRule="atLeast"/>
              <w:rPr>
                <w:rFonts w:ascii="宋体" w:hAnsi="宋体" w:eastAsia="宋体" w:cs="宋体"/>
              </w:rPr>
            </w:pPr>
            <w:r>
              <w:rPr>
                <w:rFonts w:hint="eastAsia" w:ascii="宋体" w:hAnsi="宋体" w:eastAsia="宋体" w:cs="宋体"/>
              </w:rPr>
              <w:t> </w:t>
            </w:r>
          </w:p>
        </w:tc>
        <w:tc>
          <w:tcPr>
            <w:tcW w:w="1090" w:type="dxa"/>
            <w:tcBorders>
              <w:top w:val="single" w:color="000000" w:sz="4" w:space="0"/>
              <w:left w:val="single" w:color="auto" w:sz="4" w:space="0"/>
              <w:bottom w:val="single" w:color="000000" w:sz="4" w:space="0"/>
              <w:right w:val="single" w:color="000000" w:sz="4" w:space="0"/>
            </w:tcBorders>
            <w:vAlign w:val="center"/>
          </w:tcPr>
          <w:p w14:paraId="4776F0B4">
            <w:pPr>
              <w:spacing w:after="0" w:line="68" w:lineRule="atLeast"/>
              <w:rPr>
                <w:rFonts w:ascii="宋体" w:hAnsi="宋体" w:eastAsia="宋体" w:cs="宋体"/>
              </w:rPr>
            </w:pPr>
            <w:r>
              <w:rPr>
                <w:rFonts w:hint="eastAsia" w:ascii="宋体" w:hAnsi="宋体" w:eastAsia="宋体" w:cs="宋体"/>
              </w:rPr>
              <w:t>5</w:t>
            </w:r>
          </w:p>
        </w:tc>
      </w:tr>
      <w:tr w14:paraId="2C8004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67" w:hRule="atLeast"/>
          <w:jc w:val="center"/>
        </w:trPr>
        <w:tc>
          <w:tcPr>
            <w:tcW w:w="733" w:type="dxa"/>
            <w:vMerge w:val="continue"/>
            <w:tcBorders>
              <w:left w:val="single" w:color="000000" w:sz="4" w:space="0"/>
              <w:right w:val="single" w:color="000000" w:sz="4" w:space="0"/>
            </w:tcBorders>
            <w:vAlign w:val="center"/>
          </w:tcPr>
          <w:p w14:paraId="47B85DC2">
            <w:pPr>
              <w:spacing w:after="0"/>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7F28F905">
            <w:pPr>
              <w:spacing w:after="0" w:line="68" w:lineRule="atLeast"/>
              <w:rPr>
                <w:rFonts w:ascii="宋体" w:hAnsi="宋体" w:eastAsia="宋体" w:cs="宋体"/>
              </w:rPr>
            </w:pPr>
            <w:r>
              <w:rPr>
                <w:rFonts w:hint="eastAsia" w:ascii="宋体" w:hAnsi="宋体" w:eastAsia="宋体" w:cs="宋体"/>
              </w:rPr>
              <w:t>评价结果应用</w:t>
            </w:r>
          </w:p>
          <w:p w14:paraId="43125390">
            <w:pPr>
              <w:spacing w:after="0" w:line="68" w:lineRule="atLeast"/>
              <w:rPr>
                <w:rFonts w:ascii="宋体" w:hAnsi="宋体" w:eastAsia="宋体" w:cs="宋体"/>
              </w:rPr>
            </w:pPr>
            <w:r>
              <w:rPr>
                <w:rFonts w:hint="eastAsia" w:ascii="宋体" w:hAnsi="宋体" w:eastAsia="宋体" w:cs="宋体"/>
              </w:rPr>
              <w:t>（2分）</w:t>
            </w:r>
          </w:p>
        </w:tc>
        <w:tc>
          <w:tcPr>
            <w:tcW w:w="1182" w:type="dxa"/>
            <w:tcBorders>
              <w:top w:val="single" w:color="000000" w:sz="4" w:space="0"/>
              <w:left w:val="single" w:color="000000" w:sz="4" w:space="0"/>
              <w:bottom w:val="single" w:color="000000" w:sz="4" w:space="0"/>
              <w:right w:val="single" w:color="auto" w:sz="4" w:space="0"/>
            </w:tcBorders>
            <w:vAlign w:val="center"/>
          </w:tcPr>
          <w:p w14:paraId="78FE4EAB">
            <w:pPr>
              <w:spacing w:after="0" w:line="68" w:lineRule="atLeast"/>
              <w:rPr>
                <w:rFonts w:ascii="宋体" w:hAnsi="宋体" w:eastAsia="宋体" w:cs="宋体"/>
              </w:rPr>
            </w:pPr>
            <w:r>
              <w:rPr>
                <w:rFonts w:hint="eastAsia" w:ascii="宋体" w:hAnsi="宋体" w:eastAsia="宋体" w:cs="宋体"/>
              </w:rPr>
              <w:t>应用率（2分）</w:t>
            </w:r>
          </w:p>
        </w:tc>
        <w:tc>
          <w:tcPr>
            <w:tcW w:w="6911" w:type="dxa"/>
            <w:tcBorders>
              <w:top w:val="single" w:color="000000" w:sz="4" w:space="0"/>
              <w:left w:val="single" w:color="auto" w:sz="4" w:space="0"/>
              <w:bottom w:val="single" w:color="000000" w:sz="4" w:space="0"/>
              <w:right w:val="single" w:color="auto" w:sz="4" w:space="0"/>
            </w:tcBorders>
            <w:vAlign w:val="center"/>
          </w:tcPr>
          <w:p w14:paraId="0280230B">
            <w:pPr>
              <w:spacing w:after="0" w:line="68" w:lineRule="atLeast"/>
              <w:rPr>
                <w:rFonts w:ascii="宋体" w:hAnsi="宋体" w:eastAsia="宋体" w:cs="宋体"/>
              </w:rPr>
            </w:pPr>
            <w:r>
              <w:rPr>
                <w:rFonts w:hint="eastAsia" w:ascii="宋体" w:hAnsi="宋体" w:eastAsia="宋体" w:cs="宋体"/>
              </w:rPr>
              <w:t>部门应用绩效评价结果的项目数占绩效评价项目数的比重，用以反映和考核部门绩效评价结果的利用水平和程度。</w:t>
            </w:r>
          </w:p>
          <w:p w14:paraId="1A2EC1C9">
            <w:pPr>
              <w:spacing w:after="0" w:line="68" w:lineRule="atLeast"/>
              <w:rPr>
                <w:rFonts w:ascii="宋体" w:hAnsi="宋体" w:eastAsia="宋体" w:cs="宋体"/>
              </w:rPr>
            </w:pPr>
            <w:r>
              <w:rPr>
                <w:rFonts w:hint="eastAsia" w:ascii="宋体" w:hAnsi="宋体" w:eastAsia="宋体" w:cs="宋体"/>
              </w:rPr>
              <w:t>应用率=应用绩效评价结果的项目数量/部门实施绩效评价项目数量×100%。</w:t>
            </w:r>
          </w:p>
          <w:p w14:paraId="5CAC2B05">
            <w:pPr>
              <w:spacing w:after="0" w:line="68" w:lineRule="atLeast"/>
              <w:rPr>
                <w:rFonts w:ascii="宋体" w:hAnsi="宋体" w:eastAsia="宋体" w:cs="宋体"/>
              </w:rPr>
            </w:pPr>
            <w:r>
              <w:rPr>
                <w:rFonts w:hint="eastAsia" w:ascii="宋体" w:hAnsi="宋体" w:eastAsia="宋体" w:cs="宋体"/>
              </w:rPr>
              <w:t>应用绩效评价结果包括向财政部门报告绩效评价结果、向被评价单位反馈绩效评价结果、内部公开绩效评价结果和落实整改措施等方面，其中，落实整改措施包括调整预算结构、改革预算管理、整改发现问题、健全制度措施和实施绩效问责。</w:t>
            </w:r>
          </w:p>
        </w:tc>
        <w:tc>
          <w:tcPr>
            <w:tcW w:w="3423" w:type="dxa"/>
            <w:tcBorders>
              <w:top w:val="single" w:color="000000" w:sz="4" w:space="0"/>
              <w:left w:val="single" w:color="auto" w:sz="4" w:space="0"/>
              <w:bottom w:val="single" w:color="000000" w:sz="4" w:space="0"/>
              <w:right w:val="single" w:color="auto" w:sz="4" w:space="0"/>
            </w:tcBorders>
            <w:vAlign w:val="center"/>
          </w:tcPr>
          <w:p w14:paraId="325C2732">
            <w:pPr>
              <w:spacing w:after="0" w:line="240" w:lineRule="exact"/>
              <w:rPr>
                <w:rFonts w:ascii="宋体" w:hAnsi="宋体" w:eastAsia="宋体" w:cs="宋体"/>
              </w:rPr>
            </w:pPr>
            <w:r>
              <w:rPr>
                <w:rFonts w:hint="eastAsia" w:ascii="宋体" w:hAnsi="宋体" w:eastAsia="宋体" w:cs="宋体"/>
              </w:rPr>
              <w:t>目标值为100%；以2分为上限，采用完成比率法计分：得分=应用率×2，超出目标值不加分。</w:t>
            </w:r>
          </w:p>
        </w:tc>
        <w:tc>
          <w:tcPr>
            <w:tcW w:w="1090" w:type="dxa"/>
            <w:tcBorders>
              <w:top w:val="single" w:color="000000" w:sz="4" w:space="0"/>
              <w:left w:val="single" w:color="auto" w:sz="4" w:space="0"/>
              <w:bottom w:val="single" w:color="000000" w:sz="4" w:space="0"/>
              <w:right w:val="single" w:color="000000" w:sz="4" w:space="0"/>
            </w:tcBorders>
            <w:vAlign w:val="center"/>
          </w:tcPr>
          <w:p w14:paraId="4D9E3542">
            <w:pPr>
              <w:spacing w:after="0" w:line="68" w:lineRule="atLeast"/>
              <w:rPr>
                <w:rFonts w:ascii="宋体" w:hAnsi="宋体" w:eastAsia="宋体" w:cs="宋体"/>
              </w:rPr>
            </w:pPr>
            <w:r>
              <w:rPr>
                <w:rFonts w:hint="eastAsia" w:ascii="宋体" w:hAnsi="宋体" w:eastAsia="宋体" w:cs="宋体"/>
              </w:rPr>
              <w:t>2</w:t>
            </w:r>
          </w:p>
        </w:tc>
      </w:tr>
      <w:tr w14:paraId="2657FF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79" w:hRule="atLeast"/>
          <w:jc w:val="center"/>
        </w:trPr>
        <w:tc>
          <w:tcPr>
            <w:tcW w:w="733" w:type="dxa"/>
            <w:vMerge w:val="continue"/>
            <w:tcBorders>
              <w:left w:val="single" w:color="000000" w:sz="4" w:space="0"/>
              <w:right w:val="single" w:color="000000" w:sz="4" w:space="0"/>
            </w:tcBorders>
            <w:vAlign w:val="center"/>
          </w:tcPr>
          <w:p w14:paraId="01F2897C">
            <w:pPr>
              <w:spacing w:after="0"/>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7C0F99F5">
            <w:pPr>
              <w:spacing w:after="0" w:line="68" w:lineRule="atLeast"/>
              <w:rPr>
                <w:rFonts w:ascii="宋体" w:hAnsi="宋体" w:eastAsia="宋体" w:cs="宋体"/>
              </w:rPr>
            </w:pPr>
            <w:r>
              <w:rPr>
                <w:rFonts w:hint="eastAsia" w:ascii="宋体" w:hAnsi="宋体" w:eastAsia="宋体" w:cs="宋体"/>
              </w:rPr>
              <w:t>结果应用创新（1分）</w:t>
            </w:r>
          </w:p>
        </w:tc>
        <w:tc>
          <w:tcPr>
            <w:tcW w:w="1182" w:type="dxa"/>
            <w:tcBorders>
              <w:top w:val="single" w:color="000000" w:sz="4" w:space="0"/>
              <w:left w:val="single" w:color="000000" w:sz="4" w:space="0"/>
              <w:bottom w:val="single" w:color="000000" w:sz="4" w:space="0"/>
              <w:right w:val="single" w:color="auto" w:sz="4" w:space="0"/>
            </w:tcBorders>
            <w:vAlign w:val="center"/>
          </w:tcPr>
          <w:p w14:paraId="22C10E54">
            <w:pPr>
              <w:spacing w:after="0" w:line="68" w:lineRule="atLeast"/>
              <w:rPr>
                <w:rFonts w:ascii="宋体" w:hAnsi="宋体" w:eastAsia="宋体" w:cs="宋体"/>
              </w:rPr>
            </w:pPr>
            <w:r>
              <w:rPr>
                <w:rFonts w:hint="eastAsia" w:ascii="宋体" w:hAnsi="宋体" w:eastAsia="宋体" w:cs="宋体"/>
              </w:rPr>
              <w:t>结果应用创新（1分）</w:t>
            </w:r>
          </w:p>
        </w:tc>
        <w:tc>
          <w:tcPr>
            <w:tcW w:w="6911" w:type="dxa"/>
            <w:tcBorders>
              <w:top w:val="single" w:color="000000" w:sz="4" w:space="0"/>
              <w:left w:val="single" w:color="auto" w:sz="4" w:space="0"/>
              <w:bottom w:val="single" w:color="000000" w:sz="4" w:space="0"/>
              <w:right w:val="single" w:color="auto" w:sz="4" w:space="0"/>
            </w:tcBorders>
            <w:vAlign w:val="center"/>
          </w:tcPr>
          <w:p w14:paraId="6C15F7B3">
            <w:pPr>
              <w:spacing w:after="0" w:line="68" w:lineRule="atLeast"/>
              <w:rPr>
                <w:rFonts w:ascii="宋体" w:hAnsi="宋体" w:eastAsia="宋体" w:cs="宋体"/>
              </w:rPr>
            </w:pPr>
            <w:r>
              <w:rPr>
                <w:rFonts w:hint="eastAsia" w:ascii="宋体" w:hAnsi="宋体" w:eastAsia="宋体" w:cs="宋体"/>
              </w:rPr>
              <w:t>部门将绩效结果主动对外公开、预算绩效管理工作开展情况向同级政府、人大等部门报告，用以反映和考核部门在结果应用方面的创新情况。</w:t>
            </w:r>
          </w:p>
          <w:p w14:paraId="4178E47C">
            <w:pPr>
              <w:spacing w:after="0" w:line="68" w:lineRule="atLeast"/>
              <w:rPr>
                <w:rFonts w:ascii="宋体" w:hAnsi="宋体" w:eastAsia="宋体" w:cs="宋体"/>
              </w:rPr>
            </w:pPr>
            <w:r>
              <w:rPr>
                <w:rFonts w:hint="eastAsia" w:ascii="宋体" w:hAnsi="宋体" w:eastAsia="宋体" w:cs="宋体"/>
              </w:rPr>
              <w:t>评价要点：</w:t>
            </w:r>
          </w:p>
          <w:p w14:paraId="2A8DB0BE">
            <w:pPr>
              <w:spacing w:after="0" w:line="68" w:lineRule="atLeast"/>
              <w:rPr>
                <w:rFonts w:ascii="宋体" w:hAnsi="宋体" w:eastAsia="宋体" w:cs="宋体"/>
              </w:rPr>
            </w:pPr>
            <w:r>
              <w:rPr>
                <w:rFonts w:hint="eastAsia" w:ascii="宋体" w:hAnsi="宋体" w:eastAsia="宋体" w:cs="宋体"/>
              </w:rPr>
              <w:t>1.部门是否按要求对社会公开绩效评价结果。</w:t>
            </w:r>
          </w:p>
          <w:p w14:paraId="30C259C7">
            <w:pPr>
              <w:spacing w:after="0" w:line="68" w:lineRule="atLeast"/>
              <w:rPr>
                <w:rFonts w:ascii="宋体" w:hAnsi="宋体" w:eastAsia="宋体" w:cs="宋体"/>
              </w:rPr>
            </w:pPr>
            <w:r>
              <w:rPr>
                <w:rFonts w:hint="eastAsia" w:ascii="宋体" w:hAnsi="宋体" w:eastAsia="宋体" w:cs="宋体"/>
              </w:rPr>
              <w:t>2.部门是否将预算绩效管理工作开展情况向同级政府、人大等部门报告。</w:t>
            </w:r>
          </w:p>
        </w:tc>
        <w:tc>
          <w:tcPr>
            <w:tcW w:w="3423" w:type="dxa"/>
            <w:tcBorders>
              <w:top w:val="single" w:color="000000" w:sz="4" w:space="0"/>
              <w:left w:val="single" w:color="auto" w:sz="4" w:space="0"/>
              <w:bottom w:val="single" w:color="000000" w:sz="4" w:space="0"/>
              <w:right w:val="single" w:color="auto" w:sz="4" w:space="0"/>
            </w:tcBorders>
            <w:vAlign w:val="center"/>
          </w:tcPr>
          <w:p w14:paraId="10D05F83">
            <w:pPr>
              <w:spacing w:after="0" w:line="240" w:lineRule="exact"/>
              <w:rPr>
                <w:rFonts w:ascii="宋体" w:hAnsi="宋体" w:eastAsia="宋体" w:cs="宋体"/>
              </w:rPr>
            </w:pPr>
            <w:r>
              <w:rPr>
                <w:rFonts w:hint="eastAsia" w:ascii="宋体" w:hAnsi="宋体" w:eastAsia="宋体" w:cs="宋体"/>
              </w:rPr>
              <w:t>全部符合（1分）；</w:t>
            </w:r>
          </w:p>
          <w:p w14:paraId="14BC8FA3">
            <w:pPr>
              <w:spacing w:after="0" w:line="240" w:lineRule="exact"/>
              <w:rPr>
                <w:rFonts w:ascii="宋体" w:hAnsi="宋体" w:eastAsia="宋体" w:cs="宋体"/>
              </w:rPr>
            </w:pPr>
            <w:r>
              <w:rPr>
                <w:rFonts w:hint="eastAsia" w:ascii="宋体" w:hAnsi="宋体" w:eastAsia="宋体" w:cs="宋体"/>
              </w:rPr>
              <w:t>符合其中两项（0.5分）</w:t>
            </w:r>
          </w:p>
          <w:p w14:paraId="07EDBFF6">
            <w:pPr>
              <w:spacing w:after="0" w:line="240" w:lineRule="exac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3982BBD1">
            <w:pPr>
              <w:spacing w:after="0" w:line="68" w:lineRule="atLeast"/>
              <w:rPr>
                <w:rFonts w:ascii="宋体" w:hAnsi="宋体" w:eastAsia="宋体" w:cs="宋体"/>
              </w:rPr>
            </w:pPr>
            <w:r>
              <w:rPr>
                <w:rFonts w:hint="eastAsia" w:ascii="宋体" w:hAnsi="宋体" w:eastAsia="宋体" w:cs="宋体"/>
              </w:rPr>
              <w:t>1</w:t>
            </w:r>
          </w:p>
        </w:tc>
      </w:tr>
      <w:tr w14:paraId="7E7E46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78" w:hRule="atLeast"/>
          <w:jc w:val="center"/>
        </w:trPr>
        <w:tc>
          <w:tcPr>
            <w:tcW w:w="733" w:type="dxa"/>
            <w:vMerge w:val="continue"/>
            <w:tcBorders>
              <w:left w:val="single" w:color="000000" w:sz="4" w:space="0"/>
              <w:right w:val="single" w:color="000000" w:sz="4" w:space="0"/>
            </w:tcBorders>
            <w:vAlign w:val="center"/>
          </w:tcPr>
          <w:p w14:paraId="5FC337A0">
            <w:pPr>
              <w:spacing w:after="0"/>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251D5A33">
            <w:pPr>
              <w:spacing w:after="0" w:line="68" w:lineRule="atLeast"/>
              <w:rPr>
                <w:rFonts w:ascii="宋体" w:hAnsi="宋体" w:eastAsia="宋体" w:cs="宋体"/>
              </w:rPr>
            </w:pPr>
            <w:r>
              <w:rPr>
                <w:rFonts w:hint="eastAsia" w:ascii="宋体" w:hAnsi="宋体" w:eastAsia="宋体" w:cs="宋体"/>
              </w:rPr>
              <w:t>社会效益（5分）</w:t>
            </w:r>
          </w:p>
        </w:tc>
        <w:tc>
          <w:tcPr>
            <w:tcW w:w="1182" w:type="dxa"/>
            <w:tcBorders>
              <w:top w:val="single" w:color="000000" w:sz="4" w:space="0"/>
              <w:left w:val="single" w:color="000000" w:sz="4" w:space="0"/>
              <w:bottom w:val="single" w:color="000000" w:sz="4" w:space="0"/>
              <w:right w:val="single" w:color="auto" w:sz="4" w:space="0"/>
            </w:tcBorders>
            <w:vAlign w:val="center"/>
          </w:tcPr>
          <w:p w14:paraId="4733172B">
            <w:pPr>
              <w:spacing w:after="0" w:line="68" w:lineRule="atLeast"/>
              <w:rPr>
                <w:rFonts w:ascii="宋体" w:hAnsi="宋体" w:eastAsia="宋体" w:cs="宋体"/>
              </w:rPr>
            </w:pPr>
            <w:r>
              <w:rPr>
                <w:rFonts w:hint="eastAsia" w:ascii="宋体" w:hAnsi="宋体" w:eastAsia="宋体" w:cs="宋体"/>
              </w:rPr>
              <w:t>社会公众满意度（5分）</w:t>
            </w:r>
          </w:p>
        </w:tc>
        <w:tc>
          <w:tcPr>
            <w:tcW w:w="6911" w:type="dxa"/>
            <w:tcBorders>
              <w:top w:val="single" w:color="000000" w:sz="4" w:space="0"/>
              <w:left w:val="single" w:color="auto" w:sz="4" w:space="0"/>
              <w:bottom w:val="single" w:color="000000" w:sz="4" w:space="0"/>
              <w:right w:val="single" w:color="auto" w:sz="4" w:space="0"/>
            </w:tcBorders>
            <w:vAlign w:val="center"/>
          </w:tcPr>
          <w:p w14:paraId="5ED3EEB7">
            <w:pPr>
              <w:spacing w:after="0" w:line="68" w:lineRule="atLeast"/>
              <w:rPr>
                <w:rFonts w:ascii="宋体" w:hAnsi="宋体" w:eastAsia="宋体" w:cs="宋体"/>
              </w:rPr>
            </w:pPr>
            <w:r>
              <w:rPr>
                <w:rFonts w:hint="eastAsia" w:ascii="宋体" w:hAnsi="宋体" w:eastAsia="宋体" w:cs="宋体"/>
              </w:rPr>
              <w:t>通过问卷调查了解社会公众对部门履职效果、解决民众关心的热点问题、厉行节约等方面的满意程度，反映和评价部门支出所带来的社会效益。</w:t>
            </w:r>
          </w:p>
        </w:tc>
        <w:tc>
          <w:tcPr>
            <w:tcW w:w="3423" w:type="dxa"/>
            <w:tcBorders>
              <w:top w:val="single" w:color="000000" w:sz="4" w:space="0"/>
              <w:left w:val="single" w:color="auto" w:sz="4" w:space="0"/>
              <w:bottom w:val="single" w:color="000000" w:sz="4" w:space="0"/>
              <w:right w:val="single" w:color="auto" w:sz="4" w:space="0"/>
            </w:tcBorders>
            <w:vAlign w:val="center"/>
          </w:tcPr>
          <w:p w14:paraId="7913AB6F">
            <w:pPr>
              <w:spacing w:after="0" w:line="240" w:lineRule="exact"/>
              <w:rPr>
                <w:rFonts w:ascii="宋体" w:hAnsi="宋体" w:eastAsia="宋体" w:cs="宋体"/>
              </w:rPr>
            </w:pPr>
            <w:r>
              <w:rPr>
                <w:rFonts w:hint="eastAsia" w:ascii="宋体" w:hAnsi="宋体" w:eastAsia="宋体" w:cs="宋体"/>
              </w:rPr>
              <w:t>按照满意度调查的优秀、良好、合格、不合格给予该项指标打分：</w:t>
            </w:r>
          </w:p>
          <w:p w14:paraId="5CD2F766">
            <w:pPr>
              <w:spacing w:after="0" w:line="68" w:lineRule="atLeast"/>
              <w:rPr>
                <w:rFonts w:ascii="宋体" w:hAnsi="宋体" w:eastAsia="宋体" w:cs="宋体"/>
              </w:rPr>
            </w:pPr>
            <w:r>
              <w:rPr>
                <w:rFonts w:hint="eastAsia" w:ascii="宋体" w:hAnsi="宋体" w:eastAsia="宋体" w:cs="宋体"/>
              </w:rPr>
              <w:t>优秀（5分）；良好（3分）；合格（1分）；不合格（0分）。</w:t>
            </w:r>
          </w:p>
        </w:tc>
        <w:tc>
          <w:tcPr>
            <w:tcW w:w="1090" w:type="dxa"/>
            <w:tcBorders>
              <w:top w:val="single" w:color="000000" w:sz="4" w:space="0"/>
              <w:left w:val="single" w:color="auto" w:sz="4" w:space="0"/>
              <w:bottom w:val="single" w:color="000000" w:sz="4" w:space="0"/>
              <w:right w:val="single" w:color="000000" w:sz="4" w:space="0"/>
            </w:tcBorders>
            <w:vAlign w:val="center"/>
          </w:tcPr>
          <w:p w14:paraId="6BC68670">
            <w:pPr>
              <w:spacing w:after="0" w:line="68" w:lineRule="atLeast"/>
              <w:rPr>
                <w:rFonts w:ascii="宋体" w:hAnsi="宋体" w:eastAsia="宋体" w:cs="宋体"/>
              </w:rPr>
            </w:pPr>
            <w:r>
              <w:rPr>
                <w:rFonts w:hint="eastAsia" w:ascii="宋体" w:hAnsi="宋体" w:eastAsia="宋体" w:cs="宋体"/>
              </w:rPr>
              <w:t>5</w:t>
            </w:r>
          </w:p>
        </w:tc>
      </w:tr>
      <w:tr w14:paraId="110ABA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jc w:val="center"/>
        </w:trPr>
        <w:tc>
          <w:tcPr>
            <w:tcW w:w="733" w:type="dxa"/>
            <w:tcBorders>
              <w:left w:val="single" w:color="000000" w:sz="4" w:space="0"/>
              <w:right w:val="single" w:color="000000" w:sz="4" w:space="0"/>
            </w:tcBorders>
            <w:vAlign w:val="center"/>
          </w:tcPr>
          <w:p w14:paraId="529E62DD">
            <w:pPr>
              <w:spacing w:after="0"/>
              <w:rPr>
                <w:rFonts w:ascii="宋体" w:hAnsi="宋体" w:eastAsia="宋体" w:cs="宋体"/>
              </w:rPr>
            </w:pPr>
            <w:r>
              <w:rPr>
                <w:rFonts w:hint="eastAsia" w:ascii="宋体" w:hAnsi="宋体" w:eastAsia="宋体" w:cs="宋体"/>
              </w:rPr>
              <w:t>小计</w:t>
            </w:r>
          </w:p>
        </w:tc>
        <w:tc>
          <w:tcPr>
            <w:tcW w:w="803" w:type="dxa"/>
            <w:tcBorders>
              <w:top w:val="single" w:color="auto" w:sz="4" w:space="0"/>
              <w:left w:val="single" w:color="000000" w:sz="4" w:space="0"/>
              <w:bottom w:val="single" w:color="auto" w:sz="4" w:space="0"/>
              <w:right w:val="single" w:color="000000" w:sz="4" w:space="0"/>
            </w:tcBorders>
            <w:vAlign w:val="center"/>
          </w:tcPr>
          <w:p w14:paraId="2BB1D7AF">
            <w:pPr>
              <w:spacing w:after="0" w:line="68" w:lineRule="atLeast"/>
              <w:rPr>
                <w:rFonts w:ascii="宋体" w:hAnsi="宋体" w:eastAsia="宋体" w:cs="宋体"/>
              </w:rPr>
            </w:pPr>
            <w:r>
              <w:rPr>
                <w:rFonts w:hint="eastAsia" w:ascii="宋体" w:hAnsi="宋体" w:eastAsia="宋体" w:cs="宋体"/>
              </w:rPr>
              <w:t>100</w:t>
            </w:r>
          </w:p>
        </w:tc>
        <w:tc>
          <w:tcPr>
            <w:tcW w:w="1182" w:type="dxa"/>
            <w:tcBorders>
              <w:top w:val="single" w:color="000000" w:sz="4" w:space="0"/>
              <w:left w:val="single" w:color="000000" w:sz="4" w:space="0"/>
              <w:bottom w:val="single" w:color="000000" w:sz="4" w:space="0"/>
              <w:right w:val="single" w:color="auto" w:sz="4" w:space="0"/>
            </w:tcBorders>
            <w:vAlign w:val="center"/>
          </w:tcPr>
          <w:p w14:paraId="73C9CA54">
            <w:pPr>
              <w:spacing w:after="0" w:line="68" w:lineRule="atLeast"/>
              <w:rPr>
                <w:rFonts w:ascii="宋体" w:hAnsi="宋体" w:eastAsia="宋体" w:cs="宋体"/>
              </w:rPr>
            </w:pPr>
          </w:p>
        </w:tc>
        <w:tc>
          <w:tcPr>
            <w:tcW w:w="6911" w:type="dxa"/>
            <w:tcBorders>
              <w:top w:val="single" w:color="000000" w:sz="4" w:space="0"/>
              <w:left w:val="single" w:color="auto" w:sz="4" w:space="0"/>
              <w:bottom w:val="single" w:color="000000" w:sz="4" w:space="0"/>
              <w:right w:val="single" w:color="auto" w:sz="4" w:space="0"/>
            </w:tcBorders>
            <w:vAlign w:val="center"/>
          </w:tcPr>
          <w:p w14:paraId="7D3EDB7E">
            <w:pPr>
              <w:spacing w:after="0" w:line="68" w:lineRule="atLeast"/>
              <w:rPr>
                <w:rFonts w:ascii="宋体" w:hAnsi="宋体" w:eastAsia="宋体" w:cs="宋体"/>
              </w:rPr>
            </w:pPr>
          </w:p>
        </w:tc>
        <w:tc>
          <w:tcPr>
            <w:tcW w:w="3423" w:type="dxa"/>
            <w:tcBorders>
              <w:top w:val="single" w:color="000000" w:sz="4" w:space="0"/>
              <w:left w:val="single" w:color="auto" w:sz="4" w:space="0"/>
              <w:bottom w:val="single" w:color="000000" w:sz="4" w:space="0"/>
              <w:right w:val="single" w:color="auto" w:sz="4" w:space="0"/>
            </w:tcBorders>
            <w:vAlign w:val="center"/>
          </w:tcPr>
          <w:p w14:paraId="0E9EBFE6">
            <w:pPr>
              <w:spacing w:after="0" w:line="68" w:lineRule="atLeast"/>
              <w:rPr>
                <w:rFonts w:ascii="宋体" w:hAnsi="宋体" w:eastAsia="宋体" w:cs="宋体"/>
              </w:rPr>
            </w:pPr>
          </w:p>
        </w:tc>
        <w:tc>
          <w:tcPr>
            <w:tcW w:w="1090" w:type="dxa"/>
            <w:tcBorders>
              <w:top w:val="single" w:color="000000" w:sz="4" w:space="0"/>
              <w:left w:val="single" w:color="auto" w:sz="4" w:space="0"/>
              <w:bottom w:val="single" w:color="000000" w:sz="4" w:space="0"/>
              <w:right w:val="single" w:color="000000" w:sz="4" w:space="0"/>
            </w:tcBorders>
            <w:vAlign w:val="center"/>
          </w:tcPr>
          <w:p w14:paraId="7D8BCC85">
            <w:pPr>
              <w:spacing w:after="0" w:line="68" w:lineRule="atLeast"/>
              <w:rPr>
                <w:rFonts w:ascii="宋体" w:hAnsi="宋体" w:eastAsia="宋体" w:cs="宋体"/>
              </w:rPr>
            </w:pPr>
            <w:r>
              <w:rPr>
                <w:rFonts w:hint="eastAsia" w:ascii="宋体" w:hAnsi="宋体" w:eastAsia="宋体" w:cs="宋体"/>
              </w:rPr>
              <w:t>97.5</w:t>
            </w:r>
          </w:p>
        </w:tc>
      </w:tr>
      <w:tr w14:paraId="2058E5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8" w:hRule="atLeast"/>
          <w:jc w:val="center"/>
        </w:trPr>
        <w:tc>
          <w:tcPr>
            <w:tcW w:w="733" w:type="dxa"/>
            <w:tcBorders>
              <w:left w:val="single" w:color="000000" w:sz="4" w:space="0"/>
              <w:bottom w:val="single" w:color="000000" w:sz="4" w:space="0"/>
              <w:right w:val="single" w:color="000000" w:sz="4" w:space="0"/>
            </w:tcBorders>
            <w:vAlign w:val="center"/>
          </w:tcPr>
          <w:p w14:paraId="3A9C4F15">
            <w:pPr>
              <w:spacing w:after="0"/>
              <w:rPr>
                <w:rFonts w:ascii="宋体" w:hAnsi="宋体" w:eastAsia="宋体" w:cs="宋体"/>
              </w:rPr>
            </w:pPr>
            <w:r>
              <w:rPr>
                <w:rFonts w:hint="eastAsia" w:ascii="宋体" w:hAnsi="宋体" w:eastAsia="宋体" w:cs="宋体"/>
              </w:rPr>
              <w:t>评价结果</w:t>
            </w:r>
          </w:p>
        </w:tc>
        <w:tc>
          <w:tcPr>
            <w:tcW w:w="803" w:type="dxa"/>
            <w:tcBorders>
              <w:top w:val="single" w:color="auto" w:sz="4" w:space="0"/>
              <w:left w:val="single" w:color="000000" w:sz="4" w:space="0"/>
              <w:bottom w:val="single" w:color="auto" w:sz="4" w:space="0"/>
              <w:right w:val="single" w:color="000000" w:sz="4" w:space="0"/>
            </w:tcBorders>
            <w:vAlign w:val="center"/>
          </w:tcPr>
          <w:p w14:paraId="74A70DB4">
            <w:pPr>
              <w:spacing w:after="0" w:line="68" w:lineRule="atLeast"/>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1C8AC6A2">
            <w:pPr>
              <w:spacing w:after="0" w:line="68" w:lineRule="atLeast"/>
              <w:rPr>
                <w:rFonts w:ascii="宋体" w:hAnsi="宋体" w:eastAsia="宋体" w:cs="宋体"/>
              </w:rPr>
            </w:pPr>
          </w:p>
        </w:tc>
        <w:tc>
          <w:tcPr>
            <w:tcW w:w="10334" w:type="dxa"/>
            <w:gridSpan w:val="2"/>
            <w:tcBorders>
              <w:top w:val="single" w:color="000000" w:sz="4" w:space="0"/>
              <w:left w:val="single" w:color="auto" w:sz="4" w:space="0"/>
              <w:bottom w:val="single" w:color="000000" w:sz="4" w:space="0"/>
              <w:right w:val="single" w:color="auto" w:sz="4" w:space="0"/>
            </w:tcBorders>
            <w:vAlign w:val="center"/>
          </w:tcPr>
          <w:p w14:paraId="41632673">
            <w:pPr>
              <w:spacing w:after="0" w:line="68" w:lineRule="atLeast"/>
              <w:rPr>
                <w:rFonts w:ascii="宋体" w:hAnsi="宋体" w:eastAsia="宋体" w:cs="宋体"/>
              </w:rPr>
            </w:pPr>
            <w:r>
              <w:rPr>
                <w:rFonts w:hint="eastAsia" w:ascii="宋体" w:hAnsi="宋体" w:eastAsia="宋体" w:cs="宋体"/>
              </w:rPr>
              <w:t xml:space="preserve">☑优秀  90分≤得分≤100分； </w:t>
            </w:r>
            <w:r>
              <w:rPr>
                <w:rFonts w:hint="eastAsia" w:ascii="宋体" w:hAnsi="宋体" w:eastAsia="宋体" w:cs="宋体"/>
              </w:rPr>
              <w:sym w:font="Wingdings 2" w:char="0052"/>
            </w:r>
            <w:r>
              <w:rPr>
                <w:rFonts w:hint="eastAsia" w:ascii="宋体" w:hAnsi="宋体" w:eastAsia="宋体" w:cs="宋体"/>
              </w:rPr>
              <w:t>良好  80分≤得分≤89分；</w:t>
            </w:r>
          </w:p>
          <w:p w14:paraId="06E7665A">
            <w:pPr>
              <w:spacing w:after="0" w:line="68" w:lineRule="atLeast"/>
              <w:rPr>
                <w:rFonts w:ascii="宋体" w:hAnsi="宋体" w:eastAsia="宋体" w:cs="宋体"/>
              </w:rPr>
            </w:pPr>
            <w:r>
              <w:rPr>
                <w:rFonts w:hint="eastAsia" w:ascii="宋体" w:hAnsi="宋体" w:eastAsia="宋体" w:cs="宋体"/>
              </w:rPr>
              <w:t xml:space="preserve">  □中  60分≤得分≤79分；  □较差  0≤得分≤59分</w:t>
            </w:r>
          </w:p>
        </w:tc>
        <w:tc>
          <w:tcPr>
            <w:tcW w:w="1090" w:type="dxa"/>
            <w:tcBorders>
              <w:top w:val="single" w:color="000000" w:sz="4" w:space="0"/>
              <w:left w:val="single" w:color="auto" w:sz="4" w:space="0"/>
              <w:bottom w:val="single" w:color="000000" w:sz="4" w:space="0"/>
              <w:right w:val="single" w:color="000000" w:sz="4" w:space="0"/>
            </w:tcBorders>
            <w:vAlign w:val="center"/>
          </w:tcPr>
          <w:p w14:paraId="21CA5921">
            <w:pPr>
              <w:spacing w:after="0" w:line="68" w:lineRule="atLeast"/>
              <w:rPr>
                <w:rFonts w:ascii="宋体" w:hAnsi="宋体" w:eastAsia="宋体" w:cs="宋体"/>
              </w:rPr>
            </w:pPr>
            <w:r>
              <w:rPr>
                <w:rFonts w:hint="eastAsia" w:ascii="宋体" w:hAnsi="宋体" w:eastAsia="宋体" w:cs="宋体"/>
              </w:rPr>
              <w:t>97.5</w:t>
            </w:r>
          </w:p>
        </w:tc>
      </w:tr>
    </w:tbl>
    <w:p w14:paraId="3626E281">
      <w:pPr>
        <w:spacing w:after="0" w:line="400" w:lineRule="exact"/>
        <w:rPr>
          <w:rFonts w:ascii="宋体" w:hAnsi="宋体" w:eastAsia="宋体" w:cs="宋体"/>
        </w:rPr>
      </w:pPr>
    </w:p>
    <w:sectPr>
      <w:pgSz w:w="16838" w:h="11906" w:orient="landscape"/>
      <w:pgMar w:top="1587" w:right="1587" w:bottom="1587" w:left="1587" w:header="708" w:footer="709" w:gutter="0"/>
      <w:cols w:space="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方正小标宋简体">
    <w:altName w:val="黑体"/>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Wingdings 2">
    <w:altName w:val="Wingdings"/>
    <w:panose1 w:val="00000000000000000000"/>
    <w:charset w:val="02"/>
    <w:family w:val="roman"/>
    <w:pitch w:val="default"/>
    <w:sig w:usb0="00000000" w:usb1="00000000" w:usb2="00000000" w:usb3="00000000" w:csb0="8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C361CC">
    <w:pPr>
      <w:pStyle w:val="6"/>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0EF23930">
                <w:pPr>
                  <w:pStyle w:val="6"/>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20</w:t>
                </w:r>
                <w:r>
                  <w:rPr>
                    <w:sz w:val="21"/>
                    <w:szCs w:val="21"/>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A3291B"/>
    <w:multiLevelType w:val="singleLevel"/>
    <w:tmpl w:val="9BA3291B"/>
    <w:lvl w:ilvl="0" w:tentative="0">
      <w:start w:val="2"/>
      <w:numFmt w:val="decimal"/>
      <w:suff w:val="nothing"/>
      <w:lvlText w:val="%1、"/>
      <w:lvlJc w:val="left"/>
    </w:lvl>
  </w:abstractNum>
  <w:abstractNum w:abstractNumId="1">
    <w:nsid w:val="BD7D0389"/>
    <w:multiLevelType w:val="singleLevel"/>
    <w:tmpl w:val="BD7D0389"/>
    <w:lvl w:ilvl="0" w:tentative="0">
      <w:start w:val="1"/>
      <w:numFmt w:val="decimal"/>
      <w:suff w:val="nothing"/>
      <w:lvlText w:val="（%1）"/>
      <w:lvlJc w:val="left"/>
    </w:lvl>
  </w:abstractNum>
  <w:abstractNum w:abstractNumId="2">
    <w:nsid w:val="C08B7BEC"/>
    <w:multiLevelType w:val="singleLevel"/>
    <w:tmpl w:val="C08B7BEC"/>
    <w:lvl w:ilvl="0" w:tentative="0">
      <w:start w:val="1"/>
      <w:numFmt w:val="chineseCounting"/>
      <w:suff w:val="nothing"/>
      <w:lvlText w:val="（%1）"/>
      <w:lvlJc w:val="left"/>
      <w:rPr>
        <w:rFonts w:hint="eastAsia"/>
      </w:rPr>
    </w:lvl>
  </w:abstractNum>
  <w:abstractNum w:abstractNumId="3">
    <w:nsid w:val="C768BB74"/>
    <w:multiLevelType w:val="singleLevel"/>
    <w:tmpl w:val="C768BB74"/>
    <w:lvl w:ilvl="0" w:tentative="0">
      <w:start w:val="4"/>
      <w:numFmt w:val="chineseCounting"/>
      <w:suff w:val="nothing"/>
      <w:lvlText w:val="（%1）"/>
      <w:lvlJc w:val="left"/>
      <w:rPr>
        <w:rFonts w:hint="eastAsia"/>
      </w:rPr>
    </w:lvl>
  </w:abstractNum>
  <w:abstractNum w:abstractNumId="4">
    <w:nsid w:val="EB086893"/>
    <w:multiLevelType w:val="singleLevel"/>
    <w:tmpl w:val="EB086893"/>
    <w:lvl w:ilvl="0" w:tentative="0">
      <w:start w:val="6"/>
      <w:numFmt w:val="chineseCounting"/>
      <w:suff w:val="nothing"/>
      <w:lvlText w:val="%1、"/>
      <w:lvlJc w:val="left"/>
      <w:rPr>
        <w:rFonts w:hint="eastAsia"/>
      </w:rPr>
    </w:lvl>
  </w:abstractNum>
  <w:abstractNum w:abstractNumId="5">
    <w:nsid w:val="F6401EEC"/>
    <w:multiLevelType w:val="singleLevel"/>
    <w:tmpl w:val="F6401EEC"/>
    <w:lvl w:ilvl="0" w:tentative="0">
      <w:start w:val="1"/>
      <w:numFmt w:val="decimal"/>
      <w:suff w:val="nothing"/>
      <w:lvlText w:val="（%1）"/>
      <w:lvlJc w:val="left"/>
    </w:lvl>
  </w:abstractNum>
  <w:abstractNum w:abstractNumId="6">
    <w:nsid w:val="0EB3CB48"/>
    <w:multiLevelType w:val="singleLevel"/>
    <w:tmpl w:val="0EB3CB48"/>
    <w:lvl w:ilvl="0" w:tentative="0">
      <w:start w:val="1"/>
      <w:numFmt w:val="decimal"/>
      <w:suff w:val="nothing"/>
      <w:lvlText w:val="（%1）"/>
      <w:lvlJc w:val="left"/>
    </w:lvl>
  </w:abstractNum>
  <w:abstractNum w:abstractNumId="7">
    <w:nsid w:val="159A93FC"/>
    <w:multiLevelType w:val="singleLevel"/>
    <w:tmpl w:val="159A93FC"/>
    <w:lvl w:ilvl="0" w:tentative="0">
      <w:start w:val="1"/>
      <w:numFmt w:val="decimal"/>
      <w:suff w:val="nothing"/>
      <w:lvlText w:val="%1、"/>
      <w:lvlJc w:val="left"/>
    </w:lvl>
  </w:abstractNum>
  <w:abstractNum w:abstractNumId="8">
    <w:nsid w:val="255C1011"/>
    <w:multiLevelType w:val="singleLevel"/>
    <w:tmpl w:val="255C1011"/>
    <w:lvl w:ilvl="0" w:tentative="0">
      <w:start w:val="1"/>
      <w:numFmt w:val="decimal"/>
      <w:suff w:val="nothing"/>
      <w:lvlText w:val="（%1）"/>
      <w:lvlJc w:val="left"/>
    </w:lvl>
  </w:abstractNum>
  <w:abstractNum w:abstractNumId="9">
    <w:nsid w:val="3684BB06"/>
    <w:multiLevelType w:val="singleLevel"/>
    <w:tmpl w:val="3684BB06"/>
    <w:lvl w:ilvl="0" w:tentative="0">
      <w:start w:val="10"/>
      <w:numFmt w:val="decimal"/>
      <w:suff w:val="nothing"/>
      <w:lvlText w:val="%1、"/>
      <w:lvlJc w:val="left"/>
    </w:lvl>
  </w:abstractNum>
  <w:abstractNum w:abstractNumId="10">
    <w:nsid w:val="3E3AC097"/>
    <w:multiLevelType w:val="singleLevel"/>
    <w:tmpl w:val="3E3AC097"/>
    <w:lvl w:ilvl="0" w:tentative="0">
      <w:start w:val="1"/>
      <w:numFmt w:val="decimal"/>
      <w:suff w:val="nothing"/>
      <w:lvlText w:val="%1、"/>
      <w:lvlJc w:val="left"/>
    </w:lvl>
  </w:abstractNum>
  <w:num w:numId="1">
    <w:abstractNumId w:val="9"/>
  </w:num>
  <w:num w:numId="2">
    <w:abstractNumId w:val="7"/>
  </w:num>
  <w:num w:numId="3">
    <w:abstractNumId w:val="1"/>
  </w:num>
  <w:num w:numId="4">
    <w:abstractNumId w:val="8"/>
  </w:num>
  <w:num w:numId="5">
    <w:abstractNumId w:val="6"/>
  </w:num>
  <w:num w:numId="6">
    <w:abstractNumId w:val="3"/>
  </w:num>
  <w:num w:numId="7">
    <w:abstractNumId w:val="0"/>
  </w:num>
  <w:num w:numId="8">
    <w:abstractNumId w:val="5"/>
  </w:num>
  <w:num w:numId="9">
    <w:abstractNumId w:val="10"/>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720"/>
  <w:noPunctuationKerning w:val="1"/>
  <w:characterSpacingControl w:val="doNotCompress"/>
  <w:hdrShapeDefaults>
    <o:shapelayout v:ext="edit">
      <o:idmap v:ext="edit" data="3,4"/>
    </o:shapelayout>
  </w:hdrShapeDefaults>
  <w:footnotePr>
    <w:footnote w:id="0"/>
    <w:footnote w:id="1"/>
  </w:footnotePr>
  <w:compat>
    <w:doNotExpandShiftReturn/>
    <w:doNotWrapTextWithPunct/>
    <w:doNotUseEastAsianBreakRules/>
    <w:useFELayout/>
    <w:doNotUseIndentAsNumberingTabStop/>
    <w:compatSetting w:name="compatibilityMode" w:uri="http://schemas.microsoft.com/office/word" w:val="12"/>
  </w:compat>
  <w:docVars>
    <w:docVar w:name="commondata" w:val="eyJoZGlkIjoiMjEzMTM3MmVkMjVkYjI0ZjU4ZmQyMmZkOTk1ODdlZDMifQ=="/>
  </w:docVars>
  <w:rsids>
    <w:rsidRoot w:val="00D31D50"/>
    <w:rsid w:val="000B540C"/>
    <w:rsid w:val="00135CB9"/>
    <w:rsid w:val="001A3D13"/>
    <w:rsid w:val="001F1A2E"/>
    <w:rsid w:val="0022420E"/>
    <w:rsid w:val="00285DA2"/>
    <w:rsid w:val="002E7A5C"/>
    <w:rsid w:val="00323B43"/>
    <w:rsid w:val="0036742F"/>
    <w:rsid w:val="0038315F"/>
    <w:rsid w:val="003C4B96"/>
    <w:rsid w:val="003D37D8"/>
    <w:rsid w:val="00405206"/>
    <w:rsid w:val="00415CE5"/>
    <w:rsid w:val="00426133"/>
    <w:rsid w:val="00426F0C"/>
    <w:rsid w:val="004358AB"/>
    <w:rsid w:val="004C6566"/>
    <w:rsid w:val="00542C4C"/>
    <w:rsid w:val="00580199"/>
    <w:rsid w:val="006A2528"/>
    <w:rsid w:val="006B50E7"/>
    <w:rsid w:val="00782012"/>
    <w:rsid w:val="008076DF"/>
    <w:rsid w:val="00807C6D"/>
    <w:rsid w:val="008B7726"/>
    <w:rsid w:val="00A90A9C"/>
    <w:rsid w:val="00AA2BB6"/>
    <w:rsid w:val="00AF7382"/>
    <w:rsid w:val="00BB26A5"/>
    <w:rsid w:val="00C04908"/>
    <w:rsid w:val="00CF5F8D"/>
    <w:rsid w:val="00D31D50"/>
    <w:rsid w:val="00D865AD"/>
    <w:rsid w:val="00DC5B19"/>
    <w:rsid w:val="00E82813"/>
    <w:rsid w:val="00E845CA"/>
    <w:rsid w:val="00EA7D7A"/>
    <w:rsid w:val="00EB4495"/>
    <w:rsid w:val="00FA17E4"/>
    <w:rsid w:val="010D6B75"/>
    <w:rsid w:val="01972837"/>
    <w:rsid w:val="033A1D2B"/>
    <w:rsid w:val="03446693"/>
    <w:rsid w:val="03550139"/>
    <w:rsid w:val="03D115BE"/>
    <w:rsid w:val="09E813E1"/>
    <w:rsid w:val="12325B22"/>
    <w:rsid w:val="12855F2D"/>
    <w:rsid w:val="194A29D3"/>
    <w:rsid w:val="1C4F7811"/>
    <w:rsid w:val="1E926D9A"/>
    <w:rsid w:val="1FF57DF9"/>
    <w:rsid w:val="26347531"/>
    <w:rsid w:val="27AF54E0"/>
    <w:rsid w:val="27E2526A"/>
    <w:rsid w:val="283F0101"/>
    <w:rsid w:val="29932CBF"/>
    <w:rsid w:val="2F06087B"/>
    <w:rsid w:val="2F1A6C8E"/>
    <w:rsid w:val="2FB93755"/>
    <w:rsid w:val="316F312D"/>
    <w:rsid w:val="33FB229D"/>
    <w:rsid w:val="36E742C9"/>
    <w:rsid w:val="3A9F783C"/>
    <w:rsid w:val="3BB75988"/>
    <w:rsid w:val="3D624AB2"/>
    <w:rsid w:val="3F2533F6"/>
    <w:rsid w:val="3FFC25C9"/>
    <w:rsid w:val="41463616"/>
    <w:rsid w:val="41735DD5"/>
    <w:rsid w:val="417D7802"/>
    <w:rsid w:val="42BB7663"/>
    <w:rsid w:val="43B802BF"/>
    <w:rsid w:val="482E79F6"/>
    <w:rsid w:val="4E4745AD"/>
    <w:rsid w:val="4E6B1A2A"/>
    <w:rsid w:val="51815E52"/>
    <w:rsid w:val="526B70BF"/>
    <w:rsid w:val="55B56557"/>
    <w:rsid w:val="58AE663A"/>
    <w:rsid w:val="5AFD3965"/>
    <w:rsid w:val="5ED74E21"/>
    <w:rsid w:val="67B52752"/>
    <w:rsid w:val="69FB5E1A"/>
    <w:rsid w:val="6BA204F9"/>
    <w:rsid w:val="6BEC7865"/>
    <w:rsid w:val="6D1920F6"/>
    <w:rsid w:val="6D2A0A99"/>
    <w:rsid w:val="6F6762C6"/>
    <w:rsid w:val="70AC6CA6"/>
    <w:rsid w:val="768B79D3"/>
    <w:rsid w:val="768F0540"/>
    <w:rsid w:val="769E7418"/>
    <w:rsid w:val="79A429DF"/>
    <w:rsid w:val="79A81038"/>
    <w:rsid w:val="7C8C7339"/>
    <w:rsid w:val="7D2F6E7C"/>
    <w:rsid w:val="7ECE3F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5"/>
    <w:qFormat/>
    <w:uiPriority w:val="0"/>
    <w:pPr>
      <w:spacing w:after="0"/>
      <w:ind w:firstLine="100" w:firstLineChars="100"/>
    </w:pPr>
    <w:rPr>
      <w:rFonts w:ascii="Times New Roman" w:hAnsi="Times New Roman" w:eastAsia="宋体"/>
      <w:sz w:val="24"/>
    </w:rPr>
  </w:style>
  <w:style w:type="paragraph" w:styleId="3">
    <w:name w:val="Body Text"/>
    <w:basedOn w:val="1"/>
    <w:next w:val="4"/>
    <w:qFormat/>
    <w:uiPriority w:val="0"/>
    <w:pPr>
      <w:jc w:val="center"/>
    </w:pPr>
    <w:rPr>
      <w:rFonts w:ascii="Calibri" w:hAnsi="Calibri" w:eastAsia="黑体"/>
      <w:sz w:val="44"/>
      <w:szCs w:val="44"/>
    </w:rPr>
  </w:style>
  <w:style w:type="paragraph" w:styleId="4">
    <w:name w:val="Body Text Indent"/>
    <w:basedOn w:val="1"/>
    <w:next w:val="1"/>
    <w:qFormat/>
    <w:uiPriority w:val="0"/>
    <w:pPr>
      <w:spacing w:after="120"/>
      <w:ind w:left="420" w:leftChars="200"/>
    </w:pPr>
    <w:rPr>
      <w:rFonts w:ascii="Times New Roman" w:hAnsi="Times New Roman" w:eastAsia="宋体" w:cs="Times New Roman"/>
    </w:rPr>
  </w:style>
  <w:style w:type="paragraph" w:styleId="5">
    <w:name w:val="Body Text Indent 3"/>
    <w:qFormat/>
    <w:uiPriority w:val="0"/>
    <w:pPr>
      <w:widowControl w:val="0"/>
      <w:spacing w:after="120"/>
      <w:ind w:left="420"/>
      <w:jc w:val="both"/>
    </w:pPr>
    <w:rPr>
      <w:rFonts w:ascii="Times New Roman" w:hAnsi="Times New Roman" w:eastAsia="宋体" w:cs="Times New Roman"/>
      <w:kern w:val="2"/>
      <w:sz w:val="24"/>
      <w:szCs w:val="24"/>
      <w:lang w:val="en-US" w:eastAsia="zh-CN" w:bidi="ar-SA"/>
    </w:rPr>
  </w:style>
  <w:style w:type="paragraph" w:styleId="6">
    <w:name w:val="footer"/>
    <w:basedOn w:val="1"/>
    <w:link w:val="14"/>
    <w:semiHidden/>
    <w:unhideWhenUsed/>
    <w:qFormat/>
    <w:uiPriority w:val="99"/>
    <w:pPr>
      <w:tabs>
        <w:tab w:val="center" w:pos="4153"/>
        <w:tab w:val="right" w:pos="8306"/>
      </w:tabs>
    </w:pPr>
    <w:rPr>
      <w:sz w:val="18"/>
      <w:szCs w:val="18"/>
    </w:rPr>
  </w:style>
  <w:style w:type="paragraph" w:styleId="7">
    <w:name w:val="header"/>
    <w:basedOn w:val="1"/>
    <w:link w:val="13"/>
    <w:semiHidden/>
    <w:unhideWhenUsed/>
    <w:qFormat/>
    <w:uiPriority w:val="99"/>
    <w:pPr>
      <w:pBdr>
        <w:bottom w:val="single" w:color="auto" w:sz="6" w:space="1"/>
      </w:pBdr>
      <w:tabs>
        <w:tab w:val="center" w:pos="4153"/>
        <w:tab w:val="right" w:pos="8306"/>
      </w:tabs>
      <w:jc w:val="center"/>
    </w:pPr>
    <w:rPr>
      <w:sz w:val="18"/>
      <w:szCs w:val="18"/>
    </w:rPr>
  </w:style>
  <w:style w:type="paragraph" w:styleId="8">
    <w:name w:val="Normal (Web)"/>
    <w:basedOn w:val="1"/>
    <w:semiHidden/>
    <w:unhideWhenUsed/>
    <w:qFormat/>
    <w:uiPriority w:val="99"/>
    <w:pPr>
      <w:adjustRightInd/>
      <w:snapToGrid/>
      <w:spacing w:before="100" w:beforeAutospacing="1" w:after="100" w:afterAutospacing="1"/>
    </w:pPr>
    <w:rPr>
      <w:rFonts w:ascii="宋体" w:hAnsi="宋体" w:eastAsia="宋体" w:cs="宋体"/>
      <w:sz w:val="24"/>
      <w:szCs w:val="24"/>
    </w:rPr>
  </w:style>
  <w:style w:type="character" w:styleId="11">
    <w:name w:val="page number"/>
    <w:basedOn w:val="10"/>
    <w:qFormat/>
    <w:uiPriority w:val="0"/>
  </w:style>
  <w:style w:type="character" w:styleId="12">
    <w:name w:val="Hyperlink"/>
    <w:basedOn w:val="10"/>
    <w:semiHidden/>
    <w:unhideWhenUsed/>
    <w:qFormat/>
    <w:uiPriority w:val="99"/>
    <w:rPr>
      <w:color w:val="333333"/>
      <w:u w:val="none"/>
    </w:rPr>
  </w:style>
  <w:style w:type="character" w:customStyle="1" w:styleId="13">
    <w:name w:val="页眉 Char"/>
    <w:basedOn w:val="10"/>
    <w:link w:val="7"/>
    <w:semiHidden/>
    <w:qFormat/>
    <w:uiPriority w:val="99"/>
    <w:rPr>
      <w:rFonts w:ascii="Tahoma" w:hAnsi="Tahoma"/>
      <w:sz w:val="18"/>
      <w:szCs w:val="18"/>
    </w:rPr>
  </w:style>
  <w:style w:type="character" w:customStyle="1" w:styleId="14">
    <w:name w:val="页脚 Char"/>
    <w:basedOn w:val="10"/>
    <w:link w:val="6"/>
    <w:semiHidden/>
    <w:qFormat/>
    <w:uiPriority w:val="99"/>
    <w:rPr>
      <w:rFonts w:ascii="Tahoma" w:hAnsi="Tahoma"/>
      <w:sz w:val="18"/>
      <w:szCs w:val="18"/>
    </w:rPr>
  </w:style>
  <w:style w:type="character" w:customStyle="1" w:styleId="15">
    <w:name w:val="NormalCharacter"/>
    <w:semiHidden/>
    <w:qFormat/>
    <w:uiPriority w:val="0"/>
    <w:rPr>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10955</Words>
  <Characters>11542</Characters>
  <Lines>86</Lines>
  <Paragraphs>24</Paragraphs>
  <TotalTime>3</TotalTime>
  <ScaleCrop>false</ScaleCrop>
  <LinksUpToDate>false</LinksUpToDate>
  <CharactersWithSpaces>11556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错错错愛</cp:lastModifiedBy>
  <dcterms:modified xsi:type="dcterms:W3CDTF">2024-08-08T02:00:03Z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32952C4E98F54BE298EF4F3373D60E9E</vt:lpwstr>
  </property>
</Properties>
</file>