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C6" w:rsidRPr="00542FC6" w:rsidRDefault="00542FC6" w:rsidP="00542FC6">
      <w:pPr>
        <w:spacing w:line="400" w:lineRule="exact"/>
        <w:rPr>
          <w:rFonts w:ascii="Times New Roman" w:eastAsia="仿宋_GB2312" w:hAnsi="Times New Roman" w:cs="Times New Roman"/>
          <w:bCs/>
          <w:color w:val="000000"/>
          <w:sz w:val="32"/>
          <w:szCs w:val="32"/>
        </w:rPr>
      </w:pPr>
      <w:bookmarkStart w:id="0" w:name="_GoBack"/>
      <w:bookmarkEnd w:id="0"/>
      <w:r w:rsidRPr="00542FC6">
        <w:rPr>
          <w:rFonts w:ascii="Times New Roman" w:eastAsia="仿宋_GB2312" w:hAnsi="Times New Roman" w:cs="Times New Roman"/>
          <w:bCs/>
          <w:color w:val="000000"/>
          <w:sz w:val="32"/>
          <w:szCs w:val="32"/>
        </w:rPr>
        <w:t>附件</w:t>
      </w:r>
      <w:r w:rsidRPr="00542FC6">
        <w:rPr>
          <w:rFonts w:ascii="Times New Roman" w:eastAsia="仿宋_GB2312" w:hAnsi="Times New Roman" w:cs="Times New Roman"/>
          <w:bCs/>
          <w:color w:val="000000"/>
          <w:sz w:val="32"/>
          <w:szCs w:val="32"/>
        </w:rPr>
        <w:t>4</w:t>
      </w:r>
    </w:p>
    <w:tbl>
      <w:tblPr>
        <w:tblW w:w="9676" w:type="dxa"/>
        <w:jc w:val="center"/>
        <w:tblLayout w:type="fixed"/>
        <w:tblLook w:val="0000" w:firstRow="0" w:lastRow="0" w:firstColumn="0" w:lastColumn="0" w:noHBand="0" w:noVBand="0"/>
      </w:tblPr>
      <w:tblGrid>
        <w:gridCol w:w="588"/>
        <w:gridCol w:w="980"/>
        <w:gridCol w:w="1112"/>
        <w:gridCol w:w="730"/>
        <w:gridCol w:w="1134"/>
        <w:gridCol w:w="406"/>
        <w:gridCol w:w="850"/>
        <w:gridCol w:w="851"/>
        <w:gridCol w:w="161"/>
        <w:gridCol w:w="406"/>
        <w:gridCol w:w="850"/>
        <w:gridCol w:w="304"/>
        <w:gridCol w:w="1304"/>
      </w:tblGrid>
      <w:tr w:rsidR="00542FC6" w:rsidRPr="00542FC6" w:rsidTr="00A40226">
        <w:trPr>
          <w:trHeight w:hRule="exact" w:val="349"/>
          <w:jc w:val="center"/>
        </w:trPr>
        <w:tc>
          <w:tcPr>
            <w:tcW w:w="9676" w:type="dxa"/>
            <w:gridSpan w:val="13"/>
            <w:tcBorders>
              <w:top w:val="nil"/>
              <w:left w:val="nil"/>
              <w:bottom w:val="nil"/>
              <w:right w:val="nil"/>
            </w:tcBorders>
            <w:vAlign w:val="center"/>
          </w:tcPr>
          <w:p w:rsidR="00542FC6" w:rsidRPr="00542FC6" w:rsidRDefault="00542FC6" w:rsidP="00542FC6">
            <w:pPr>
              <w:widowControl/>
              <w:spacing w:line="320" w:lineRule="exact"/>
              <w:jc w:val="center"/>
              <w:rPr>
                <w:rFonts w:ascii="Times New Roman" w:eastAsia="宋体" w:hAnsi="Times New Roman" w:cs="Times New Roman"/>
                <w:b/>
                <w:bCs/>
                <w:kern w:val="0"/>
                <w:sz w:val="32"/>
                <w:szCs w:val="32"/>
              </w:rPr>
            </w:pPr>
            <w:r w:rsidRPr="00542FC6">
              <w:rPr>
                <w:rFonts w:ascii="Times New Roman" w:eastAsia="宋体" w:hAnsi="Times New Roman" w:cs="Times New Roman"/>
                <w:b/>
                <w:bCs/>
                <w:kern w:val="0"/>
                <w:sz w:val="32"/>
                <w:szCs w:val="32"/>
              </w:rPr>
              <w:t>项目支出绩效自评表</w:t>
            </w:r>
          </w:p>
        </w:tc>
      </w:tr>
      <w:tr w:rsidR="00542FC6" w:rsidRPr="00542FC6" w:rsidTr="00A40226">
        <w:trPr>
          <w:trHeight w:val="201"/>
          <w:jc w:val="center"/>
        </w:trPr>
        <w:tc>
          <w:tcPr>
            <w:tcW w:w="9676" w:type="dxa"/>
            <w:gridSpan w:val="13"/>
            <w:tcBorders>
              <w:top w:val="nil"/>
              <w:left w:val="nil"/>
              <w:bottom w:val="nil"/>
              <w:right w:val="nil"/>
            </w:tcBorders>
          </w:tcPr>
          <w:p w:rsidR="00542FC6" w:rsidRPr="00542FC6" w:rsidRDefault="00542FC6" w:rsidP="00542FC6">
            <w:pPr>
              <w:widowControl/>
              <w:jc w:val="center"/>
              <w:rPr>
                <w:rFonts w:ascii="Times New Roman" w:eastAsia="宋体" w:hAnsi="Times New Roman" w:cs="Times New Roman"/>
                <w:kern w:val="0"/>
                <w:sz w:val="22"/>
              </w:rPr>
            </w:pPr>
            <w:r w:rsidRPr="00542FC6">
              <w:rPr>
                <w:rFonts w:ascii="Times New Roman" w:eastAsia="宋体" w:hAnsi="Times New Roman" w:cs="Times New Roman"/>
                <w:kern w:val="0"/>
                <w:sz w:val="22"/>
              </w:rPr>
              <w:t>（</w:t>
            </w:r>
            <w:r w:rsidRPr="00542FC6">
              <w:rPr>
                <w:rFonts w:ascii="Times New Roman" w:eastAsia="宋体" w:hAnsi="Times New Roman" w:cs="Times New Roman"/>
                <w:kern w:val="0"/>
                <w:sz w:val="22"/>
              </w:rPr>
              <w:t>2019</w:t>
            </w:r>
            <w:r w:rsidRPr="00542FC6">
              <w:rPr>
                <w:rFonts w:ascii="Times New Roman" w:eastAsia="宋体" w:hAnsi="Times New Roman" w:cs="Times New Roman"/>
                <w:kern w:val="0"/>
                <w:sz w:val="22"/>
              </w:rPr>
              <w:t>年度）</w:t>
            </w:r>
          </w:p>
        </w:tc>
      </w:tr>
      <w:tr w:rsidR="00542FC6" w:rsidRPr="00542FC6" w:rsidTr="00A40226">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项目名称</w:t>
            </w:r>
          </w:p>
        </w:tc>
        <w:tc>
          <w:tcPr>
            <w:tcW w:w="8108" w:type="dxa"/>
            <w:gridSpan w:val="11"/>
            <w:tcBorders>
              <w:top w:val="single" w:sz="4" w:space="0" w:color="auto"/>
              <w:left w:val="nil"/>
              <w:bottom w:val="single" w:sz="4" w:space="0" w:color="auto"/>
              <w:right w:val="single" w:sz="4" w:space="0" w:color="auto"/>
            </w:tcBorders>
            <w:vAlign w:val="center"/>
          </w:tcPr>
          <w:p w:rsidR="00542FC6" w:rsidRPr="00542FC6" w:rsidRDefault="00082A2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中央补助地方公共文化服务体系建设专项资金</w:t>
            </w:r>
          </w:p>
        </w:tc>
      </w:tr>
      <w:tr w:rsidR="00542FC6" w:rsidRPr="00542FC6" w:rsidTr="00A40226">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主管部门</w:t>
            </w:r>
          </w:p>
        </w:tc>
        <w:tc>
          <w:tcPr>
            <w:tcW w:w="4232" w:type="dxa"/>
            <w:gridSpan w:val="5"/>
            <w:tcBorders>
              <w:top w:val="single" w:sz="4" w:space="0" w:color="auto"/>
              <w:left w:val="nil"/>
              <w:bottom w:val="single" w:sz="4" w:space="0" w:color="auto"/>
              <w:right w:val="single" w:sz="4" w:space="0" w:color="auto"/>
            </w:tcBorders>
            <w:vAlign w:val="center"/>
          </w:tcPr>
          <w:p w:rsidR="00542FC6" w:rsidRPr="00542FC6" w:rsidRDefault="00082A2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中方县文化旅游广电体育局</w:t>
            </w:r>
          </w:p>
        </w:tc>
        <w:tc>
          <w:tcPr>
            <w:tcW w:w="1012"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实施单位</w:t>
            </w:r>
          </w:p>
        </w:tc>
        <w:tc>
          <w:tcPr>
            <w:tcW w:w="2864" w:type="dxa"/>
            <w:gridSpan w:val="4"/>
            <w:tcBorders>
              <w:top w:val="single" w:sz="4" w:space="0" w:color="auto"/>
              <w:left w:val="nil"/>
              <w:bottom w:val="single" w:sz="4" w:space="0" w:color="auto"/>
              <w:right w:val="single" w:sz="4" w:space="0" w:color="auto"/>
            </w:tcBorders>
            <w:vAlign w:val="center"/>
          </w:tcPr>
          <w:p w:rsidR="00542FC6" w:rsidRPr="00542FC6" w:rsidRDefault="00082A2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中方县文化旅游广电体育局</w:t>
            </w:r>
          </w:p>
        </w:tc>
      </w:tr>
      <w:tr w:rsidR="00542FC6" w:rsidRPr="00542FC6" w:rsidTr="00A40226">
        <w:trPr>
          <w:trHeight w:hRule="exact" w:val="436"/>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项目资金</w:t>
            </w:r>
            <w:r w:rsidRPr="00542FC6">
              <w:rPr>
                <w:rFonts w:ascii="Times New Roman" w:eastAsia="宋体" w:hAnsi="Times New Roman" w:cs="Times New Roman"/>
                <w:kern w:val="0"/>
                <w:sz w:val="18"/>
                <w:szCs w:val="18"/>
              </w:rPr>
              <w:br/>
            </w:r>
            <w:r w:rsidRPr="00542FC6">
              <w:rPr>
                <w:rFonts w:ascii="Times New Roman" w:eastAsia="宋体" w:hAnsi="Times New Roman" w:cs="Times New Roman"/>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3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年初预算数</w:t>
            </w:r>
          </w:p>
        </w:tc>
        <w:tc>
          <w:tcPr>
            <w:tcW w:w="1256"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全年预算数</w:t>
            </w:r>
            <w:r w:rsidRPr="00542FC6">
              <w:rPr>
                <w:rFonts w:ascii="Times New Roman" w:eastAsia="宋体" w:hAnsi="Times New Roman" w:cs="Times New Roman"/>
                <w:color w:val="000000"/>
                <w:kern w:val="0"/>
                <w:sz w:val="20"/>
                <w:szCs w:val="20"/>
              </w:rPr>
              <w:t>（</w:t>
            </w:r>
            <w:r w:rsidRPr="00542FC6">
              <w:rPr>
                <w:rFonts w:ascii="Times New Roman" w:eastAsia="宋体" w:hAnsi="Times New Roman" w:cs="Times New Roman"/>
                <w:color w:val="000000"/>
                <w:kern w:val="0"/>
                <w:sz w:val="20"/>
                <w:szCs w:val="20"/>
              </w:rPr>
              <w:t>A</w:t>
            </w:r>
            <w:r w:rsidRPr="00542FC6">
              <w:rPr>
                <w:rFonts w:ascii="Times New Roman" w:eastAsia="宋体" w:hAnsi="Times New Roman" w:cs="Times New Roman"/>
                <w:color w:val="000000"/>
                <w:kern w:val="0"/>
                <w:sz w:val="20"/>
                <w:szCs w:val="20"/>
              </w:rPr>
              <w:t>）</w:t>
            </w:r>
          </w:p>
        </w:tc>
        <w:tc>
          <w:tcPr>
            <w:tcW w:w="1012"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全年执行数</w:t>
            </w:r>
            <w:r w:rsidRPr="00542FC6">
              <w:rPr>
                <w:rFonts w:ascii="Times New Roman" w:eastAsia="宋体" w:hAnsi="Times New Roman" w:cs="Times New Roman"/>
                <w:color w:val="000000"/>
                <w:kern w:val="0"/>
                <w:sz w:val="20"/>
                <w:szCs w:val="20"/>
              </w:rPr>
              <w:t>（</w:t>
            </w:r>
            <w:r w:rsidRPr="00542FC6">
              <w:rPr>
                <w:rFonts w:ascii="Times New Roman" w:eastAsia="宋体" w:hAnsi="Times New Roman" w:cs="Times New Roman"/>
                <w:color w:val="000000"/>
                <w:kern w:val="0"/>
                <w:sz w:val="20"/>
                <w:szCs w:val="20"/>
              </w:rPr>
              <w:t>B</w:t>
            </w:r>
            <w:r w:rsidRPr="00542FC6">
              <w:rPr>
                <w:rFonts w:ascii="Times New Roman" w:eastAsia="宋体" w:hAnsi="Times New Roman" w:cs="Times New Roman"/>
                <w:color w:val="000000"/>
                <w:kern w:val="0"/>
                <w:sz w:val="20"/>
                <w:szCs w:val="20"/>
              </w:rPr>
              <w:t>）</w:t>
            </w:r>
          </w:p>
        </w:tc>
        <w:tc>
          <w:tcPr>
            <w:tcW w:w="1256"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分值</w:t>
            </w:r>
          </w:p>
        </w:tc>
        <w:tc>
          <w:tcPr>
            <w:tcW w:w="304" w:type="dxa"/>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执行率</w:t>
            </w:r>
            <w:r w:rsidRPr="00542FC6">
              <w:rPr>
                <w:rFonts w:ascii="Times New Roman" w:eastAsia="宋体" w:hAnsi="Times New Roman" w:cs="Times New Roman"/>
                <w:color w:val="000000"/>
                <w:kern w:val="0"/>
                <w:sz w:val="20"/>
                <w:szCs w:val="20"/>
              </w:rPr>
              <w:t>（</w:t>
            </w:r>
            <w:r w:rsidRPr="00542FC6">
              <w:rPr>
                <w:rFonts w:ascii="Times New Roman" w:eastAsia="宋体" w:hAnsi="Times New Roman" w:cs="Times New Roman"/>
                <w:color w:val="000000"/>
                <w:kern w:val="0"/>
                <w:sz w:val="20"/>
                <w:szCs w:val="20"/>
              </w:rPr>
              <w:t>B/A)</w:t>
            </w:r>
          </w:p>
        </w:tc>
        <w:tc>
          <w:tcPr>
            <w:tcW w:w="130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得分</w:t>
            </w:r>
          </w:p>
        </w:tc>
      </w:tr>
      <w:tr w:rsidR="00542FC6" w:rsidRPr="00542FC6" w:rsidTr="00A4022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年度资金总额</w:t>
            </w:r>
          </w:p>
        </w:tc>
        <w:tc>
          <w:tcPr>
            <w:tcW w:w="113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256" w:type="dxa"/>
            <w:gridSpan w:val="2"/>
            <w:tcBorders>
              <w:top w:val="nil"/>
              <w:left w:val="nil"/>
              <w:bottom w:val="single" w:sz="4" w:space="0" w:color="auto"/>
              <w:right w:val="single" w:sz="4" w:space="0" w:color="auto"/>
            </w:tcBorders>
            <w:vAlign w:val="center"/>
          </w:tcPr>
          <w:p w:rsidR="00542FC6" w:rsidRDefault="00BC2712"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256.67996</w:t>
            </w:r>
          </w:p>
          <w:p w:rsidR="00633937" w:rsidRPr="00542FC6" w:rsidRDefault="00633937" w:rsidP="00542FC6">
            <w:pPr>
              <w:widowControl/>
              <w:spacing w:line="240" w:lineRule="exact"/>
              <w:jc w:val="center"/>
              <w:rPr>
                <w:rFonts w:ascii="Times New Roman" w:eastAsia="宋体" w:hAnsi="Times New Roman" w:cs="Times New Roman"/>
                <w:kern w:val="0"/>
                <w:sz w:val="18"/>
                <w:szCs w:val="18"/>
              </w:rPr>
            </w:pPr>
          </w:p>
        </w:tc>
        <w:tc>
          <w:tcPr>
            <w:tcW w:w="1012" w:type="dxa"/>
            <w:gridSpan w:val="2"/>
            <w:tcBorders>
              <w:top w:val="nil"/>
              <w:left w:val="nil"/>
              <w:bottom w:val="single" w:sz="4" w:space="0" w:color="auto"/>
              <w:right w:val="single" w:sz="4" w:space="0" w:color="auto"/>
            </w:tcBorders>
            <w:vAlign w:val="center"/>
          </w:tcPr>
          <w:p w:rsidR="00542FC6" w:rsidRPr="00542FC6" w:rsidRDefault="00BC2712"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184.4122.6</w:t>
            </w:r>
          </w:p>
        </w:tc>
        <w:tc>
          <w:tcPr>
            <w:tcW w:w="1256"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10</w:t>
            </w:r>
          </w:p>
        </w:tc>
        <w:tc>
          <w:tcPr>
            <w:tcW w:w="304" w:type="dxa"/>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30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A4022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256" w:type="dxa"/>
            <w:gridSpan w:val="2"/>
            <w:tcBorders>
              <w:top w:val="nil"/>
              <w:left w:val="nil"/>
              <w:bottom w:val="single" w:sz="4" w:space="0" w:color="auto"/>
              <w:right w:val="single" w:sz="4" w:space="0" w:color="auto"/>
            </w:tcBorders>
            <w:vAlign w:val="center"/>
          </w:tcPr>
          <w:p w:rsidR="00542FC6" w:rsidRPr="00542FC6" w:rsidRDefault="00BC2712"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106.092</w:t>
            </w:r>
            <w:r w:rsidR="00761C56">
              <w:rPr>
                <w:rFonts w:ascii="Times New Roman" w:eastAsia="宋体" w:hAnsi="Times New Roman" w:cs="Times New Roman" w:hint="eastAsia"/>
                <w:kern w:val="0"/>
                <w:sz w:val="18"/>
                <w:szCs w:val="18"/>
              </w:rPr>
              <w:t>0</w:t>
            </w:r>
          </w:p>
        </w:tc>
        <w:tc>
          <w:tcPr>
            <w:tcW w:w="1012" w:type="dxa"/>
            <w:gridSpan w:val="2"/>
            <w:tcBorders>
              <w:top w:val="nil"/>
              <w:left w:val="nil"/>
              <w:bottom w:val="single" w:sz="4" w:space="0" w:color="auto"/>
              <w:right w:val="single" w:sz="4" w:space="0" w:color="auto"/>
            </w:tcBorders>
            <w:vAlign w:val="center"/>
          </w:tcPr>
          <w:p w:rsidR="00542FC6" w:rsidRPr="00542FC6" w:rsidRDefault="00BC2712"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33.8243</w:t>
            </w:r>
          </w:p>
        </w:tc>
        <w:tc>
          <w:tcPr>
            <w:tcW w:w="1256"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c>
          <w:tcPr>
            <w:tcW w:w="304" w:type="dxa"/>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30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r>
      <w:tr w:rsidR="00542FC6" w:rsidRPr="00542FC6" w:rsidTr="00A4022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 xml:space="preserve">      </w:t>
            </w:r>
            <w:r w:rsidRPr="00542FC6">
              <w:rPr>
                <w:rFonts w:ascii="Times New Roman" w:eastAsia="宋体" w:hAnsi="Times New Roman" w:cs="Times New Roman"/>
                <w:kern w:val="0"/>
                <w:sz w:val="18"/>
                <w:szCs w:val="18"/>
              </w:rPr>
              <w:t>上年结转资金</w:t>
            </w:r>
          </w:p>
        </w:tc>
        <w:tc>
          <w:tcPr>
            <w:tcW w:w="113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256" w:type="dxa"/>
            <w:gridSpan w:val="2"/>
            <w:tcBorders>
              <w:top w:val="nil"/>
              <w:left w:val="nil"/>
              <w:bottom w:val="single" w:sz="4" w:space="0" w:color="auto"/>
              <w:right w:val="single" w:sz="4" w:space="0" w:color="auto"/>
            </w:tcBorders>
            <w:vAlign w:val="center"/>
          </w:tcPr>
          <w:p w:rsidR="00542FC6" w:rsidRPr="00542FC6" w:rsidRDefault="00BC2712"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150.58796</w:t>
            </w:r>
          </w:p>
        </w:tc>
        <w:tc>
          <w:tcPr>
            <w:tcW w:w="1012" w:type="dxa"/>
            <w:gridSpan w:val="2"/>
            <w:tcBorders>
              <w:top w:val="nil"/>
              <w:left w:val="nil"/>
              <w:bottom w:val="single" w:sz="4" w:space="0" w:color="auto"/>
              <w:right w:val="single" w:sz="4" w:space="0" w:color="auto"/>
            </w:tcBorders>
            <w:vAlign w:val="center"/>
          </w:tcPr>
          <w:p w:rsidR="00542FC6" w:rsidRPr="00542FC6" w:rsidRDefault="001E7ACE"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150</w:t>
            </w:r>
            <w:r w:rsidR="00BC2712">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5879.6</w:t>
            </w:r>
          </w:p>
        </w:tc>
        <w:tc>
          <w:tcPr>
            <w:tcW w:w="1256"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c>
          <w:tcPr>
            <w:tcW w:w="304" w:type="dxa"/>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30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r>
      <w:tr w:rsidR="00542FC6" w:rsidRPr="00542FC6" w:rsidTr="00A4022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 xml:space="preserve">  </w:t>
            </w:r>
            <w:r w:rsidRPr="00542FC6">
              <w:rPr>
                <w:rFonts w:ascii="Times New Roman" w:eastAsia="宋体" w:hAnsi="Times New Roman" w:cs="Times New Roman"/>
                <w:kern w:val="0"/>
                <w:sz w:val="18"/>
                <w:szCs w:val="18"/>
              </w:rPr>
              <w:t>其他资金</w:t>
            </w:r>
          </w:p>
        </w:tc>
        <w:tc>
          <w:tcPr>
            <w:tcW w:w="113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256"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012"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256"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c>
          <w:tcPr>
            <w:tcW w:w="304" w:type="dxa"/>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304"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w:t>
            </w:r>
          </w:p>
        </w:tc>
      </w:tr>
      <w:tr w:rsidR="00542FC6" w:rsidRPr="00542FC6" w:rsidTr="00A40226">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年度总体目标</w:t>
            </w:r>
          </w:p>
        </w:tc>
        <w:tc>
          <w:tcPr>
            <w:tcW w:w="5212" w:type="dxa"/>
            <w:gridSpan w:val="6"/>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预期目标</w:t>
            </w:r>
          </w:p>
        </w:tc>
        <w:tc>
          <w:tcPr>
            <w:tcW w:w="3876" w:type="dxa"/>
            <w:gridSpan w:val="6"/>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实际完成情况</w:t>
            </w:r>
          </w:p>
        </w:tc>
      </w:tr>
      <w:tr w:rsidR="00542FC6" w:rsidRPr="00542FC6" w:rsidTr="00A40226">
        <w:trPr>
          <w:trHeight w:hRule="exact" w:val="1699"/>
          <w:jc w:val="center"/>
        </w:trPr>
        <w:tc>
          <w:tcPr>
            <w:tcW w:w="588"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5212" w:type="dxa"/>
            <w:gridSpan w:val="6"/>
            <w:tcBorders>
              <w:top w:val="single" w:sz="4" w:space="0" w:color="auto"/>
              <w:left w:val="nil"/>
              <w:bottom w:val="single" w:sz="4" w:space="0" w:color="auto"/>
              <w:right w:val="single" w:sz="4" w:space="0" w:color="auto"/>
            </w:tcBorders>
            <w:vAlign w:val="center"/>
          </w:tcPr>
          <w:p w:rsidR="004767C5" w:rsidRPr="001B302E" w:rsidRDefault="001B302E" w:rsidP="001B302E">
            <w:pPr>
              <w:pStyle w:val="a4"/>
              <w:widowControl/>
              <w:numPr>
                <w:ilvl w:val="0"/>
                <w:numId w:val="1"/>
              </w:numPr>
              <w:spacing w:line="240" w:lineRule="exact"/>
              <w:ind w:firstLineChars="0"/>
              <w:rPr>
                <w:rFonts w:ascii="Times New Roman" w:eastAsia="宋体" w:hAnsi="Times New Roman" w:cs="Times New Roman"/>
                <w:kern w:val="0"/>
                <w:sz w:val="18"/>
                <w:szCs w:val="18"/>
              </w:rPr>
            </w:pPr>
            <w:r w:rsidRPr="001B302E">
              <w:rPr>
                <w:rFonts w:ascii="Times New Roman" w:eastAsia="宋体" w:hAnsi="Times New Roman" w:cs="Times New Roman" w:hint="eastAsia"/>
                <w:kern w:val="0"/>
                <w:sz w:val="18"/>
                <w:szCs w:val="18"/>
              </w:rPr>
              <w:t>按期完成庆祝新中国成立</w:t>
            </w:r>
            <w:r w:rsidRPr="001B302E">
              <w:rPr>
                <w:rFonts w:ascii="Times New Roman" w:eastAsia="宋体" w:hAnsi="Times New Roman" w:cs="Times New Roman" w:hint="eastAsia"/>
                <w:kern w:val="0"/>
                <w:sz w:val="18"/>
                <w:szCs w:val="18"/>
              </w:rPr>
              <w:t>70</w:t>
            </w:r>
            <w:r w:rsidRPr="001B302E">
              <w:rPr>
                <w:rFonts w:ascii="Times New Roman" w:eastAsia="宋体" w:hAnsi="Times New Roman" w:cs="Times New Roman" w:hint="eastAsia"/>
                <w:kern w:val="0"/>
                <w:sz w:val="18"/>
                <w:szCs w:val="18"/>
              </w:rPr>
              <w:t>周年“欢乐潇湘幸福怀化”</w:t>
            </w:r>
            <w:r w:rsidRPr="001B302E">
              <w:rPr>
                <w:rFonts w:ascii="Times New Roman" w:eastAsia="宋体" w:hAnsi="Times New Roman" w:cs="Times New Roman"/>
                <w:kern w:val="0"/>
                <w:sz w:val="18"/>
                <w:szCs w:val="18"/>
              </w:rPr>
              <w:t>”</w:t>
            </w:r>
            <w:r w:rsidRPr="001B302E">
              <w:rPr>
                <w:rFonts w:ascii="Times New Roman" w:eastAsia="宋体" w:hAnsi="Times New Roman" w:cs="Times New Roman" w:hint="eastAsia"/>
                <w:kern w:val="0"/>
                <w:sz w:val="18"/>
                <w:szCs w:val="18"/>
              </w:rPr>
              <w:t>甜甜的怀化美丽的家乡“系列活动赛事等；</w:t>
            </w:r>
            <w:r w:rsidRPr="001B302E">
              <w:rPr>
                <w:rFonts w:ascii="Times New Roman" w:eastAsia="宋体" w:hAnsi="Times New Roman" w:cs="Times New Roman" w:hint="eastAsia"/>
                <w:kern w:val="0"/>
                <w:sz w:val="18"/>
                <w:szCs w:val="18"/>
              </w:rPr>
              <w:t>2</w:t>
            </w:r>
            <w:r w:rsidRPr="001B302E">
              <w:rPr>
                <w:rFonts w:ascii="Times New Roman" w:eastAsia="宋体" w:hAnsi="Times New Roman" w:cs="Times New Roman" w:hint="eastAsia"/>
                <w:kern w:val="0"/>
                <w:sz w:val="18"/>
                <w:szCs w:val="18"/>
              </w:rPr>
              <w:t>、进一步落实基层广播影视网络安全播出；</w:t>
            </w:r>
            <w:r w:rsidRPr="001B302E">
              <w:rPr>
                <w:rFonts w:ascii="Times New Roman" w:eastAsia="宋体" w:hAnsi="Times New Roman" w:cs="Times New Roman" w:hint="eastAsia"/>
                <w:kern w:val="0"/>
                <w:sz w:val="18"/>
                <w:szCs w:val="18"/>
              </w:rPr>
              <w:t>3</w:t>
            </w:r>
            <w:r w:rsidRPr="001B302E">
              <w:rPr>
                <w:rFonts w:ascii="Times New Roman" w:eastAsia="宋体" w:hAnsi="Times New Roman" w:cs="Times New Roman" w:hint="eastAsia"/>
                <w:kern w:val="0"/>
                <w:sz w:val="18"/>
                <w:szCs w:val="18"/>
              </w:rPr>
              <w:t>、总分馆制建设启动；</w:t>
            </w:r>
            <w:r w:rsidRPr="001B302E">
              <w:rPr>
                <w:rFonts w:ascii="Times New Roman" w:eastAsia="宋体" w:hAnsi="Times New Roman" w:cs="Times New Roman" w:hint="eastAsia"/>
                <w:kern w:val="0"/>
                <w:sz w:val="18"/>
                <w:szCs w:val="18"/>
              </w:rPr>
              <w:t>4</w:t>
            </w:r>
            <w:r>
              <w:rPr>
                <w:rFonts w:ascii="Times New Roman" w:eastAsia="宋体" w:hAnsi="Times New Roman" w:cs="Times New Roman" w:hint="eastAsia"/>
                <w:kern w:val="0"/>
                <w:sz w:val="18"/>
                <w:szCs w:val="18"/>
              </w:rPr>
              <w:t>、完成我县</w:t>
            </w:r>
            <w:r w:rsidRPr="001B302E">
              <w:rPr>
                <w:rFonts w:ascii="Times New Roman" w:eastAsia="宋体" w:hAnsi="Times New Roman" w:cs="Times New Roman" w:hint="eastAsia"/>
                <w:kern w:val="0"/>
                <w:sz w:val="18"/>
                <w:szCs w:val="18"/>
              </w:rPr>
              <w:t>直播卫星户户</w:t>
            </w:r>
            <w:r>
              <w:rPr>
                <w:rFonts w:ascii="Times New Roman" w:eastAsia="宋体" w:hAnsi="Times New Roman" w:cs="Times New Roman" w:hint="eastAsia"/>
                <w:kern w:val="0"/>
                <w:sz w:val="18"/>
                <w:szCs w:val="18"/>
              </w:rPr>
              <w:t>通任务。</w:t>
            </w:r>
          </w:p>
          <w:p w:rsidR="004767C5" w:rsidRPr="00542FC6" w:rsidRDefault="004767C5" w:rsidP="00542FC6">
            <w:pPr>
              <w:widowControl/>
              <w:spacing w:line="240" w:lineRule="exact"/>
              <w:jc w:val="center"/>
              <w:rPr>
                <w:rFonts w:ascii="Times New Roman" w:eastAsia="宋体" w:hAnsi="Times New Roman" w:cs="Times New Roman"/>
                <w:kern w:val="0"/>
                <w:sz w:val="18"/>
                <w:szCs w:val="18"/>
              </w:rPr>
            </w:pPr>
          </w:p>
        </w:tc>
        <w:tc>
          <w:tcPr>
            <w:tcW w:w="3876" w:type="dxa"/>
            <w:gridSpan w:val="6"/>
            <w:tcBorders>
              <w:top w:val="single" w:sz="4" w:space="0" w:color="auto"/>
              <w:left w:val="nil"/>
              <w:bottom w:val="single" w:sz="4" w:space="0" w:color="auto"/>
              <w:right w:val="single" w:sz="4" w:space="0" w:color="auto"/>
            </w:tcBorders>
            <w:vAlign w:val="center"/>
          </w:tcPr>
          <w:p w:rsidR="00542FC6" w:rsidRPr="00542FC6" w:rsidRDefault="001B302E" w:rsidP="001B302E">
            <w:pPr>
              <w:widowControl/>
              <w:spacing w:line="240" w:lineRule="exac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已完成庆祝新中国成立</w:t>
            </w:r>
            <w:r>
              <w:rPr>
                <w:rFonts w:ascii="Times New Roman" w:eastAsia="宋体" w:hAnsi="Times New Roman" w:cs="Times New Roman" w:hint="eastAsia"/>
                <w:kern w:val="0"/>
                <w:sz w:val="18"/>
                <w:szCs w:val="18"/>
              </w:rPr>
              <w:t>70</w:t>
            </w:r>
            <w:r>
              <w:rPr>
                <w:rFonts w:ascii="Times New Roman" w:eastAsia="宋体" w:hAnsi="Times New Roman" w:cs="Times New Roman" w:hint="eastAsia"/>
                <w:kern w:val="0"/>
                <w:sz w:val="18"/>
                <w:szCs w:val="18"/>
              </w:rPr>
              <w:t>周年“</w:t>
            </w:r>
            <w:r w:rsidRPr="001B302E">
              <w:rPr>
                <w:rFonts w:ascii="Times New Roman" w:eastAsia="宋体" w:hAnsi="Times New Roman" w:cs="Times New Roman" w:hint="eastAsia"/>
                <w:kern w:val="0"/>
                <w:sz w:val="18"/>
                <w:szCs w:val="18"/>
              </w:rPr>
              <w:t>欢乐潇湘幸福怀化”</w:t>
            </w:r>
            <w:r w:rsidRPr="001B302E">
              <w:rPr>
                <w:rFonts w:ascii="Times New Roman" w:eastAsia="宋体" w:hAnsi="Times New Roman" w:cs="Times New Roman"/>
                <w:kern w:val="0"/>
                <w:sz w:val="18"/>
                <w:szCs w:val="18"/>
              </w:rPr>
              <w:t>”</w:t>
            </w:r>
            <w:r w:rsidRPr="001B302E">
              <w:rPr>
                <w:rFonts w:ascii="Times New Roman" w:eastAsia="宋体" w:hAnsi="Times New Roman" w:cs="Times New Roman" w:hint="eastAsia"/>
                <w:kern w:val="0"/>
                <w:sz w:val="18"/>
                <w:szCs w:val="18"/>
              </w:rPr>
              <w:t>甜甜的怀化美丽的家乡“系列活动赛事等；</w:t>
            </w:r>
            <w:r w:rsidRPr="001B302E">
              <w:rPr>
                <w:rFonts w:ascii="Times New Roman" w:eastAsia="宋体" w:hAnsi="Times New Roman" w:cs="Times New Roman" w:hint="eastAsia"/>
                <w:kern w:val="0"/>
                <w:sz w:val="18"/>
                <w:szCs w:val="18"/>
              </w:rPr>
              <w:t>2</w:t>
            </w:r>
            <w:r w:rsidRPr="001B302E">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已</w:t>
            </w:r>
            <w:r w:rsidRPr="001B302E">
              <w:rPr>
                <w:rFonts w:ascii="Times New Roman" w:eastAsia="宋体" w:hAnsi="Times New Roman" w:cs="Times New Roman" w:hint="eastAsia"/>
                <w:kern w:val="0"/>
                <w:sz w:val="18"/>
                <w:szCs w:val="18"/>
              </w:rPr>
              <w:t>落实基层广播影视网络安全播出</w:t>
            </w:r>
            <w:r>
              <w:rPr>
                <w:rFonts w:ascii="Times New Roman" w:eastAsia="宋体" w:hAnsi="Times New Roman" w:cs="Times New Roman" w:hint="eastAsia"/>
                <w:kern w:val="0"/>
                <w:sz w:val="18"/>
                <w:szCs w:val="18"/>
              </w:rPr>
              <w:t>项目费用</w:t>
            </w:r>
            <w:r w:rsidRPr="001B302E">
              <w:rPr>
                <w:rFonts w:ascii="Times New Roman" w:eastAsia="宋体" w:hAnsi="Times New Roman" w:cs="Times New Roman" w:hint="eastAsia"/>
                <w:kern w:val="0"/>
                <w:sz w:val="18"/>
                <w:szCs w:val="18"/>
              </w:rPr>
              <w:t>；</w:t>
            </w:r>
            <w:r>
              <w:rPr>
                <w:rFonts w:ascii="Times New Roman" w:eastAsia="宋体" w:hAnsi="Times New Roman" w:cs="Times New Roman" w:hint="eastAsia"/>
                <w:kern w:val="0"/>
                <w:sz w:val="18"/>
                <w:szCs w:val="18"/>
              </w:rPr>
              <w:t>费用已支付。总分馆制建设已启动但未支付</w:t>
            </w:r>
            <w:r w:rsidR="002C2E02">
              <w:rPr>
                <w:rFonts w:ascii="Times New Roman" w:eastAsia="宋体" w:hAnsi="Times New Roman" w:cs="Times New Roman" w:hint="eastAsia"/>
                <w:kern w:val="0"/>
                <w:sz w:val="18"/>
                <w:szCs w:val="18"/>
              </w:rPr>
              <w:t>费用</w:t>
            </w:r>
            <w:r>
              <w:rPr>
                <w:rFonts w:ascii="Times New Roman" w:eastAsia="宋体" w:hAnsi="Times New Roman" w:cs="Times New Roman" w:hint="eastAsia"/>
                <w:kern w:val="0"/>
                <w:sz w:val="18"/>
                <w:szCs w:val="18"/>
              </w:rPr>
              <w:t>，直播卫星户户通项目已完成，费用在</w:t>
            </w:r>
            <w:r>
              <w:rPr>
                <w:rFonts w:ascii="Times New Roman" w:eastAsia="宋体" w:hAnsi="Times New Roman" w:cs="Times New Roman" w:hint="eastAsia"/>
                <w:kern w:val="0"/>
                <w:sz w:val="18"/>
                <w:szCs w:val="18"/>
              </w:rPr>
              <w:t>2020</w:t>
            </w:r>
            <w:r>
              <w:rPr>
                <w:rFonts w:ascii="Times New Roman" w:eastAsia="宋体" w:hAnsi="Times New Roman" w:cs="Times New Roman" w:hint="eastAsia"/>
                <w:kern w:val="0"/>
                <w:sz w:val="18"/>
                <w:szCs w:val="18"/>
              </w:rPr>
              <w:t>年度支付。</w:t>
            </w:r>
          </w:p>
        </w:tc>
      </w:tr>
      <w:tr w:rsidR="00542FC6" w:rsidRPr="00542FC6" w:rsidTr="00A40226">
        <w:trPr>
          <w:trHeight w:hRule="exact" w:val="533"/>
          <w:jc w:val="center"/>
        </w:trPr>
        <w:tc>
          <w:tcPr>
            <w:tcW w:w="588" w:type="dxa"/>
            <w:vMerge w:val="restart"/>
            <w:tcBorders>
              <w:top w:val="nil"/>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绩</w:t>
            </w:r>
            <w:r w:rsidRPr="00542FC6">
              <w:rPr>
                <w:rFonts w:ascii="Times New Roman" w:eastAsia="宋体" w:hAnsi="Times New Roman" w:cs="Times New Roman"/>
                <w:kern w:val="0"/>
                <w:sz w:val="18"/>
                <w:szCs w:val="18"/>
              </w:rPr>
              <w:br/>
            </w:r>
            <w:r w:rsidRPr="00542FC6">
              <w:rPr>
                <w:rFonts w:ascii="Times New Roman" w:eastAsia="宋体" w:hAnsi="Times New Roman" w:cs="Times New Roman"/>
                <w:kern w:val="0"/>
                <w:sz w:val="18"/>
                <w:szCs w:val="18"/>
              </w:rPr>
              <w:t>效</w:t>
            </w:r>
            <w:r w:rsidRPr="00542FC6">
              <w:rPr>
                <w:rFonts w:ascii="Times New Roman" w:eastAsia="宋体" w:hAnsi="Times New Roman" w:cs="Times New Roman"/>
                <w:kern w:val="0"/>
                <w:sz w:val="18"/>
                <w:szCs w:val="18"/>
              </w:rPr>
              <w:br/>
            </w:r>
            <w:r w:rsidRPr="00542FC6">
              <w:rPr>
                <w:rFonts w:ascii="Times New Roman" w:eastAsia="宋体" w:hAnsi="Times New Roman" w:cs="Times New Roman"/>
                <w:kern w:val="0"/>
                <w:sz w:val="18"/>
                <w:szCs w:val="18"/>
              </w:rPr>
              <w:t>指</w:t>
            </w:r>
            <w:r w:rsidRPr="00542FC6">
              <w:rPr>
                <w:rFonts w:ascii="Times New Roman" w:eastAsia="宋体" w:hAnsi="Times New Roman" w:cs="Times New Roman"/>
                <w:kern w:val="0"/>
                <w:sz w:val="18"/>
                <w:szCs w:val="18"/>
              </w:rPr>
              <w:br/>
            </w:r>
            <w:r w:rsidRPr="00542FC6">
              <w:rPr>
                <w:rFonts w:ascii="Times New Roman" w:eastAsia="宋体" w:hAnsi="Times New Roman" w:cs="Times New Roman"/>
                <w:kern w:val="0"/>
                <w:sz w:val="18"/>
                <w:szCs w:val="18"/>
              </w:rPr>
              <w:t>标</w:t>
            </w:r>
          </w:p>
        </w:tc>
        <w:tc>
          <w:tcPr>
            <w:tcW w:w="980"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一级指标</w:t>
            </w:r>
          </w:p>
        </w:tc>
        <w:tc>
          <w:tcPr>
            <w:tcW w:w="1112"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二级指标</w:t>
            </w:r>
          </w:p>
        </w:tc>
        <w:tc>
          <w:tcPr>
            <w:tcW w:w="2270"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三级指标</w:t>
            </w:r>
          </w:p>
        </w:tc>
        <w:tc>
          <w:tcPr>
            <w:tcW w:w="850"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年度</w:t>
            </w:r>
          </w:p>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指标值</w:t>
            </w:r>
          </w:p>
        </w:tc>
        <w:tc>
          <w:tcPr>
            <w:tcW w:w="851"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实际</w:t>
            </w:r>
          </w:p>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分值</w:t>
            </w:r>
          </w:p>
        </w:tc>
        <w:tc>
          <w:tcPr>
            <w:tcW w:w="850" w:type="dxa"/>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得分</w:t>
            </w:r>
          </w:p>
        </w:tc>
        <w:tc>
          <w:tcPr>
            <w:tcW w:w="1608"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偏差原因分析及改进措施</w:t>
            </w:r>
          </w:p>
        </w:tc>
      </w:tr>
      <w:tr w:rsidR="00AD2DCB" w:rsidRPr="00542FC6" w:rsidTr="00A40226">
        <w:trPr>
          <w:trHeight w:hRule="exact" w:val="598"/>
          <w:jc w:val="center"/>
        </w:trPr>
        <w:tc>
          <w:tcPr>
            <w:tcW w:w="588"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980" w:type="dxa"/>
            <w:vMerge w:val="restart"/>
            <w:tcBorders>
              <w:top w:val="nil"/>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产出指标</w:t>
            </w:r>
            <w:r w:rsidRPr="00542FC6">
              <w:rPr>
                <w:rFonts w:ascii="Times New Roman" w:eastAsia="宋体" w:hAnsi="Times New Roman" w:cs="Times New Roman"/>
                <w:kern w:val="0"/>
                <w:sz w:val="20"/>
                <w:szCs w:val="20"/>
              </w:rPr>
              <w:t>(50</w:t>
            </w:r>
            <w:r w:rsidRPr="00542FC6">
              <w:rPr>
                <w:rFonts w:ascii="Times New Roman" w:eastAsia="宋体" w:hAnsi="Times New Roman" w:cs="Times New Roman"/>
                <w:kern w:val="0"/>
                <w:sz w:val="20"/>
                <w:szCs w:val="20"/>
              </w:rPr>
              <w:t>分</w:t>
            </w:r>
            <w:r w:rsidRPr="00542FC6">
              <w:rPr>
                <w:rFonts w:ascii="Times New Roman" w:eastAsia="宋体" w:hAnsi="Times New Roman" w:cs="Times New Roman"/>
                <w:kern w:val="0"/>
                <w:sz w:val="20"/>
                <w:szCs w:val="20"/>
              </w:rPr>
              <w:t>)</w:t>
            </w:r>
          </w:p>
        </w:tc>
        <w:tc>
          <w:tcPr>
            <w:tcW w:w="1112" w:type="dxa"/>
            <w:vMerge w:val="restart"/>
            <w:tcBorders>
              <w:top w:val="nil"/>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数量指标</w:t>
            </w:r>
          </w:p>
        </w:tc>
        <w:tc>
          <w:tcPr>
            <w:tcW w:w="2270" w:type="dxa"/>
            <w:gridSpan w:val="3"/>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完成系列赛事活动</w:t>
            </w:r>
          </w:p>
        </w:tc>
        <w:tc>
          <w:tcPr>
            <w:tcW w:w="850" w:type="dxa"/>
            <w:tcBorders>
              <w:top w:val="nil"/>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58</w:t>
            </w:r>
            <w:r>
              <w:rPr>
                <w:rFonts w:ascii="Times New Roman" w:eastAsia="宋体" w:hAnsi="Times New Roman" w:cs="Times New Roman" w:hint="eastAsia"/>
                <w:kern w:val="0"/>
                <w:sz w:val="18"/>
                <w:szCs w:val="18"/>
              </w:rPr>
              <w:t>场次</w:t>
            </w:r>
          </w:p>
        </w:tc>
        <w:tc>
          <w:tcPr>
            <w:tcW w:w="851" w:type="dxa"/>
            <w:tcBorders>
              <w:top w:val="nil"/>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58</w:t>
            </w:r>
            <w:r>
              <w:rPr>
                <w:rFonts w:ascii="Times New Roman" w:eastAsia="宋体" w:hAnsi="Times New Roman" w:cs="Times New Roman" w:hint="eastAsia"/>
                <w:kern w:val="0"/>
                <w:sz w:val="18"/>
                <w:szCs w:val="18"/>
              </w:rPr>
              <w:t>场次</w:t>
            </w:r>
          </w:p>
        </w:tc>
        <w:tc>
          <w:tcPr>
            <w:tcW w:w="567" w:type="dxa"/>
            <w:gridSpan w:val="2"/>
            <w:tcBorders>
              <w:top w:val="nil"/>
              <w:left w:val="nil"/>
              <w:bottom w:val="single" w:sz="4" w:space="0" w:color="auto"/>
              <w:right w:val="single" w:sz="4" w:space="0" w:color="auto"/>
            </w:tcBorders>
            <w:vAlign w:val="center"/>
          </w:tcPr>
          <w:p w:rsidR="00AD2DCB" w:rsidRPr="00542FC6"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850" w:type="dxa"/>
            <w:tcBorders>
              <w:top w:val="nil"/>
              <w:left w:val="nil"/>
              <w:bottom w:val="single" w:sz="4" w:space="0" w:color="auto"/>
              <w:right w:val="single" w:sz="4" w:space="0" w:color="auto"/>
            </w:tcBorders>
            <w:vAlign w:val="center"/>
          </w:tcPr>
          <w:p w:rsidR="00AD2DCB" w:rsidRPr="00542FC6"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1608" w:type="dxa"/>
            <w:gridSpan w:val="2"/>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r>
      <w:tr w:rsidR="00AD2DCB" w:rsidRPr="00542FC6" w:rsidTr="00A40226">
        <w:trPr>
          <w:trHeight w:hRule="exact" w:val="556"/>
          <w:jc w:val="center"/>
        </w:trPr>
        <w:tc>
          <w:tcPr>
            <w:tcW w:w="588"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980"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1112"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2270" w:type="dxa"/>
            <w:gridSpan w:val="3"/>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完成广电网络安全播出</w:t>
            </w:r>
          </w:p>
        </w:tc>
        <w:tc>
          <w:tcPr>
            <w:tcW w:w="850" w:type="dxa"/>
            <w:tcBorders>
              <w:top w:val="nil"/>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完善播出环境</w:t>
            </w:r>
          </w:p>
        </w:tc>
        <w:tc>
          <w:tcPr>
            <w:tcW w:w="851" w:type="dxa"/>
            <w:tcBorders>
              <w:top w:val="nil"/>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已完成</w:t>
            </w:r>
          </w:p>
        </w:tc>
        <w:tc>
          <w:tcPr>
            <w:tcW w:w="567" w:type="dxa"/>
            <w:gridSpan w:val="2"/>
            <w:tcBorders>
              <w:top w:val="nil"/>
              <w:left w:val="nil"/>
              <w:bottom w:val="single" w:sz="4" w:space="0" w:color="auto"/>
              <w:right w:val="single" w:sz="4" w:space="0" w:color="auto"/>
            </w:tcBorders>
            <w:vAlign w:val="center"/>
          </w:tcPr>
          <w:p w:rsidR="00AD2DCB" w:rsidRPr="00542FC6"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p>
        </w:tc>
        <w:tc>
          <w:tcPr>
            <w:tcW w:w="850" w:type="dxa"/>
            <w:tcBorders>
              <w:top w:val="nil"/>
              <w:left w:val="nil"/>
              <w:bottom w:val="single" w:sz="4" w:space="0" w:color="auto"/>
              <w:right w:val="single" w:sz="4" w:space="0" w:color="auto"/>
            </w:tcBorders>
            <w:vAlign w:val="center"/>
          </w:tcPr>
          <w:p w:rsidR="00AD2DCB" w:rsidRPr="00542FC6"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p>
        </w:tc>
        <w:tc>
          <w:tcPr>
            <w:tcW w:w="1608" w:type="dxa"/>
            <w:gridSpan w:val="2"/>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r>
      <w:tr w:rsidR="00AD2DCB" w:rsidRPr="00542FC6" w:rsidTr="00A40226">
        <w:trPr>
          <w:trHeight w:hRule="exact" w:val="564"/>
          <w:jc w:val="center"/>
        </w:trPr>
        <w:tc>
          <w:tcPr>
            <w:tcW w:w="588"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980"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1112" w:type="dxa"/>
            <w:vMerge/>
            <w:tcBorders>
              <w:left w:val="single" w:sz="4" w:space="0" w:color="auto"/>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2270" w:type="dxa"/>
            <w:gridSpan w:val="3"/>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指标</w:t>
            </w:r>
            <w:r>
              <w:rPr>
                <w:rFonts w:ascii="Times New Roman" w:eastAsia="宋体" w:hAnsi="Times New Roman" w:cs="Times New Roman" w:hint="eastAsia"/>
                <w:color w:val="000000"/>
                <w:kern w:val="0"/>
                <w:sz w:val="18"/>
                <w:szCs w:val="18"/>
              </w:rPr>
              <w:t>3</w:t>
            </w:r>
            <w:r>
              <w:rPr>
                <w:rFonts w:ascii="Times New Roman" w:eastAsia="宋体" w:hAnsi="Times New Roman" w:cs="Times New Roman" w:hint="eastAsia"/>
                <w:color w:val="000000"/>
                <w:kern w:val="0"/>
                <w:sz w:val="18"/>
                <w:szCs w:val="18"/>
              </w:rPr>
              <w:t>：两馆设备购置数</w:t>
            </w:r>
          </w:p>
        </w:tc>
        <w:tc>
          <w:tcPr>
            <w:tcW w:w="850" w:type="dxa"/>
            <w:tcBorders>
              <w:top w:val="nil"/>
              <w:left w:val="nil"/>
              <w:bottom w:val="single" w:sz="4" w:space="0" w:color="auto"/>
              <w:right w:val="single" w:sz="4" w:space="0" w:color="auto"/>
            </w:tcBorders>
            <w:vAlign w:val="center"/>
          </w:tcPr>
          <w:p w:rsidR="00AD2DCB"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见合同</w:t>
            </w:r>
          </w:p>
        </w:tc>
        <w:tc>
          <w:tcPr>
            <w:tcW w:w="851" w:type="dxa"/>
            <w:tcBorders>
              <w:top w:val="nil"/>
              <w:left w:val="nil"/>
              <w:bottom w:val="single" w:sz="4" w:space="0" w:color="auto"/>
              <w:right w:val="single" w:sz="4" w:space="0" w:color="auto"/>
            </w:tcBorders>
            <w:vAlign w:val="center"/>
          </w:tcPr>
          <w:p w:rsidR="00AD2DCB"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已完成</w:t>
            </w:r>
          </w:p>
        </w:tc>
        <w:tc>
          <w:tcPr>
            <w:tcW w:w="567" w:type="dxa"/>
            <w:gridSpan w:val="2"/>
            <w:tcBorders>
              <w:top w:val="nil"/>
              <w:left w:val="nil"/>
              <w:bottom w:val="single" w:sz="4" w:space="0" w:color="auto"/>
              <w:right w:val="single" w:sz="4" w:space="0" w:color="auto"/>
            </w:tcBorders>
            <w:vAlign w:val="center"/>
          </w:tcPr>
          <w:p w:rsidR="00AD2DCB"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850" w:type="dxa"/>
            <w:tcBorders>
              <w:top w:val="nil"/>
              <w:left w:val="nil"/>
              <w:bottom w:val="single" w:sz="4" w:space="0" w:color="auto"/>
              <w:right w:val="single" w:sz="4" w:space="0" w:color="auto"/>
            </w:tcBorders>
            <w:vAlign w:val="center"/>
          </w:tcPr>
          <w:p w:rsidR="00AD2DCB"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608" w:type="dxa"/>
            <w:gridSpan w:val="2"/>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r>
      <w:tr w:rsidR="00AD2DCB" w:rsidRPr="00542FC6" w:rsidTr="00A40226">
        <w:trPr>
          <w:trHeight w:hRule="exact" w:val="568"/>
          <w:jc w:val="center"/>
        </w:trPr>
        <w:tc>
          <w:tcPr>
            <w:tcW w:w="588"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980"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1112" w:type="dxa"/>
            <w:vMerge w:val="restart"/>
            <w:tcBorders>
              <w:top w:val="nil"/>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质量指标</w:t>
            </w:r>
          </w:p>
        </w:tc>
        <w:tc>
          <w:tcPr>
            <w:tcW w:w="2270" w:type="dxa"/>
            <w:gridSpan w:val="3"/>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Pr>
                <w:rFonts w:ascii="Times New Roman" w:eastAsia="宋体" w:hAnsi="Times New Roman" w:cs="Times New Roman" w:hint="eastAsia"/>
                <w:color w:val="000000"/>
                <w:kern w:val="0"/>
                <w:sz w:val="18"/>
                <w:szCs w:val="18"/>
              </w:rPr>
              <w:t>活动参加人数</w:t>
            </w:r>
          </w:p>
        </w:tc>
        <w:tc>
          <w:tcPr>
            <w:tcW w:w="850" w:type="dxa"/>
            <w:tcBorders>
              <w:top w:val="nil"/>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w:t>
            </w:r>
            <w:r>
              <w:rPr>
                <w:rFonts w:ascii="Times New Roman" w:eastAsia="宋体" w:hAnsi="Times New Roman" w:cs="Times New Roman"/>
                <w:kern w:val="0"/>
                <w:sz w:val="18"/>
                <w:szCs w:val="18"/>
              </w:rPr>
              <w:t>3</w:t>
            </w:r>
            <w:r>
              <w:rPr>
                <w:rFonts w:ascii="Times New Roman" w:eastAsia="宋体" w:hAnsi="Times New Roman" w:cs="Times New Roman"/>
                <w:kern w:val="0"/>
                <w:sz w:val="18"/>
                <w:szCs w:val="18"/>
              </w:rPr>
              <w:t>千人</w:t>
            </w:r>
          </w:p>
        </w:tc>
        <w:tc>
          <w:tcPr>
            <w:tcW w:w="851" w:type="dxa"/>
            <w:tcBorders>
              <w:top w:val="nil"/>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已完成</w:t>
            </w:r>
          </w:p>
        </w:tc>
        <w:tc>
          <w:tcPr>
            <w:tcW w:w="567" w:type="dxa"/>
            <w:gridSpan w:val="2"/>
            <w:tcBorders>
              <w:top w:val="nil"/>
              <w:left w:val="nil"/>
              <w:bottom w:val="single" w:sz="4" w:space="0" w:color="auto"/>
              <w:right w:val="single" w:sz="4" w:space="0" w:color="auto"/>
            </w:tcBorders>
            <w:vAlign w:val="center"/>
          </w:tcPr>
          <w:p w:rsidR="00AD2DCB" w:rsidRPr="00542FC6"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850" w:type="dxa"/>
            <w:tcBorders>
              <w:top w:val="nil"/>
              <w:left w:val="nil"/>
              <w:bottom w:val="single" w:sz="4" w:space="0" w:color="auto"/>
              <w:right w:val="single" w:sz="4" w:space="0" w:color="auto"/>
            </w:tcBorders>
            <w:vAlign w:val="center"/>
          </w:tcPr>
          <w:p w:rsidR="00AD2DCB" w:rsidRPr="00542FC6"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1608" w:type="dxa"/>
            <w:gridSpan w:val="2"/>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r>
      <w:tr w:rsidR="00AD2DCB" w:rsidRPr="00542FC6" w:rsidTr="00A40226">
        <w:trPr>
          <w:trHeight w:hRule="exact" w:val="704"/>
          <w:jc w:val="center"/>
        </w:trPr>
        <w:tc>
          <w:tcPr>
            <w:tcW w:w="588"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980"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1112"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2270" w:type="dxa"/>
            <w:gridSpan w:val="3"/>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建设安全广播影视网络播出环境广电网络安全播出</w:t>
            </w:r>
          </w:p>
        </w:tc>
        <w:tc>
          <w:tcPr>
            <w:tcW w:w="850" w:type="dxa"/>
            <w:tcBorders>
              <w:top w:val="nil"/>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稳步推进</w:t>
            </w:r>
          </w:p>
        </w:tc>
        <w:tc>
          <w:tcPr>
            <w:tcW w:w="851" w:type="dxa"/>
            <w:tcBorders>
              <w:top w:val="nil"/>
              <w:left w:val="nil"/>
              <w:bottom w:val="single" w:sz="4" w:space="0" w:color="auto"/>
              <w:right w:val="single" w:sz="4" w:space="0" w:color="auto"/>
            </w:tcBorders>
            <w:vAlign w:val="center"/>
          </w:tcPr>
          <w:p w:rsidR="00AD2DCB" w:rsidRPr="00542FC6" w:rsidRDefault="00AD2DCB" w:rsidP="003479B2">
            <w:pPr>
              <w:widowControl/>
              <w:spacing w:line="240" w:lineRule="exac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持续建设</w:t>
            </w:r>
          </w:p>
        </w:tc>
        <w:tc>
          <w:tcPr>
            <w:tcW w:w="567" w:type="dxa"/>
            <w:gridSpan w:val="2"/>
            <w:tcBorders>
              <w:top w:val="nil"/>
              <w:left w:val="nil"/>
              <w:bottom w:val="single" w:sz="4" w:space="0" w:color="auto"/>
              <w:right w:val="single" w:sz="4" w:space="0" w:color="auto"/>
            </w:tcBorders>
            <w:vAlign w:val="center"/>
          </w:tcPr>
          <w:p w:rsidR="00AD2DCB" w:rsidRPr="00542FC6"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850" w:type="dxa"/>
            <w:tcBorders>
              <w:top w:val="nil"/>
              <w:left w:val="nil"/>
              <w:bottom w:val="single" w:sz="4" w:space="0" w:color="auto"/>
              <w:right w:val="single" w:sz="4" w:space="0" w:color="auto"/>
            </w:tcBorders>
            <w:vAlign w:val="center"/>
          </w:tcPr>
          <w:p w:rsidR="00AD2DCB" w:rsidRPr="00542FC6"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1608" w:type="dxa"/>
            <w:gridSpan w:val="2"/>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r>
      <w:tr w:rsidR="00AD2DCB" w:rsidRPr="00542FC6" w:rsidTr="00A40226">
        <w:trPr>
          <w:trHeight w:hRule="exact" w:val="704"/>
          <w:jc w:val="center"/>
        </w:trPr>
        <w:tc>
          <w:tcPr>
            <w:tcW w:w="588"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980"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1112" w:type="dxa"/>
            <w:vMerge/>
            <w:tcBorders>
              <w:left w:val="single" w:sz="4" w:space="0" w:color="auto"/>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2270" w:type="dxa"/>
            <w:gridSpan w:val="3"/>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指标</w:t>
            </w:r>
            <w:r>
              <w:rPr>
                <w:rFonts w:ascii="Times New Roman" w:eastAsia="宋体" w:hAnsi="Times New Roman" w:cs="Times New Roman" w:hint="eastAsia"/>
                <w:color w:val="000000"/>
                <w:kern w:val="0"/>
                <w:sz w:val="18"/>
                <w:szCs w:val="18"/>
              </w:rPr>
              <w:t>3</w:t>
            </w:r>
            <w:r>
              <w:rPr>
                <w:rFonts w:ascii="Times New Roman" w:eastAsia="宋体" w:hAnsi="Times New Roman" w:cs="Times New Roman" w:hint="eastAsia"/>
                <w:color w:val="000000"/>
                <w:kern w:val="0"/>
                <w:sz w:val="18"/>
                <w:szCs w:val="18"/>
              </w:rPr>
              <w:t>：专用设备购置质量达标率</w:t>
            </w:r>
          </w:p>
        </w:tc>
        <w:tc>
          <w:tcPr>
            <w:tcW w:w="850" w:type="dxa"/>
            <w:tcBorders>
              <w:top w:val="nil"/>
              <w:left w:val="nil"/>
              <w:bottom w:val="single" w:sz="4" w:space="0" w:color="auto"/>
              <w:right w:val="single" w:sz="4" w:space="0" w:color="auto"/>
            </w:tcBorders>
            <w:vAlign w:val="center"/>
          </w:tcPr>
          <w:p w:rsidR="00AD2DCB"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r>
              <w:rPr>
                <w:rFonts w:ascii="Times New Roman" w:eastAsia="宋体" w:hAnsi="Times New Roman" w:cs="Times New Roman" w:hint="eastAsia"/>
                <w:kern w:val="0"/>
                <w:sz w:val="18"/>
                <w:szCs w:val="18"/>
              </w:rPr>
              <w:t>00%</w:t>
            </w:r>
          </w:p>
        </w:tc>
        <w:tc>
          <w:tcPr>
            <w:tcW w:w="851" w:type="dxa"/>
            <w:tcBorders>
              <w:top w:val="nil"/>
              <w:left w:val="nil"/>
              <w:bottom w:val="single" w:sz="4" w:space="0" w:color="auto"/>
              <w:right w:val="single" w:sz="4" w:space="0" w:color="auto"/>
            </w:tcBorders>
            <w:vAlign w:val="center"/>
          </w:tcPr>
          <w:p w:rsidR="00AD2DCB" w:rsidRDefault="00AD2DCB" w:rsidP="003479B2">
            <w:pPr>
              <w:widowControl/>
              <w:spacing w:line="240" w:lineRule="exac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AD2DCB"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850" w:type="dxa"/>
            <w:tcBorders>
              <w:top w:val="nil"/>
              <w:left w:val="nil"/>
              <w:bottom w:val="single" w:sz="4" w:space="0" w:color="auto"/>
              <w:right w:val="single" w:sz="4" w:space="0" w:color="auto"/>
            </w:tcBorders>
            <w:vAlign w:val="center"/>
          </w:tcPr>
          <w:p w:rsidR="00AD2DCB"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608" w:type="dxa"/>
            <w:gridSpan w:val="2"/>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r>
      <w:tr w:rsidR="00AD2DCB" w:rsidRPr="00542FC6" w:rsidTr="00A40226">
        <w:trPr>
          <w:trHeight w:hRule="exact" w:val="572"/>
          <w:jc w:val="center"/>
        </w:trPr>
        <w:tc>
          <w:tcPr>
            <w:tcW w:w="588"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980"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1112" w:type="dxa"/>
            <w:vMerge w:val="restart"/>
            <w:tcBorders>
              <w:top w:val="nil"/>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时效指标</w:t>
            </w:r>
          </w:p>
        </w:tc>
        <w:tc>
          <w:tcPr>
            <w:tcW w:w="2270" w:type="dxa"/>
            <w:gridSpan w:val="3"/>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系列赛事时间</w:t>
            </w:r>
          </w:p>
        </w:tc>
        <w:tc>
          <w:tcPr>
            <w:tcW w:w="850" w:type="dxa"/>
            <w:tcBorders>
              <w:top w:val="nil"/>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7—9</w:t>
            </w:r>
            <w:r>
              <w:rPr>
                <w:rFonts w:ascii="Times New Roman" w:eastAsia="宋体" w:hAnsi="Times New Roman" w:cs="Times New Roman" w:hint="eastAsia"/>
                <w:kern w:val="0"/>
                <w:sz w:val="18"/>
                <w:szCs w:val="18"/>
              </w:rPr>
              <w:t>月</w:t>
            </w:r>
          </w:p>
        </w:tc>
        <w:tc>
          <w:tcPr>
            <w:tcW w:w="851" w:type="dxa"/>
            <w:tcBorders>
              <w:top w:val="nil"/>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已完成</w:t>
            </w:r>
          </w:p>
        </w:tc>
        <w:tc>
          <w:tcPr>
            <w:tcW w:w="567" w:type="dxa"/>
            <w:gridSpan w:val="2"/>
            <w:tcBorders>
              <w:top w:val="nil"/>
              <w:left w:val="nil"/>
              <w:bottom w:val="single" w:sz="4" w:space="0" w:color="auto"/>
              <w:right w:val="single" w:sz="4" w:space="0" w:color="auto"/>
            </w:tcBorders>
            <w:vAlign w:val="center"/>
          </w:tcPr>
          <w:p w:rsidR="00AD2DCB" w:rsidRPr="00542FC6"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850" w:type="dxa"/>
            <w:tcBorders>
              <w:top w:val="nil"/>
              <w:left w:val="nil"/>
              <w:bottom w:val="single" w:sz="4" w:space="0" w:color="auto"/>
              <w:right w:val="single" w:sz="4" w:space="0" w:color="auto"/>
            </w:tcBorders>
            <w:vAlign w:val="center"/>
          </w:tcPr>
          <w:p w:rsidR="00AD2DCB" w:rsidRPr="00542FC6"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1608" w:type="dxa"/>
            <w:gridSpan w:val="2"/>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r>
      <w:tr w:rsidR="00AD2DCB" w:rsidRPr="00542FC6" w:rsidTr="00A40226">
        <w:trPr>
          <w:trHeight w:hRule="exact" w:val="548"/>
          <w:jc w:val="center"/>
        </w:trPr>
        <w:tc>
          <w:tcPr>
            <w:tcW w:w="588"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980"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1112"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2270" w:type="dxa"/>
            <w:gridSpan w:val="3"/>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安全播出建设完成率</w:t>
            </w:r>
          </w:p>
        </w:tc>
        <w:tc>
          <w:tcPr>
            <w:tcW w:w="850" w:type="dxa"/>
            <w:tcBorders>
              <w:top w:val="nil"/>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按规划推进</w:t>
            </w:r>
          </w:p>
        </w:tc>
        <w:tc>
          <w:tcPr>
            <w:tcW w:w="851" w:type="dxa"/>
            <w:tcBorders>
              <w:top w:val="nil"/>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按规划推进</w:t>
            </w:r>
          </w:p>
        </w:tc>
        <w:tc>
          <w:tcPr>
            <w:tcW w:w="567" w:type="dxa"/>
            <w:gridSpan w:val="2"/>
            <w:tcBorders>
              <w:top w:val="nil"/>
              <w:left w:val="nil"/>
              <w:bottom w:val="single" w:sz="4" w:space="0" w:color="auto"/>
              <w:right w:val="single" w:sz="4" w:space="0" w:color="auto"/>
            </w:tcBorders>
            <w:vAlign w:val="center"/>
          </w:tcPr>
          <w:p w:rsidR="00AD2DCB" w:rsidRPr="00542FC6"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850" w:type="dxa"/>
            <w:tcBorders>
              <w:top w:val="nil"/>
              <w:left w:val="nil"/>
              <w:bottom w:val="single" w:sz="4" w:space="0" w:color="auto"/>
              <w:right w:val="single" w:sz="4" w:space="0" w:color="auto"/>
            </w:tcBorders>
            <w:vAlign w:val="center"/>
          </w:tcPr>
          <w:p w:rsidR="00AD2DCB" w:rsidRPr="00542FC6"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1608" w:type="dxa"/>
            <w:gridSpan w:val="2"/>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r>
      <w:tr w:rsidR="00AD2DCB" w:rsidRPr="00542FC6" w:rsidTr="00A40226">
        <w:trPr>
          <w:trHeight w:hRule="exact" w:val="548"/>
          <w:jc w:val="center"/>
        </w:trPr>
        <w:tc>
          <w:tcPr>
            <w:tcW w:w="588"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980"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1112" w:type="dxa"/>
            <w:vMerge/>
            <w:tcBorders>
              <w:left w:val="single" w:sz="4" w:space="0" w:color="auto"/>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2270" w:type="dxa"/>
            <w:gridSpan w:val="3"/>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指标</w:t>
            </w:r>
            <w:r>
              <w:rPr>
                <w:rFonts w:ascii="Times New Roman" w:eastAsia="宋体" w:hAnsi="Times New Roman" w:cs="Times New Roman" w:hint="eastAsia"/>
                <w:color w:val="000000"/>
                <w:kern w:val="0"/>
                <w:sz w:val="18"/>
                <w:szCs w:val="18"/>
              </w:rPr>
              <w:t>3</w:t>
            </w:r>
            <w:r>
              <w:rPr>
                <w:rFonts w:ascii="Times New Roman" w:eastAsia="宋体" w:hAnsi="Times New Roman" w:cs="Times New Roman" w:hint="eastAsia"/>
                <w:color w:val="000000"/>
                <w:kern w:val="0"/>
                <w:sz w:val="18"/>
                <w:szCs w:val="18"/>
              </w:rPr>
              <w:t>、两馆设备购置完成时间</w:t>
            </w:r>
          </w:p>
        </w:tc>
        <w:tc>
          <w:tcPr>
            <w:tcW w:w="850" w:type="dxa"/>
            <w:tcBorders>
              <w:top w:val="nil"/>
              <w:left w:val="nil"/>
              <w:bottom w:val="single" w:sz="4" w:space="0" w:color="auto"/>
              <w:right w:val="single" w:sz="4" w:space="0" w:color="auto"/>
            </w:tcBorders>
            <w:vAlign w:val="center"/>
          </w:tcPr>
          <w:p w:rsidR="00AD2DCB"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年度内</w:t>
            </w:r>
          </w:p>
        </w:tc>
        <w:tc>
          <w:tcPr>
            <w:tcW w:w="851" w:type="dxa"/>
            <w:tcBorders>
              <w:top w:val="nil"/>
              <w:left w:val="nil"/>
              <w:bottom w:val="single" w:sz="4" w:space="0" w:color="auto"/>
              <w:right w:val="single" w:sz="4" w:space="0" w:color="auto"/>
            </w:tcBorders>
            <w:vAlign w:val="center"/>
          </w:tcPr>
          <w:p w:rsidR="00AD2DCB"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已完成</w:t>
            </w:r>
          </w:p>
        </w:tc>
        <w:tc>
          <w:tcPr>
            <w:tcW w:w="567" w:type="dxa"/>
            <w:gridSpan w:val="2"/>
            <w:tcBorders>
              <w:top w:val="nil"/>
              <w:left w:val="nil"/>
              <w:bottom w:val="single" w:sz="4" w:space="0" w:color="auto"/>
              <w:right w:val="single" w:sz="4" w:space="0" w:color="auto"/>
            </w:tcBorders>
            <w:vAlign w:val="center"/>
          </w:tcPr>
          <w:p w:rsidR="00AD2DCB" w:rsidRDefault="00E71D53"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850" w:type="dxa"/>
            <w:tcBorders>
              <w:top w:val="nil"/>
              <w:left w:val="nil"/>
              <w:bottom w:val="single" w:sz="4" w:space="0" w:color="auto"/>
              <w:right w:val="single" w:sz="4" w:space="0" w:color="auto"/>
            </w:tcBorders>
            <w:vAlign w:val="center"/>
          </w:tcPr>
          <w:p w:rsidR="00AD2DCB" w:rsidRDefault="00E71D53"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1608" w:type="dxa"/>
            <w:gridSpan w:val="2"/>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r>
      <w:tr w:rsidR="00AD2DCB" w:rsidRPr="00542FC6" w:rsidTr="00A40226">
        <w:trPr>
          <w:trHeight w:hRule="exact" w:val="432"/>
          <w:jc w:val="center"/>
        </w:trPr>
        <w:tc>
          <w:tcPr>
            <w:tcW w:w="588"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980"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1112" w:type="dxa"/>
            <w:vMerge w:val="restart"/>
            <w:tcBorders>
              <w:top w:val="nil"/>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成本指标</w:t>
            </w:r>
          </w:p>
        </w:tc>
        <w:tc>
          <w:tcPr>
            <w:tcW w:w="2270" w:type="dxa"/>
            <w:gridSpan w:val="3"/>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大型活动支持额度</w:t>
            </w:r>
          </w:p>
        </w:tc>
        <w:tc>
          <w:tcPr>
            <w:tcW w:w="850" w:type="dxa"/>
            <w:tcBorders>
              <w:top w:val="nil"/>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见方案</w:t>
            </w:r>
          </w:p>
        </w:tc>
        <w:tc>
          <w:tcPr>
            <w:tcW w:w="851" w:type="dxa"/>
            <w:tcBorders>
              <w:top w:val="nil"/>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w:t>
            </w:r>
            <w:r>
              <w:rPr>
                <w:rFonts w:ascii="Times New Roman" w:eastAsia="宋体" w:hAnsi="Times New Roman" w:cs="Times New Roman" w:hint="eastAsia"/>
                <w:kern w:val="0"/>
                <w:sz w:val="18"/>
                <w:szCs w:val="18"/>
              </w:rPr>
              <w:t>5</w:t>
            </w:r>
            <w:r>
              <w:rPr>
                <w:rFonts w:ascii="Times New Roman" w:eastAsia="宋体" w:hAnsi="Times New Roman" w:cs="Times New Roman" w:hint="eastAsia"/>
                <w:kern w:val="0"/>
                <w:sz w:val="18"/>
                <w:szCs w:val="18"/>
              </w:rPr>
              <w:t>万</w:t>
            </w:r>
          </w:p>
        </w:tc>
        <w:tc>
          <w:tcPr>
            <w:tcW w:w="567" w:type="dxa"/>
            <w:gridSpan w:val="2"/>
            <w:tcBorders>
              <w:top w:val="nil"/>
              <w:left w:val="nil"/>
              <w:bottom w:val="single" w:sz="4" w:space="0" w:color="auto"/>
              <w:right w:val="single" w:sz="4" w:space="0" w:color="auto"/>
            </w:tcBorders>
            <w:vAlign w:val="center"/>
          </w:tcPr>
          <w:p w:rsidR="00AD2DCB" w:rsidRPr="00542FC6"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850" w:type="dxa"/>
            <w:tcBorders>
              <w:top w:val="nil"/>
              <w:left w:val="nil"/>
              <w:bottom w:val="single" w:sz="4" w:space="0" w:color="auto"/>
              <w:right w:val="single" w:sz="4" w:space="0" w:color="auto"/>
            </w:tcBorders>
            <w:vAlign w:val="center"/>
          </w:tcPr>
          <w:p w:rsidR="00AD2DCB" w:rsidRPr="00542FC6"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1608" w:type="dxa"/>
            <w:gridSpan w:val="2"/>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r>
      <w:tr w:rsidR="00AD2DCB" w:rsidRPr="00542FC6" w:rsidTr="00A40226">
        <w:trPr>
          <w:trHeight w:hRule="exact" w:val="300"/>
          <w:jc w:val="center"/>
        </w:trPr>
        <w:tc>
          <w:tcPr>
            <w:tcW w:w="588"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980"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1112"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2270" w:type="dxa"/>
            <w:gridSpan w:val="3"/>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广播影视网络安全播出</w:t>
            </w:r>
          </w:p>
        </w:tc>
        <w:tc>
          <w:tcPr>
            <w:tcW w:w="850" w:type="dxa"/>
            <w:tcBorders>
              <w:top w:val="nil"/>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7</w:t>
            </w:r>
            <w:r>
              <w:rPr>
                <w:rFonts w:ascii="Times New Roman" w:eastAsia="宋体" w:hAnsi="Times New Roman" w:cs="Times New Roman" w:hint="eastAsia"/>
                <w:kern w:val="0"/>
                <w:sz w:val="18"/>
                <w:szCs w:val="18"/>
              </w:rPr>
              <w:t>万元</w:t>
            </w:r>
          </w:p>
        </w:tc>
        <w:tc>
          <w:tcPr>
            <w:tcW w:w="851" w:type="dxa"/>
            <w:tcBorders>
              <w:top w:val="nil"/>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w:t>
            </w:r>
            <w:r>
              <w:rPr>
                <w:rFonts w:ascii="Times New Roman" w:eastAsia="宋体" w:hAnsi="Times New Roman" w:cs="Times New Roman"/>
                <w:kern w:val="0"/>
                <w:sz w:val="18"/>
                <w:szCs w:val="18"/>
              </w:rPr>
              <w:t>万元</w:t>
            </w:r>
          </w:p>
        </w:tc>
        <w:tc>
          <w:tcPr>
            <w:tcW w:w="567" w:type="dxa"/>
            <w:gridSpan w:val="2"/>
            <w:tcBorders>
              <w:top w:val="nil"/>
              <w:left w:val="nil"/>
              <w:bottom w:val="single" w:sz="4" w:space="0" w:color="auto"/>
              <w:right w:val="single" w:sz="4" w:space="0" w:color="auto"/>
            </w:tcBorders>
            <w:vAlign w:val="center"/>
          </w:tcPr>
          <w:p w:rsidR="00AD2DCB" w:rsidRPr="00542FC6"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850" w:type="dxa"/>
            <w:tcBorders>
              <w:top w:val="nil"/>
              <w:left w:val="nil"/>
              <w:bottom w:val="single" w:sz="4" w:space="0" w:color="auto"/>
              <w:right w:val="single" w:sz="4" w:space="0" w:color="auto"/>
            </w:tcBorders>
            <w:vAlign w:val="center"/>
          </w:tcPr>
          <w:p w:rsidR="00AD2DCB" w:rsidRPr="00542FC6" w:rsidRDefault="001D4B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1608" w:type="dxa"/>
            <w:gridSpan w:val="2"/>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r>
      <w:tr w:rsidR="00AD2DCB" w:rsidRPr="00542FC6" w:rsidTr="00A40226">
        <w:trPr>
          <w:trHeight w:hRule="exact" w:val="706"/>
          <w:jc w:val="center"/>
        </w:trPr>
        <w:tc>
          <w:tcPr>
            <w:tcW w:w="588"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980" w:type="dxa"/>
            <w:vMerge/>
            <w:tcBorders>
              <w:left w:val="single" w:sz="4" w:space="0" w:color="auto"/>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1112" w:type="dxa"/>
            <w:vMerge/>
            <w:tcBorders>
              <w:left w:val="single" w:sz="4" w:space="0" w:color="auto"/>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2270" w:type="dxa"/>
            <w:gridSpan w:val="3"/>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指标</w:t>
            </w:r>
            <w:r>
              <w:rPr>
                <w:rFonts w:ascii="Times New Roman" w:eastAsia="宋体" w:hAnsi="Times New Roman" w:cs="Times New Roman" w:hint="eastAsia"/>
                <w:color w:val="000000"/>
                <w:kern w:val="0"/>
                <w:sz w:val="18"/>
                <w:szCs w:val="18"/>
              </w:rPr>
              <w:t>3</w:t>
            </w:r>
            <w:r>
              <w:rPr>
                <w:rFonts w:ascii="Times New Roman" w:eastAsia="宋体" w:hAnsi="Times New Roman" w:cs="Times New Roman" w:hint="eastAsia"/>
                <w:color w:val="000000"/>
                <w:kern w:val="0"/>
                <w:sz w:val="18"/>
                <w:szCs w:val="18"/>
              </w:rPr>
              <w:t>：专用设备购置成本</w:t>
            </w:r>
          </w:p>
        </w:tc>
        <w:tc>
          <w:tcPr>
            <w:tcW w:w="850" w:type="dxa"/>
            <w:tcBorders>
              <w:top w:val="nil"/>
              <w:left w:val="nil"/>
              <w:bottom w:val="single" w:sz="4" w:space="0" w:color="auto"/>
              <w:right w:val="single" w:sz="4" w:space="0" w:color="auto"/>
            </w:tcBorders>
            <w:vAlign w:val="center"/>
          </w:tcPr>
          <w:p w:rsidR="00AD2DCB" w:rsidRDefault="00AD2DCB" w:rsidP="00542FC6">
            <w:pPr>
              <w:widowControl/>
              <w:spacing w:line="240" w:lineRule="exact"/>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≦150.58</w:t>
            </w:r>
            <w:r>
              <w:rPr>
                <w:rFonts w:ascii="Times New Roman" w:eastAsia="宋体" w:hAnsi="Times New Roman" w:cs="Times New Roman" w:hint="eastAsia"/>
                <w:kern w:val="0"/>
                <w:sz w:val="18"/>
                <w:szCs w:val="18"/>
              </w:rPr>
              <w:t>8</w:t>
            </w:r>
          </w:p>
        </w:tc>
        <w:tc>
          <w:tcPr>
            <w:tcW w:w="851" w:type="dxa"/>
            <w:tcBorders>
              <w:top w:val="nil"/>
              <w:left w:val="nil"/>
              <w:bottom w:val="single" w:sz="4" w:space="0" w:color="auto"/>
              <w:right w:val="single" w:sz="4" w:space="0" w:color="auto"/>
            </w:tcBorders>
            <w:vAlign w:val="center"/>
          </w:tcPr>
          <w:p w:rsidR="00AD2DCB" w:rsidRDefault="00AD2DCB" w:rsidP="00542FC6">
            <w:pPr>
              <w:widowControl/>
              <w:spacing w:line="240" w:lineRule="exact"/>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w:t>
            </w:r>
            <w:r>
              <w:rPr>
                <w:rFonts w:ascii="Times New Roman" w:eastAsia="宋体" w:hAnsi="Times New Roman" w:cs="Times New Roman" w:hint="eastAsia"/>
                <w:kern w:val="0"/>
                <w:sz w:val="18"/>
                <w:szCs w:val="18"/>
              </w:rPr>
              <w:t>150.588</w:t>
            </w:r>
          </w:p>
        </w:tc>
        <w:tc>
          <w:tcPr>
            <w:tcW w:w="567" w:type="dxa"/>
            <w:gridSpan w:val="2"/>
            <w:tcBorders>
              <w:top w:val="nil"/>
              <w:left w:val="nil"/>
              <w:bottom w:val="single" w:sz="4" w:space="0" w:color="auto"/>
              <w:right w:val="single" w:sz="4" w:space="0" w:color="auto"/>
            </w:tcBorders>
            <w:vAlign w:val="center"/>
          </w:tcPr>
          <w:p w:rsidR="00AD2DCB" w:rsidRDefault="000902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850" w:type="dxa"/>
            <w:tcBorders>
              <w:top w:val="nil"/>
              <w:left w:val="nil"/>
              <w:bottom w:val="single" w:sz="4" w:space="0" w:color="auto"/>
              <w:right w:val="single" w:sz="4" w:space="0" w:color="auto"/>
            </w:tcBorders>
            <w:vAlign w:val="center"/>
          </w:tcPr>
          <w:p w:rsidR="00AD2DCB" w:rsidRDefault="000902FF"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608" w:type="dxa"/>
            <w:gridSpan w:val="2"/>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r>
      <w:tr w:rsidR="00542FC6" w:rsidRPr="00542FC6" w:rsidTr="00A40226">
        <w:trPr>
          <w:trHeight w:hRule="exact" w:val="824"/>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效益指标</w:t>
            </w:r>
            <w:r w:rsidRPr="00542FC6">
              <w:rPr>
                <w:rFonts w:ascii="Times New Roman" w:eastAsia="宋体" w:hAnsi="Times New Roman" w:cs="Times New Roman"/>
                <w:kern w:val="0"/>
                <w:sz w:val="20"/>
                <w:szCs w:val="20"/>
              </w:rPr>
              <w:t>(30</w:t>
            </w:r>
            <w:r w:rsidRPr="00542FC6">
              <w:rPr>
                <w:rFonts w:ascii="Times New Roman" w:eastAsia="宋体" w:hAnsi="Times New Roman" w:cs="Times New Roman"/>
                <w:kern w:val="0"/>
                <w:sz w:val="20"/>
                <w:szCs w:val="20"/>
              </w:rPr>
              <w:t>分</w:t>
            </w:r>
            <w:r w:rsidRPr="00542FC6">
              <w:rPr>
                <w:rFonts w:ascii="Times New Roman" w:eastAsia="宋体" w:hAnsi="Times New Roman" w:cs="Times New Roman"/>
                <w:kern w:val="0"/>
                <w:sz w:val="20"/>
                <w:szCs w:val="20"/>
              </w:rPr>
              <w:t>)</w:t>
            </w:r>
          </w:p>
        </w:tc>
        <w:tc>
          <w:tcPr>
            <w:tcW w:w="1112" w:type="dxa"/>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经济效益</w:t>
            </w:r>
          </w:p>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指标</w:t>
            </w:r>
          </w:p>
        </w:tc>
        <w:tc>
          <w:tcPr>
            <w:tcW w:w="2270"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sidR="00C94A12">
              <w:rPr>
                <w:rFonts w:ascii="Times New Roman" w:eastAsia="宋体" w:hAnsi="Times New Roman" w:cs="Times New Roman"/>
                <w:color w:val="000000"/>
                <w:kern w:val="0"/>
                <w:sz w:val="18"/>
                <w:szCs w:val="18"/>
              </w:rPr>
              <w:t>带动</w:t>
            </w:r>
            <w:r w:rsidR="00C94A12">
              <w:rPr>
                <w:rFonts w:ascii="Times New Roman" w:eastAsia="宋体" w:hAnsi="Times New Roman" w:cs="Times New Roman" w:hint="eastAsia"/>
                <w:color w:val="000000"/>
                <w:kern w:val="0"/>
                <w:sz w:val="18"/>
                <w:szCs w:val="18"/>
              </w:rPr>
              <w:t>家乡特产销售，增加农民收入</w:t>
            </w:r>
          </w:p>
        </w:tc>
        <w:tc>
          <w:tcPr>
            <w:tcW w:w="850" w:type="dxa"/>
            <w:tcBorders>
              <w:top w:val="nil"/>
              <w:left w:val="nil"/>
              <w:bottom w:val="single" w:sz="4" w:space="0" w:color="auto"/>
              <w:right w:val="single" w:sz="4" w:space="0" w:color="auto"/>
            </w:tcBorders>
            <w:vAlign w:val="center"/>
          </w:tcPr>
          <w:p w:rsidR="00542FC6" w:rsidRPr="00542FC6" w:rsidRDefault="00C94A12" w:rsidP="00542FC6">
            <w:pPr>
              <w:widowControl/>
              <w:spacing w:line="240" w:lineRule="exact"/>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w:t>
            </w:r>
            <w:r>
              <w:rPr>
                <w:rFonts w:ascii="Times New Roman" w:eastAsia="宋体" w:hAnsi="Times New Roman" w:cs="Times New Roman"/>
                <w:kern w:val="0"/>
                <w:sz w:val="18"/>
                <w:szCs w:val="18"/>
              </w:rPr>
              <w:t>1</w:t>
            </w:r>
            <w:r>
              <w:rPr>
                <w:rFonts w:ascii="Times New Roman" w:eastAsia="宋体" w:hAnsi="Times New Roman" w:cs="Times New Roman" w:hint="eastAsia"/>
                <w:kern w:val="0"/>
                <w:sz w:val="18"/>
                <w:szCs w:val="18"/>
              </w:rPr>
              <w:t>0%</w:t>
            </w:r>
          </w:p>
        </w:tc>
        <w:tc>
          <w:tcPr>
            <w:tcW w:w="851" w:type="dxa"/>
            <w:tcBorders>
              <w:top w:val="nil"/>
              <w:left w:val="nil"/>
              <w:bottom w:val="single" w:sz="4" w:space="0" w:color="auto"/>
              <w:right w:val="single" w:sz="4" w:space="0" w:color="auto"/>
            </w:tcBorders>
            <w:vAlign w:val="center"/>
          </w:tcPr>
          <w:p w:rsidR="00542FC6" w:rsidRPr="00542FC6" w:rsidRDefault="00864C9F" w:rsidP="00542FC6">
            <w:pPr>
              <w:widowControl/>
              <w:spacing w:line="240" w:lineRule="exact"/>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w:t>
            </w:r>
            <w:r>
              <w:rPr>
                <w:rFonts w:ascii="Times New Roman" w:eastAsia="宋体" w:hAnsi="Times New Roman" w:cs="Times New Roman" w:hint="eastAsia"/>
                <w:kern w:val="0"/>
                <w:sz w:val="18"/>
                <w:szCs w:val="18"/>
              </w:rPr>
              <w:t>5</w:t>
            </w:r>
            <w:r w:rsidR="00C94A12">
              <w:rPr>
                <w:rFonts w:ascii="Times New Roman" w:eastAsia="宋体" w:hAnsi="Times New Roman" w:cs="Times New Roman" w:hint="eastAsia"/>
                <w:kern w:val="0"/>
                <w:sz w:val="18"/>
                <w:szCs w:val="18"/>
              </w:rPr>
              <w:t>%</w:t>
            </w:r>
          </w:p>
        </w:tc>
        <w:tc>
          <w:tcPr>
            <w:tcW w:w="567" w:type="dxa"/>
            <w:gridSpan w:val="2"/>
            <w:tcBorders>
              <w:top w:val="nil"/>
              <w:left w:val="nil"/>
              <w:bottom w:val="single" w:sz="4" w:space="0" w:color="auto"/>
              <w:right w:val="single" w:sz="4" w:space="0" w:color="auto"/>
            </w:tcBorders>
            <w:vAlign w:val="center"/>
          </w:tcPr>
          <w:p w:rsidR="00542FC6" w:rsidRPr="00542FC6" w:rsidRDefault="004D0E3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850" w:type="dxa"/>
            <w:tcBorders>
              <w:top w:val="nil"/>
              <w:left w:val="nil"/>
              <w:bottom w:val="single" w:sz="4" w:space="0" w:color="auto"/>
              <w:right w:val="single" w:sz="4" w:space="0" w:color="auto"/>
            </w:tcBorders>
            <w:vAlign w:val="center"/>
          </w:tcPr>
          <w:p w:rsidR="00542FC6" w:rsidRPr="00542FC6" w:rsidRDefault="004D0E3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2</w:t>
            </w:r>
          </w:p>
        </w:tc>
        <w:tc>
          <w:tcPr>
            <w:tcW w:w="1608" w:type="dxa"/>
            <w:gridSpan w:val="2"/>
            <w:tcBorders>
              <w:top w:val="single" w:sz="4" w:space="0" w:color="auto"/>
              <w:left w:val="nil"/>
              <w:bottom w:val="single" w:sz="4" w:space="0" w:color="auto"/>
              <w:right w:val="single" w:sz="4" w:space="0" w:color="auto"/>
            </w:tcBorders>
            <w:vAlign w:val="center"/>
          </w:tcPr>
          <w:p w:rsidR="00542FC6" w:rsidRPr="00542FC6" w:rsidRDefault="00505A63" w:rsidP="00864C9F">
            <w:pPr>
              <w:widowControl/>
              <w:spacing w:line="240" w:lineRule="exac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地理条件影响，金秋梨销售，应进一步加大宣传力度</w:t>
            </w:r>
          </w:p>
        </w:tc>
      </w:tr>
      <w:tr w:rsidR="00542FC6" w:rsidRPr="00542FC6" w:rsidTr="00A40226">
        <w:trPr>
          <w:trHeight w:hRule="exact" w:val="459"/>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社会效益</w:t>
            </w:r>
          </w:p>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指标</w:t>
            </w:r>
          </w:p>
        </w:tc>
        <w:tc>
          <w:tcPr>
            <w:tcW w:w="2270"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sidR="002B29CD">
              <w:rPr>
                <w:rFonts w:ascii="Times New Roman" w:eastAsia="宋体" w:hAnsi="Times New Roman" w:cs="Times New Roman"/>
                <w:color w:val="000000"/>
                <w:kern w:val="0"/>
                <w:sz w:val="18"/>
                <w:szCs w:val="18"/>
              </w:rPr>
              <w:t>弘扬社会主义</w:t>
            </w:r>
            <w:r w:rsidR="002B29CD">
              <w:rPr>
                <w:rFonts w:ascii="Times New Roman" w:eastAsia="宋体" w:hAnsi="Times New Roman" w:cs="Times New Roman" w:hint="eastAsia"/>
                <w:color w:val="000000"/>
                <w:kern w:val="0"/>
                <w:sz w:val="18"/>
                <w:szCs w:val="18"/>
              </w:rPr>
              <w:t>核心价值观</w:t>
            </w:r>
          </w:p>
        </w:tc>
        <w:tc>
          <w:tcPr>
            <w:tcW w:w="850" w:type="dxa"/>
            <w:tcBorders>
              <w:top w:val="nil"/>
              <w:left w:val="nil"/>
              <w:bottom w:val="single" w:sz="4" w:space="0" w:color="auto"/>
              <w:right w:val="single" w:sz="4" w:space="0" w:color="auto"/>
            </w:tcBorders>
            <w:vAlign w:val="center"/>
          </w:tcPr>
          <w:p w:rsidR="00542FC6" w:rsidRPr="00542FC6" w:rsidRDefault="002B29CD"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好</w:t>
            </w:r>
          </w:p>
        </w:tc>
        <w:tc>
          <w:tcPr>
            <w:tcW w:w="851" w:type="dxa"/>
            <w:tcBorders>
              <w:top w:val="nil"/>
              <w:left w:val="nil"/>
              <w:bottom w:val="single" w:sz="4" w:space="0" w:color="auto"/>
              <w:right w:val="single" w:sz="4" w:space="0" w:color="auto"/>
            </w:tcBorders>
            <w:vAlign w:val="center"/>
          </w:tcPr>
          <w:p w:rsidR="00542FC6" w:rsidRPr="00542FC6" w:rsidRDefault="002B29CD"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好</w:t>
            </w:r>
          </w:p>
        </w:tc>
        <w:tc>
          <w:tcPr>
            <w:tcW w:w="567" w:type="dxa"/>
            <w:gridSpan w:val="2"/>
            <w:tcBorders>
              <w:top w:val="nil"/>
              <w:left w:val="nil"/>
              <w:bottom w:val="single" w:sz="4" w:space="0" w:color="auto"/>
              <w:right w:val="single" w:sz="4" w:space="0" w:color="auto"/>
            </w:tcBorders>
            <w:vAlign w:val="center"/>
          </w:tcPr>
          <w:p w:rsidR="00542FC6" w:rsidRPr="00542FC6" w:rsidRDefault="004D0E3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p>
        </w:tc>
        <w:tc>
          <w:tcPr>
            <w:tcW w:w="850" w:type="dxa"/>
            <w:tcBorders>
              <w:top w:val="nil"/>
              <w:left w:val="nil"/>
              <w:bottom w:val="single" w:sz="4" w:space="0" w:color="auto"/>
              <w:right w:val="single" w:sz="4" w:space="0" w:color="auto"/>
            </w:tcBorders>
            <w:vAlign w:val="center"/>
          </w:tcPr>
          <w:p w:rsidR="00542FC6" w:rsidRPr="00542FC6" w:rsidRDefault="004D0E3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p>
        </w:tc>
        <w:tc>
          <w:tcPr>
            <w:tcW w:w="1608"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AD2DCB" w:rsidRPr="00542FC6" w:rsidTr="00A40226">
        <w:trPr>
          <w:trHeight w:hRule="exact" w:val="564"/>
          <w:jc w:val="center"/>
        </w:trPr>
        <w:tc>
          <w:tcPr>
            <w:tcW w:w="588" w:type="dxa"/>
            <w:vMerge/>
            <w:tcBorders>
              <w:left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c>
          <w:tcPr>
            <w:tcW w:w="2270" w:type="dxa"/>
            <w:gridSpan w:val="3"/>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指标</w:t>
            </w:r>
            <w:r>
              <w:rPr>
                <w:rFonts w:ascii="Times New Roman" w:eastAsia="宋体" w:hAnsi="Times New Roman" w:cs="Times New Roman" w:hint="eastAsia"/>
                <w:color w:val="000000"/>
                <w:kern w:val="0"/>
                <w:sz w:val="18"/>
                <w:szCs w:val="18"/>
              </w:rPr>
              <w:t>2</w:t>
            </w:r>
            <w:r>
              <w:rPr>
                <w:rFonts w:ascii="Times New Roman" w:eastAsia="宋体" w:hAnsi="Times New Roman" w:cs="Times New Roman" w:hint="eastAsia"/>
                <w:color w:val="000000"/>
                <w:kern w:val="0"/>
                <w:sz w:val="18"/>
                <w:szCs w:val="18"/>
              </w:rPr>
              <w:t>：加强场馆建设，丰富群众文化活动</w:t>
            </w:r>
          </w:p>
        </w:tc>
        <w:tc>
          <w:tcPr>
            <w:tcW w:w="850" w:type="dxa"/>
            <w:tcBorders>
              <w:top w:val="nil"/>
              <w:left w:val="nil"/>
              <w:bottom w:val="single" w:sz="4" w:space="0" w:color="auto"/>
              <w:right w:val="single" w:sz="4" w:space="0" w:color="auto"/>
            </w:tcBorders>
            <w:vAlign w:val="center"/>
          </w:tcPr>
          <w:p w:rsidR="00AD2DCB"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持续建设</w:t>
            </w:r>
          </w:p>
        </w:tc>
        <w:tc>
          <w:tcPr>
            <w:tcW w:w="851" w:type="dxa"/>
            <w:tcBorders>
              <w:top w:val="nil"/>
              <w:left w:val="nil"/>
              <w:bottom w:val="single" w:sz="4" w:space="0" w:color="auto"/>
              <w:right w:val="single" w:sz="4" w:space="0" w:color="auto"/>
            </w:tcBorders>
            <w:vAlign w:val="center"/>
          </w:tcPr>
          <w:p w:rsidR="00AD2DCB" w:rsidRDefault="00AD2DCB"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持续建设</w:t>
            </w:r>
          </w:p>
        </w:tc>
        <w:tc>
          <w:tcPr>
            <w:tcW w:w="567" w:type="dxa"/>
            <w:gridSpan w:val="2"/>
            <w:tcBorders>
              <w:top w:val="nil"/>
              <w:left w:val="nil"/>
              <w:bottom w:val="single" w:sz="4" w:space="0" w:color="auto"/>
              <w:right w:val="single" w:sz="4" w:space="0" w:color="auto"/>
            </w:tcBorders>
            <w:vAlign w:val="center"/>
          </w:tcPr>
          <w:p w:rsidR="00AD2DCB" w:rsidRDefault="004D0E3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p>
        </w:tc>
        <w:tc>
          <w:tcPr>
            <w:tcW w:w="850" w:type="dxa"/>
            <w:tcBorders>
              <w:top w:val="nil"/>
              <w:left w:val="nil"/>
              <w:bottom w:val="single" w:sz="4" w:space="0" w:color="auto"/>
              <w:right w:val="single" w:sz="4" w:space="0" w:color="auto"/>
            </w:tcBorders>
            <w:vAlign w:val="center"/>
          </w:tcPr>
          <w:p w:rsidR="00AD2DCB" w:rsidRDefault="004D0E3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p>
        </w:tc>
        <w:tc>
          <w:tcPr>
            <w:tcW w:w="1608" w:type="dxa"/>
            <w:gridSpan w:val="2"/>
            <w:tcBorders>
              <w:top w:val="single" w:sz="4" w:space="0" w:color="auto"/>
              <w:left w:val="nil"/>
              <w:bottom w:val="single" w:sz="4" w:space="0" w:color="auto"/>
              <w:right w:val="single" w:sz="4" w:space="0" w:color="auto"/>
            </w:tcBorders>
            <w:vAlign w:val="center"/>
          </w:tcPr>
          <w:p w:rsidR="00AD2DCB" w:rsidRPr="00542FC6" w:rsidRDefault="00AD2DCB" w:rsidP="00542FC6">
            <w:pPr>
              <w:widowControl/>
              <w:spacing w:line="240" w:lineRule="exact"/>
              <w:jc w:val="center"/>
              <w:rPr>
                <w:rFonts w:ascii="Times New Roman" w:eastAsia="宋体" w:hAnsi="Times New Roman" w:cs="Times New Roman"/>
                <w:kern w:val="0"/>
                <w:sz w:val="18"/>
                <w:szCs w:val="18"/>
              </w:rPr>
            </w:pPr>
          </w:p>
        </w:tc>
      </w:tr>
      <w:tr w:rsidR="00542FC6" w:rsidRPr="00542FC6" w:rsidTr="00A40226">
        <w:trPr>
          <w:trHeight w:hRule="exact" w:val="564"/>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2270" w:type="dxa"/>
            <w:gridSpan w:val="3"/>
            <w:tcBorders>
              <w:top w:val="single" w:sz="4" w:space="0" w:color="auto"/>
              <w:left w:val="nil"/>
              <w:bottom w:val="single" w:sz="4" w:space="0" w:color="auto"/>
              <w:right w:val="single" w:sz="4" w:space="0" w:color="auto"/>
            </w:tcBorders>
            <w:vAlign w:val="center"/>
          </w:tcPr>
          <w:p w:rsidR="00542FC6" w:rsidRPr="00542FC6" w:rsidRDefault="00542FC6" w:rsidP="00AD2DCB">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00AD2DCB">
              <w:rPr>
                <w:rFonts w:ascii="Times New Roman" w:eastAsia="宋体" w:hAnsi="Times New Roman" w:cs="Times New Roman" w:hint="eastAsia"/>
                <w:color w:val="000000"/>
                <w:kern w:val="0"/>
                <w:sz w:val="18"/>
                <w:szCs w:val="18"/>
              </w:rPr>
              <w:t>3</w:t>
            </w:r>
            <w:r w:rsidRPr="00542FC6">
              <w:rPr>
                <w:rFonts w:ascii="Times New Roman" w:eastAsia="宋体" w:hAnsi="Times New Roman" w:cs="Times New Roman"/>
                <w:color w:val="000000"/>
                <w:kern w:val="0"/>
                <w:sz w:val="18"/>
                <w:szCs w:val="18"/>
              </w:rPr>
              <w:t>：</w:t>
            </w:r>
            <w:r w:rsidR="002B29CD">
              <w:rPr>
                <w:rFonts w:ascii="Times New Roman" w:eastAsia="宋体" w:hAnsi="Times New Roman" w:cs="Times New Roman"/>
                <w:color w:val="000000"/>
                <w:kern w:val="0"/>
                <w:sz w:val="18"/>
                <w:szCs w:val="18"/>
              </w:rPr>
              <w:t>提升</w:t>
            </w:r>
            <w:r w:rsidR="003E641E">
              <w:rPr>
                <w:rFonts w:ascii="Times New Roman" w:eastAsia="宋体" w:hAnsi="Times New Roman" w:cs="Times New Roman"/>
                <w:color w:val="000000"/>
                <w:kern w:val="0"/>
                <w:sz w:val="18"/>
                <w:szCs w:val="18"/>
              </w:rPr>
              <w:t>广电网络安全播出</w:t>
            </w:r>
          </w:p>
        </w:tc>
        <w:tc>
          <w:tcPr>
            <w:tcW w:w="850" w:type="dxa"/>
            <w:tcBorders>
              <w:top w:val="nil"/>
              <w:left w:val="nil"/>
              <w:bottom w:val="single" w:sz="4" w:space="0" w:color="auto"/>
              <w:right w:val="single" w:sz="4" w:space="0" w:color="auto"/>
            </w:tcBorders>
            <w:vAlign w:val="center"/>
          </w:tcPr>
          <w:p w:rsidR="00542FC6" w:rsidRPr="00542FC6" w:rsidRDefault="002B29CD"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持续提升</w:t>
            </w:r>
          </w:p>
        </w:tc>
        <w:tc>
          <w:tcPr>
            <w:tcW w:w="851" w:type="dxa"/>
            <w:tcBorders>
              <w:top w:val="nil"/>
              <w:left w:val="nil"/>
              <w:bottom w:val="single" w:sz="4" w:space="0" w:color="auto"/>
              <w:right w:val="single" w:sz="4" w:space="0" w:color="auto"/>
            </w:tcBorders>
            <w:vAlign w:val="center"/>
          </w:tcPr>
          <w:p w:rsidR="00542FC6" w:rsidRPr="00542FC6" w:rsidRDefault="002B29CD"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持续提升</w:t>
            </w:r>
          </w:p>
        </w:tc>
        <w:tc>
          <w:tcPr>
            <w:tcW w:w="567" w:type="dxa"/>
            <w:gridSpan w:val="2"/>
            <w:tcBorders>
              <w:top w:val="nil"/>
              <w:left w:val="nil"/>
              <w:bottom w:val="single" w:sz="4" w:space="0" w:color="auto"/>
              <w:right w:val="single" w:sz="4" w:space="0" w:color="auto"/>
            </w:tcBorders>
            <w:vAlign w:val="center"/>
          </w:tcPr>
          <w:p w:rsidR="00542FC6" w:rsidRPr="00542FC6" w:rsidRDefault="004D0E3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p>
        </w:tc>
        <w:tc>
          <w:tcPr>
            <w:tcW w:w="850" w:type="dxa"/>
            <w:tcBorders>
              <w:top w:val="nil"/>
              <w:left w:val="nil"/>
              <w:bottom w:val="single" w:sz="4" w:space="0" w:color="auto"/>
              <w:right w:val="single" w:sz="4" w:space="0" w:color="auto"/>
            </w:tcBorders>
            <w:vAlign w:val="center"/>
          </w:tcPr>
          <w:p w:rsidR="00542FC6" w:rsidRPr="00542FC6" w:rsidRDefault="004D0E3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p>
        </w:tc>
        <w:tc>
          <w:tcPr>
            <w:tcW w:w="1608"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542FC6" w:rsidRPr="00542FC6" w:rsidTr="00A40226">
        <w:trPr>
          <w:trHeight w:hRule="exact" w:val="700"/>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生态效益</w:t>
            </w:r>
          </w:p>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指标</w:t>
            </w:r>
          </w:p>
        </w:tc>
        <w:tc>
          <w:tcPr>
            <w:tcW w:w="2270"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sidR="002B29CD">
              <w:rPr>
                <w:rFonts w:ascii="Times New Roman" w:eastAsia="宋体" w:hAnsi="Times New Roman" w:cs="Times New Roman"/>
                <w:color w:val="000000"/>
                <w:kern w:val="0"/>
                <w:sz w:val="18"/>
                <w:szCs w:val="18"/>
              </w:rPr>
              <w:t>满足人民群众精神生活，需求</w:t>
            </w:r>
          </w:p>
        </w:tc>
        <w:tc>
          <w:tcPr>
            <w:tcW w:w="850" w:type="dxa"/>
            <w:tcBorders>
              <w:top w:val="nil"/>
              <w:left w:val="nil"/>
              <w:bottom w:val="single" w:sz="4" w:space="0" w:color="auto"/>
              <w:right w:val="single" w:sz="4" w:space="0" w:color="auto"/>
            </w:tcBorders>
            <w:vAlign w:val="center"/>
          </w:tcPr>
          <w:p w:rsidR="00542FC6" w:rsidRPr="00542FC6" w:rsidRDefault="002B29CD"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保障需求</w:t>
            </w:r>
          </w:p>
        </w:tc>
        <w:tc>
          <w:tcPr>
            <w:tcW w:w="851" w:type="dxa"/>
            <w:tcBorders>
              <w:top w:val="nil"/>
              <w:left w:val="nil"/>
              <w:bottom w:val="single" w:sz="4" w:space="0" w:color="auto"/>
              <w:right w:val="single" w:sz="4" w:space="0" w:color="auto"/>
            </w:tcBorders>
            <w:vAlign w:val="center"/>
          </w:tcPr>
          <w:p w:rsidR="00542FC6" w:rsidRPr="00542FC6" w:rsidRDefault="002B29CD"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保障需求</w:t>
            </w:r>
          </w:p>
        </w:tc>
        <w:tc>
          <w:tcPr>
            <w:tcW w:w="567" w:type="dxa"/>
            <w:gridSpan w:val="2"/>
            <w:tcBorders>
              <w:top w:val="nil"/>
              <w:left w:val="nil"/>
              <w:bottom w:val="single" w:sz="4" w:space="0" w:color="auto"/>
              <w:right w:val="single" w:sz="4" w:space="0" w:color="auto"/>
            </w:tcBorders>
            <w:vAlign w:val="center"/>
          </w:tcPr>
          <w:p w:rsidR="00542FC6" w:rsidRPr="00542FC6" w:rsidRDefault="004D0E3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p>
        </w:tc>
        <w:tc>
          <w:tcPr>
            <w:tcW w:w="850" w:type="dxa"/>
            <w:tcBorders>
              <w:top w:val="nil"/>
              <w:left w:val="nil"/>
              <w:bottom w:val="single" w:sz="4" w:space="0" w:color="auto"/>
              <w:right w:val="single" w:sz="4" w:space="0" w:color="auto"/>
            </w:tcBorders>
            <w:vAlign w:val="center"/>
          </w:tcPr>
          <w:p w:rsidR="00542FC6" w:rsidRPr="00542FC6" w:rsidRDefault="004D0E3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3</w:t>
            </w:r>
          </w:p>
        </w:tc>
        <w:tc>
          <w:tcPr>
            <w:tcW w:w="1608"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r w:rsidR="00F53DB1" w:rsidRPr="00542FC6" w:rsidTr="00A40226">
        <w:trPr>
          <w:trHeight w:hRule="exact" w:val="300"/>
          <w:jc w:val="center"/>
        </w:trPr>
        <w:tc>
          <w:tcPr>
            <w:tcW w:w="588" w:type="dxa"/>
            <w:vMerge/>
            <w:tcBorders>
              <w:left w:val="single" w:sz="4" w:space="0" w:color="auto"/>
              <w:right w:val="single" w:sz="4" w:space="0" w:color="auto"/>
            </w:tcBorders>
            <w:vAlign w:val="center"/>
          </w:tcPr>
          <w:p w:rsidR="00F53DB1" w:rsidRPr="00542FC6" w:rsidRDefault="00F53DB1"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F53DB1" w:rsidRPr="00542FC6" w:rsidRDefault="00F53DB1" w:rsidP="00542FC6">
            <w:pPr>
              <w:widowControl/>
              <w:spacing w:line="240" w:lineRule="exact"/>
              <w:jc w:val="center"/>
              <w:rPr>
                <w:rFonts w:ascii="Times New Roman" w:eastAsia="宋体" w:hAnsi="Times New Roman" w:cs="Times New Roman"/>
                <w:kern w:val="0"/>
                <w:sz w:val="18"/>
                <w:szCs w:val="18"/>
              </w:rPr>
            </w:pPr>
          </w:p>
        </w:tc>
        <w:tc>
          <w:tcPr>
            <w:tcW w:w="1112" w:type="dxa"/>
            <w:vMerge w:val="restart"/>
            <w:tcBorders>
              <w:top w:val="nil"/>
              <w:left w:val="single" w:sz="4" w:space="0" w:color="auto"/>
              <w:right w:val="single" w:sz="4" w:space="0" w:color="auto"/>
            </w:tcBorders>
            <w:vAlign w:val="center"/>
          </w:tcPr>
          <w:p w:rsidR="00F53DB1" w:rsidRPr="00542FC6" w:rsidRDefault="00F53DB1"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可持续影响指标</w:t>
            </w:r>
          </w:p>
        </w:tc>
        <w:tc>
          <w:tcPr>
            <w:tcW w:w="2270" w:type="dxa"/>
            <w:gridSpan w:val="3"/>
            <w:tcBorders>
              <w:top w:val="single" w:sz="4" w:space="0" w:color="auto"/>
              <w:left w:val="nil"/>
              <w:bottom w:val="single" w:sz="4" w:space="0" w:color="auto"/>
              <w:right w:val="single" w:sz="4" w:space="0" w:color="auto"/>
            </w:tcBorders>
            <w:vAlign w:val="center"/>
          </w:tcPr>
          <w:p w:rsidR="00F53DB1" w:rsidRPr="00542FC6" w:rsidRDefault="00F53DB1"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营造良好氛围</w:t>
            </w:r>
          </w:p>
        </w:tc>
        <w:tc>
          <w:tcPr>
            <w:tcW w:w="850" w:type="dxa"/>
            <w:tcBorders>
              <w:top w:val="nil"/>
              <w:left w:val="nil"/>
              <w:bottom w:val="single" w:sz="4" w:space="0" w:color="auto"/>
              <w:right w:val="single" w:sz="4" w:space="0" w:color="auto"/>
            </w:tcBorders>
            <w:vAlign w:val="center"/>
          </w:tcPr>
          <w:p w:rsidR="00F53DB1" w:rsidRPr="00542FC6" w:rsidRDefault="00F53DB1"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良好</w:t>
            </w:r>
          </w:p>
        </w:tc>
        <w:tc>
          <w:tcPr>
            <w:tcW w:w="851" w:type="dxa"/>
            <w:tcBorders>
              <w:top w:val="nil"/>
              <w:left w:val="nil"/>
              <w:bottom w:val="single" w:sz="4" w:space="0" w:color="auto"/>
              <w:right w:val="single" w:sz="4" w:space="0" w:color="auto"/>
            </w:tcBorders>
            <w:vAlign w:val="center"/>
          </w:tcPr>
          <w:p w:rsidR="00F53DB1" w:rsidRPr="00542FC6" w:rsidRDefault="00F53DB1"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良好</w:t>
            </w:r>
          </w:p>
        </w:tc>
        <w:tc>
          <w:tcPr>
            <w:tcW w:w="567" w:type="dxa"/>
            <w:gridSpan w:val="2"/>
            <w:tcBorders>
              <w:top w:val="nil"/>
              <w:left w:val="nil"/>
              <w:bottom w:val="single" w:sz="4" w:space="0" w:color="auto"/>
              <w:right w:val="single" w:sz="4" w:space="0" w:color="auto"/>
            </w:tcBorders>
            <w:vAlign w:val="center"/>
          </w:tcPr>
          <w:p w:rsidR="00F53DB1" w:rsidRPr="00542FC6" w:rsidRDefault="004D0E3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850" w:type="dxa"/>
            <w:tcBorders>
              <w:top w:val="nil"/>
              <w:left w:val="nil"/>
              <w:bottom w:val="single" w:sz="4" w:space="0" w:color="auto"/>
              <w:right w:val="single" w:sz="4" w:space="0" w:color="auto"/>
            </w:tcBorders>
            <w:vAlign w:val="center"/>
          </w:tcPr>
          <w:p w:rsidR="00F53DB1" w:rsidRPr="00542FC6" w:rsidRDefault="004D0E3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1608" w:type="dxa"/>
            <w:gridSpan w:val="2"/>
            <w:tcBorders>
              <w:top w:val="single" w:sz="4" w:space="0" w:color="auto"/>
              <w:left w:val="nil"/>
              <w:bottom w:val="single" w:sz="4" w:space="0" w:color="auto"/>
              <w:right w:val="single" w:sz="4" w:space="0" w:color="auto"/>
            </w:tcBorders>
            <w:vAlign w:val="center"/>
          </w:tcPr>
          <w:p w:rsidR="00F53DB1" w:rsidRPr="00542FC6" w:rsidRDefault="00F53DB1" w:rsidP="00542FC6">
            <w:pPr>
              <w:widowControl/>
              <w:spacing w:line="240" w:lineRule="exact"/>
              <w:jc w:val="center"/>
              <w:rPr>
                <w:rFonts w:ascii="Times New Roman" w:eastAsia="宋体" w:hAnsi="Times New Roman" w:cs="Times New Roman"/>
                <w:kern w:val="0"/>
                <w:sz w:val="18"/>
                <w:szCs w:val="18"/>
              </w:rPr>
            </w:pPr>
          </w:p>
        </w:tc>
      </w:tr>
      <w:tr w:rsidR="00F53DB1" w:rsidRPr="00542FC6" w:rsidTr="00A40226">
        <w:trPr>
          <w:trHeight w:hRule="exact" w:val="686"/>
          <w:jc w:val="center"/>
        </w:trPr>
        <w:tc>
          <w:tcPr>
            <w:tcW w:w="588" w:type="dxa"/>
            <w:vMerge/>
            <w:tcBorders>
              <w:left w:val="single" w:sz="4" w:space="0" w:color="auto"/>
              <w:right w:val="single" w:sz="4" w:space="0" w:color="auto"/>
            </w:tcBorders>
            <w:vAlign w:val="center"/>
          </w:tcPr>
          <w:p w:rsidR="00F53DB1" w:rsidRPr="00542FC6" w:rsidRDefault="00F53DB1" w:rsidP="00542FC6">
            <w:pPr>
              <w:widowControl/>
              <w:spacing w:line="240" w:lineRule="exact"/>
              <w:jc w:val="center"/>
              <w:rPr>
                <w:rFonts w:ascii="Times New Roman" w:eastAsia="宋体" w:hAnsi="Times New Roman" w:cs="Times New Roman"/>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F53DB1" w:rsidRPr="00542FC6" w:rsidRDefault="00F53DB1" w:rsidP="00542FC6">
            <w:pPr>
              <w:widowControl/>
              <w:spacing w:line="240" w:lineRule="exact"/>
              <w:jc w:val="center"/>
              <w:rPr>
                <w:rFonts w:ascii="Times New Roman" w:eastAsia="宋体" w:hAnsi="Times New Roman" w:cs="Times New Roman"/>
                <w:kern w:val="0"/>
                <w:sz w:val="18"/>
                <w:szCs w:val="18"/>
              </w:rPr>
            </w:pPr>
          </w:p>
        </w:tc>
        <w:tc>
          <w:tcPr>
            <w:tcW w:w="1112" w:type="dxa"/>
            <w:vMerge/>
            <w:tcBorders>
              <w:left w:val="single" w:sz="4" w:space="0" w:color="auto"/>
              <w:right w:val="single" w:sz="4" w:space="0" w:color="auto"/>
            </w:tcBorders>
            <w:vAlign w:val="center"/>
          </w:tcPr>
          <w:p w:rsidR="00F53DB1" w:rsidRPr="00542FC6" w:rsidRDefault="00F53DB1" w:rsidP="00542FC6">
            <w:pPr>
              <w:widowControl/>
              <w:spacing w:line="240" w:lineRule="exact"/>
              <w:jc w:val="center"/>
              <w:rPr>
                <w:rFonts w:ascii="Times New Roman" w:eastAsia="宋体" w:hAnsi="Times New Roman" w:cs="Times New Roman"/>
                <w:kern w:val="0"/>
                <w:sz w:val="18"/>
                <w:szCs w:val="18"/>
              </w:rPr>
            </w:pPr>
          </w:p>
        </w:tc>
        <w:tc>
          <w:tcPr>
            <w:tcW w:w="2270" w:type="dxa"/>
            <w:gridSpan w:val="3"/>
            <w:tcBorders>
              <w:top w:val="single" w:sz="4" w:space="0" w:color="auto"/>
              <w:left w:val="nil"/>
              <w:bottom w:val="single" w:sz="4" w:space="0" w:color="auto"/>
              <w:right w:val="single" w:sz="4" w:space="0" w:color="auto"/>
            </w:tcBorders>
            <w:vAlign w:val="center"/>
          </w:tcPr>
          <w:p w:rsidR="00F53DB1" w:rsidRPr="00542FC6" w:rsidRDefault="00F53DB1"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2</w:t>
            </w:r>
            <w:r w:rsidRPr="00542FC6">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优化广电网络安全播出环境</w:t>
            </w:r>
          </w:p>
        </w:tc>
        <w:tc>
          <w:tcPr>
            <w:tcW w:w="850" w:type="dxa"/>
            <w:tcBorders>
              <w:top w:val="nil"/>
              <w:left w:val="nil"/>
              <w:bottom w:val="single" w:sz="4" w:space="0" w:color="auto"/>
              <w:right w:val="single" w:sz="4" w:space="0" w:color="auto"/>
            </w:tcBorders>
            <w:vAlign w:val="center"/>
          </w:tcPr>
          <w:p w:rsidR="00F53DB1" w:rsidRPr="00542FC6" w:rsidRDefault="00F53DB1"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持续改善</w:t>
            </w:r>
          </w:p>
        </w:tc>
        <w:tc>
          <w:tcPr>
            <w:tcW w:w="851" w:type="dxa"/>
            <w:tcBorders>
              <w:top w:val="nil"/>
              <w:left w:val="nil"/>
              <w:bottom w:val="single" w:sz="4" w:space="0" w:color="auto"/>
              <w:right w:val="single" w:sz="4" w:space="0" w:color="auto"/>
            </w:tcBorders>
            <w:vAlign w:val="center"/>
          </w:tcPr>
          <w:p w:rsidR="00F53DB1" w:rsidRPr="00542FC6" w:rsidRDefault="00F53DB1"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持续改善</w:t>
            </w:r>
          </w:p>
        </w:tc>
        <w:tc>
          <w:tcPr>
            <w:tcW w:w="567" w:type="dxa"/>
            <w:gridSpan w:val="2"/>
            <w:tcBorders>
              <w:top w:val="nil"/>
              <w:left w:val="nil"/>
              <w:bottom w:val="single" w:sz="4" w:space="0" w:color="auto"/>
              <w:right w:val="single" w:sz="4" w:space="0" w:color="auto"/>
            </w:tcBorders>
            <w:vAlign w:val="center"/>
          </w:tcPr>
          <w:p w:rsidR="00F53DB1" w:rsidRPr="00542FC6" w:rsidRDefault="004D0E3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850" w:type="dxa"/>
            <w:tcBorders>
              <w:top w:val="nil"/>
              <w:left w:val="nil"/>
              <w:bottom w:val="single" w:sz="4" w:space="0" w:color="auto"/>
              <w:right w:val="single" w:sz="4" w:space="0" w:color="auto"/>
            </w:tcBorders>
            <w:vAlign w:val="center"/>
          </w:tcPr>
          <w:p w:rsidR="00F53DB1" w:rsidRPr="00542FC6" w:rsidRDefault="004D0E3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608" w:type="dxa"/>
            <w:gridSpan w:val="2"/>
            <w:tcBorders>
              <w:top w:val="single" w:sz="4" w:space="0" w:color="auto"/>
              <w:left w:val="nil"/>
              <w:bottom w:val="single" w:sz="4" w:space="0" w:color="auto"/>
              <w:right w:val="single" w:sz="4" w:space="0" w:color="auto"/>
            </w:tcBorders>
            <w:vAlign w:val="center"/>
          </w:tcPr>
          <w:p w:rsidR="00F53DB1" w:rsidRPr="00542FC6" w:rsidRDefault="00F53DB1" w:rsidP="00542FC6">
            <w:pPr>
              <w:widowControl/>
              <w:spacing w:line="240" w:lineRule="exact"/>
              <w:jc w:val="center"/>
              <w:rPr>
                <w:rFonts w:ascii="Times New Roman" w:eastAsia="宋体" w:hAnsi="Times New Roman" w:cs="Times New Roman"/>
                <w:kern w:val="0"/>
                <w:sz w:val="18"/>
                <w:szCs w:val="18"/>
              </w:rPr>
            </w:pPr>
          </w:p>
        </w:tc>
      </w:tr>
      <w:tr w:rsidR="00F53DB1" w:rsidRPr="00542FC6" w:rsidTr="00A40226">
        <w:trPr>
          <w:trHeight w:hRule="exact" w:val="686"/>
          <w:jc w:val="center"/>
        </w:trPr>
        <w:tc>
          <w:tcPr>
            <w:tcW w:w="588" w:type="dxa"/>
            <w:vMerge/>
            <w:tcBorders>
              <w:left w:val="single" w:sz="4" w:space="0" w:color="auto"/>
              <w:right w:val="single" w:sz="4" w:space="0" w:color="auto"/>
            </w:tcBorders>
            <w:vAlign w:val="center"/>
          </w:tcPr>
          <w:p w:rsidR="00F53DB1" w:rsidRPr="00542FC6" w:rsidRDefault="00F53DB1" w:rsidP="00542FC6">
            <w:pPr>
              <w:widowControl/>
              <w:spacing w:line="240" w:lineRule="exact"/>
              <w:jc w:val="center"/>
              <w:rPr>
                <w:rFonts w:ascii="Times New Roman" w:eastAsia="宋体" w:hAnsi="Times New Roman" w:cs="Times New Roman"/>
                <w:kern w:val="0"/>
                <w:sz w:val="18"/>
                <w:szCs w:val="18"/>
              </w:rPr>
            </w:pPr>
          </w:p>
        </w:tc>
        <w:tc>
          <w:tcPr>
            <w:tcW w:w="980" w:type="dxa"/>
            <w:tcBorders>
              <w:top w:val="nil"/>
              <w:left w:val="single" w:sz="4" w:space="0" w:color="auto"/>
              <w:bottom w:val="single" w:sz="4" w:space="0" w:color="auto"/>
              <w:right w:val="single" w:sz="4" w:space="0" w:color="auto"/>
            </w:tcBorders>
            <w:vAlign w:val="center"/>
          </w:tcPr>
          <w:p w:rsidR="00F53DB1" w:rsidRPr="00542FC6" w:rsidRDefault="00F53DB1" w:rsidP="00542FC6">
            <w:pPr>
              <w:widowControl/>
              <w:spacing w:line="240" w:lineRule="exact"/>
              <w:jc w:val="center"/>
              <w:rPr>
                <w:rFonts w:ascii="Times New Roman" w:eastAsia="宋体" w:hAnsi="Times New Roman" w:cs="Times New Roman"/>
                <w:kern w:val="0"/>
                <w:sz w:val="18"/>
                <w:szCs w:val="18"/>
              </w:rPr>
            </w:pPr>
          </w:p>
        </w:tc>
        <w:tc>
          <w:tcPr>
            <w:tcW w:w="1112" w:type="dxa"/>
            <w:vMerge/>
            <w:tcBorders>
              <w:left w:val="single" w:sz="4" w:space="0" w:color="auto"/>
              <w:bottom w:val="single" w:sz="4" w:space="0" w:color="auto"/>
              <w:right w:val="single" w:sz="4" w:space="0" w:color="auto"/>
            </w:tcBorders>
            <w:vAlign w:val="center"/>
          </w:tcPr>
          <w:p w:rsidR="00F53DB1" w:rsidRPr="00542FC6" w:rsidRDefault="00F53DB1" w:rsidP="00542FC6">
            <w:pPr>
              <w:widowControl/>
              <w:spacing w:line="240" w:lineRule="exact"/>
              <w:jc w:val="center"/>
              <w:rPr>
                <w:rFonts w:ascii="Times New Roman" w:eastAsia="宋体" w:hAnsi="Times New Roman" w:cs="Times New Roman"/>
                <w:kern w:val="0"/>
                <w:sz w:val="18"/>
                <w:szCs w:val="18"/>
              </w:rPr>
            </w:pPr>
          </w:p>
        </w:tc>
        <w:tc>
          <w:tcPr>
            <w:tcW w:w="2270" w:type="dxa"/>
            <w:gridSpan w:val="3"/>
            <w:tcBorders>
              <w:top w:val="single" w:sz="4" w:space="0" w:color="auto"/>
              <w:left w:val="nil"/>
              <w:bottom w:val="single" w:sz="4" w:space="0" w:color="auto"/>
              <w:right w:val="single" w:sz="4" w:space="0" w:color="auto"/>
            </w:tcBorders>
            <w:vAlign w:val="center"/>
          </w:tcPr>
          <w:p w:rsidR="00F53DB1" w:rsidRPr="00542FC6" w:rsidRDefault="00F53DB1" w:rsidP="00542FC6">
            <w:pPr>
              <w:widowControl/>
              <w:spacing w:line="240" w:lineRule="exact"/>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指标</w:t>
            </w:r>
            <w:r>
              <w:rPr>
                <w:rFonts w:ascii="Times New Roman" w:eastAsia="宋体" w:hAnsi="Times New Roman" w:cs="Times New Roman" w:hint="eastAsia"/>
                <w:color w:val="000000"/>
                <w:kern w:val="0"/>
                <w:sz w:val="18"/>
                <w:szCs w:val="18"/>
              </w:rPr>
              <w:t>3</w:t>
            </w:r>
            <w:r>
              <w:rPr>
                <w:rFonts w:ascii="Times New Roman" w:eastAsia="宋体" w:hAnsi="Times New Roman" w:cs="Times New Roman" w:hint="eastAsia"/>
                <w:color w:val="000000"/>
                <w:kern w:val="0"/>
                <w:sz w:val="18"/>
                <w:szCs w:val="18"/>
              </w:rPr>
              <w:t>：有利于群众文体活动开展，提供硬件设施</w:t>
            </w:r>
          </w:p>
        </w:tc>
        <w:tc>
          <w:tcPr>
            <w:tcW w:w="850" w:type="dxa"/>
            <w:tcBorders>
              <w:top w:val="nil"/>
              <w:left w:val="nil"/>
              <w:bottom w:val="single" w:sz="4" w:space="0" w:color="auto"/>
              <w:right w:val="single" w:sz="4" w:space="0" w:color="auto"/>
            </w:tcBorders>
            <w:vAlign w:val="center"/>
          </w:tcPr>
          <w:p w:rsidR="00F53DB1" w:rsidRDefault="00F53DB1"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不断提升</w:t>
            </w:r>
          </w:p>
        </w:tc>
        <w:tc>
          <w:tcPr>
            <w:tcW w:w="851" w:type="dxa"/>
            <w:tcBorders>
              <w:top w:val="nil"/>
              <w:left w:val="nil"/>
              <w:bottom w:val="single" w:sz="4" w:space="0" w:color="auto"/>
              <w:right w:val="single" w:sz="4" w:space="0" w:color="auto"/>
            </w:tcBorders>
            <w:vAlign w:val="center"/>
          </w:tcPr>
          <w:p w:rsidR="00F53DB1" w:rsidRDefault="00F53DB1"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不断提升</w:t>
            </w:r>
          </w:p>
        </w:tc>
        <w:tc>
          <w:tcPr>
            <w:tcW w:w="567" w:type="dxa"/>
            <w:gridSpan w:val="2"/>
            <w:tcBorders>
              <w:top w:val="nil"/>
              <w:left w:val="nil"/>
              <w:bottom w:val="single" w:sz="4" w:space="0" w:color="auto"/>
              <w:right w:val="single" w:sz="4" w:space="0" w:color="auto"/>
            </w:tcBorders>
            <w:vAlign w:val="center"/>
          </w:tcPr>
          <w:p w:rsidR="00F53DB1" w:rsidRDefault="004D0E3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850" w:type="dxa"/>
            <w:tcBorders>
              <w:top w:val="nil"/>
              <w:left w:val="nil"/>
              <w:bottom w:val="single" w:sz="4" w:space="0" w:color="auto"/>
              <w:right w:val="single" w:sz="4" w:space="0" w:color="auto"/>
            </w:tcBorders>
            <w:vAlign w:val="center"/>
          </w:tcPr>
          <w:p w:rsidR="00F53DB1" w:rsidRDefault="004D0E39"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5</w:t>
            </w:r>
          </w:p>
        </w:tc>
        <w:tc>
          <w:tcPr>
            <w:tcW w:w="1608" w:type="dxa"/>
            <w:gridSpan w:val="2"/>
            <w:tcBorders>
              <w:top w:val="single" w:sz="4" w:space="0" w:color="auto"/>
              <w:left w:val="nil"/>
              <w:bottom w:val="single" w:sz="4" w:space="0" w:color="auto"/>
              <w:right w:val="single" w:sz="4" w:space="0" w:color="auto"/>
            </w:tcBorders>
            <w:vAlign w:val="center"/>
          </w:tcPr>
          <w:p w:rsidR="00F53DB1" w:rsidRPr="00542FC6" w:rsidRDefault="00F53DB1" w:rsidP="00542FC6">
            <w:pPr>
              <w:widowControl/>
              <w:spacing w:line="240" w:lineRule="exact"/>
              <w:jc w:val="center"/>
              <w:rPr>
                <w:rFonts w:ascii="Times New Roman" w:eastAsia="宋体" w:hAnsi="Times New Roman" w:cs="Times New Roman"/>
                <w:kern w:val="0"/>
                <w:sz w:val="18"/>
                <w:szCs w:val="18"/>
              </w:rPr>
            </w:pPr>
          </w:p>
        </w:tc>
      </w:tr>
      <w:tr w:rsidR="00542FC6" w:rsidRPr="00542FC6" w:rsidTr="00A40226">
        <w:trPr>
          <w:trHeight w:hRule="exact" w:val="1017"/>
          <w:jc w:val="center"/>
        </w:trPr>
        <w:tc>
          <w:tcPr>
            <w:tcW w:w="588" w:type="dxa"/>
            <w:vMerge/>
            <w:tcBorders>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c>
          <w:tcPr>
            <w:tcW w:w="980" w:type="dxa"/>
            <w:tcBorders>
              <w:top w:val="single" w:sz="4" w:space="0" w:color="auto"/>
              <w:left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满意度</w:t>
            </w:r>
          </w:p>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指标</w:t>
            </w:r>
            <w:r w:rsidRPr="00542FC6">
              <w:rPr>
                <w:rFonts w:ascii="Times New Roman" w:eastAsia="宋体" w:hAnsi="Times New Roman" w:cs="Times New Roman"/>
                <w:kern w:val="0"/>
                <w:sz w:val="20"/>
                <w:szCs w:val="20"/>
              </w:rPr>
              <w:t>(10</w:t>
            </w:r>
            <w:r w:rsidRPr="00542FC6">
              <w:rPr>
                <w:rFonts w:ascii="Times New Roman" w:eastAsia="宋体" w:hAnsi="Times New Roman" w:cs="Times New Roman"/>
                <w:kern w:val="0"/>
                <w:sz w:val="20"/>
                <w:szCs w:val="20"/>
              </w:rPr>
              <w:t>分</w:t>
            </w:r>
            <w:r w:rsidRPr="00542FC6">
              <w:rPr>
                <w:rFonts w:ascii="Times New Roman" w:eastAsia="宋体" w:hAnsi="Times New Roman" w:cs="Times New Roman"/>
                <w:kern w:val="0"/>
                <w:sz w:val="20"/>
                <w:szCs w:val="20"/>
              </w:rPr>
              <w:t>)</w:t>
            </w:r>
          </w:p>
        </w:tc>
        <w:tc>
          <w:tcPr>
            <w:tcW w:w="1112" w:type="dxa"/>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r w:rsidRPr="00542FC6">
              <w:rPr>
                <w:rFonts w:ascii="Times New Roman" w:eastAsia="宋体" w:hAnsi="Times New Roman" w:cs="Times New Roman"/>
                <w:kern w:val="0"/>
                <w:sz w:val="18"/>
                <w:szCs w:val="18"/>
              </w:rPr>
              <w:t>服务对象满意度指标</w:t>
            </w:r>
          </w:p>
        </w:tc>
        <w:tc>
          <w:tcPr>
            <w:tcW w:w="2270" w:type="dxa"/>
            <w:gridSpan w:val="3"/>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指标</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w:t>
            </w:r>
            <w:r w:rsidR="00CA16D3">
              <w:rPr>
                <w:rFonts w:ascii="Times New Roman" w:eastAsia="宋体" w:hAnsi="Times New Roman" w:cs="Times New Roman"/>
                <w:color w:val="000000"/>
                <w:kern w:val="0"/>
                <w:sz w:val="18"/>
                <w:szCs w:val="18"/>
              </w:rPr>
              <w:t>人民群众对公共文化报务满意度</w:t>
            </w:r>
          </w:p>
        </w:tc>
        <w:tc>
          <w:tcPr>
            <w:tcW w:w="850" w:type="dxa"/>
            <w:tcBorders>
              <w:top w:val="single" w:sz="4" w:space="0" w:color="auto"/>
              <w:left w:val="nil"/>
              <w:bottom w:val="single" w:sz="4" w:space="0" w:color="auto"/>
              <w:right w:val="single" w:sz="4" w:space="0" w:color="auto"/>
            </w:tcBorders>
            <w:vAlign w:val="center"/>
          </w:tcPr>
          <w:p w:rsidR="00542FC6" w:rsidRPr="00542FC6" w:rsidRDefault="00CA16D3" w:rsidP="00CA16D3">
            <w:pPr>
              <w:widowControl/>
              <w:spacing w:line="240" w:lineRule="exact"/>
              <w:rPr>
                <w:rFonts w:ascii="Times New Roman" w:eastAsia="宋体" w:hAnsi="Times New Roman" w:cs="Times New Roman"/>
                <w:kern w:val="0"/>
                <w:sz w:val="18"/>
                <w:szCs w:val="18"/>
              </w:rPr>
            </w:pPr>
            <w:r>
              <w:rPr>
                <w:rFonts w:ascii="宋体" w:eastAsia="宋体" w:hAnsi="宋体" w:cs="Times New Roman" w:hint="eastAsia"/>
                <w:kern w:val="0"/>
                <w:sz w:val="18"/>
                <w:szCs w:val="18"/>
              </w:rPr>
              <w:t>≥</w:t>
            </w:r>
            <w:r>
              <w:rPr>
                <w:rFonts w:ascii="Times New Roman" w:eastAsia="宋体" w:hAnsi="Times New Roman" w:cs="Times New Roman" w:hint="eastAsia"/>
                <w:kern w:val="0"/>
                <w:sz w:val="18"/>
                <w:szCs w:val="18"/>
              </w:rPr>
              <w:t>90%</w:t>
            </w:r>
          </w:p>
        </w:tc>
        <w:tc>
          <w:tcPr>
            <w:tcW w:w="851" w:type="dxa"/>
            <w:tcBorders>
              <w:top w:val="single" w:sz="4" w:space="0" w:color="auto"/>
              <w:left w:val="nil"/>
              <w:bottom w:val="single" w:sz="4" w:space="0" w:color="auto"/>
              <w:right w:val="single" w:sz="4" w:space="0" w:color="auto"/>
            </w:tcBorders>
            <w:vAlign w:val="center"/>
          </w:tcPr>
          <w:p w:rsidR="00542FC6" w:rsidRPr="00542FC6" w:rsidRDefault="00CA16D3" w:rsidP="00542FC6">
            <w:pPr>
              <w:widowControl/>
              <w:spacing w:line="240" w:lineRule="exact"/>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w:t>
            </w:r>
            <w:r>
              <w:rPr>
                <w:rFonts w:ascii="Times New Roman" w:eastAsia="宋体" w:hAnsi="Times New Roman" w:cs="Times New Roman" w:hint="eastAsia"/>
                <w:kern w:val="0"/>
                <w:sz w:val="18"/>
                <w:szCs w:val="18"/>
              </w:rPr>
              <w:t>90%</w:t>
            </w:r>
          </w:p>
        </w:tc>
        <w:tc>
          <w:tcPr>
            <w:tcW w:w="567" w:type="dxa"/>
            <w:gridSpan w:val="2"/>
            <w:tcBorders>
              <w:top w:val="single" w:sz="4" w:space="0" w:color="auto"/>
              <w:left w:val="nil"/>
              <w:bottom w:val="single" w:sz="4" w:space="0" w:color="auto"/>
              <w:right w:val="single" w:sz="4" w:space="0" w:color="auto"/>
            </w:tcBorders>
            <w:vAlign w:val="center"/>
          </w:tcPr>
          <w:p w:rsidR="00542FC6" w:rsidRPr="00542FC6" w:rsidRDefault="00CA16D3"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10</w:t>
            </w:r>
          </w:p>
        </w:tc>
        <w:tc>
          <w:tcPr>
            <w:tcW w:w="850" w:type="dxa"/>
            <w:tcBorders>
              <w:top w:val="single" w:sz="4" w:space="0" w:color="auto"/>
              <w:left w:val="nil"/>
              <w:bottom w:val="single" w:sz="4" w:space="0" w:color="auto"/>
              <w:right w:val="single" w:sz="4" w:space="0" w:color="auto"/>
            </w:tcBorders>
            <w:vAlign w:val="center"/>
          </w:tcPr>
          <w:p w:rsidR="00542FC6" w:rsidRPr="00542FC6" w:rsidRDefault="000970D4" w:rsidP="00542FC6">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8</w:t>
            </w:r>
          </w:p>
        </w:tc>
        <w:tc>
          <w:tcPr>
            <w:tcW w:w="1608" w:type="dxa"/>
            <w:gridSpan w:val="2"/>
            <w:tcBorders>
              <w:top w:val="single" w:sz="4" w:space="0" w:color="auto"/>
              <w:left w:val="nil"/>
              <w:bottom w:val="single" w:sz="4" w:space="0" w:color="auto"/>
              <w:right w:val="single" w:sz="4" w:space="0" w:color="auto"/>
            </w:tcBorders>
            <w:vAlign w:val="center"/>
          </w:tcPr>
          <w:p w:rsidR="00542FC6" w:rsidRPr="00542FC6" w:rsidRDefault="004A3882" w:rsidP="004A3882">
            <w:pPr>
              <w:widowControl/>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活动影响较小，</w:t>
            </w:r>
            <w:r w:rsidR="0031403D">
              <w:rPr>
                <w:rFonts w:ascii="Times New Roman" w:eastAsia="宋体" w:hAnsi="Times New Roman" w:cs="Times New Roman"/>
                <w:kern w:val="0"/>
                <w:sz w:val="18"/>
                <w:szCs w:val="18"/>
              </w:rPr>
              <w:t>应加强</w:t>
            </w:r>
            <w:r>
              <w:rPr>
                <w:rFonts w:ascii="Times New Roman" w:eastAsia="宋体" w:hAnsi="Times New Roman" w:cs="Times New Roman"/>
                <w:kern w:val="0"/>
                <w:sz w:val="18"/>
                <w:szCs w:val="18"/>
              </w:rPr>
              <w:t>宣传，让</w:t>
            </w:r>
            <w:r w:rsidR="0031403D">
              <w:rPr>
                <w:rFonts w:ascii="Times New Roman" w:eastAsia="宋体" w:hAnsi="Times New Roman" w:cs="Times New Roman"/>
                <w:kern w:val="0"/>
                <w:sz w:val="18"/>
                <w:szCs w:val="18"/>
              </w:rPr>
              <w:t>群众</w:t>
            </w:r>
            <w:r>
              <w:rPr>
                <w:rFonts w:ascii="Times New Roman" w:eastAsia="宋体" w:hAnsi="Times New Roman" w:cs="Times New Roman"/>
                <w:kern w:val="0"/>
                <w:sz w:val="18"/>
                <w:szCs w:val="18"/>
              </w:rPr>
              <w:t>多参与</w:t>
            </w:r>
          </w:p>
        </w:tc>
      </w:tr>
      <w:tr w:rsidR="00542FC6" w:rsidRPr="00542FC6" w:rsidTr="00A40226">
        <w:trPr>
          <w:trHeight w:hRule="exact" w:val="300"/>
          <w:jc w:val="center"/>
        </w:trPr>
        <w:tc>
          <w:tcPr>
            <w:tcW w:w="6651" w:type="dxa"/>
            <w:gridSpan w:val="8"/>
            <w:tcBorders>
              <w:top w:val="single" w:sz="4" w:space="0" w:color="auto"/>
              <w:left w:val="single" w:sz="4" w:space="0" w:color="auto"/>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100</w:t>
            </w:r>
          </w:p>
        </w:tc>
        <w:tc>
          <w:tcPr>
            <w:tcW w:w="850" w:type="dxa"/>
            <w:tcBorders>
              <w:top w:val="nil"/>
              <w:left w:val="nil"/>
              <w:bottom w:val="single" w:sz="4" w:space="0" w:color="auto"/>
              <w:right w:val="single" w:sz="4" w:space="0" w:color="auto"/>
            </w:tcBorders>
            <w:vAlign w:val="center"/>
          </w:tcPr>
          <w:p w:rsidR="00542FC6" w:rsidRPr="00542FC6" w:rsidRDefault="00E93322" w:rsidP="00542FC6">
            <w:pPr>
              <w:widowControl/>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96</w:t>
            </w:r>
          </w:p>
        </w:tc>
        <w:tc>
          <w:tcPr>
            <w:tcW w:w="1608" w:type="dxa"/>
            <w:gridSpan w:val="2"/>
            <w:tcBorders>
              <w:top w:val="single" w:sz="4" w:space="0" w:color="auto"/>
              <w:left w:val="nil"/>
              <w:bottom w:val="single" w:sz="4" w:space="0" w:color="auto"/>
              <w:right w:val="single" w:sz="4" w:space="0" w:color="auto"/>
            </w:tcBorders>
            <w:vAlign w:val="center"/>
          </w:tcPr>
          <w:p w:rsidR="00542FC6" w:rsidRPr="00542FC6" w:rsidRDefault="00542FC6" w:rsidP="00542FC6">
            <w:pPr>
              <w:widowControl/>
              <w:spacing w:line="240" w:lineRule="exact"/>
              <w:jc w:val="center"/>
              <w:rPr>
                <w:rFonts w:ascii="Times New Roman" w:eastAsia="宋体" w:hAnsi="Times New Roman" w:cs="Times New Roman"/>
                <w:kern w:val="0"/>
                <w:sz w:val="18"/>
                <w:szCs w:val="18"/>
              </w:rPr>
            </w:pPr>
          </w:p>
        </w:tc>
      </w:tr>
    </w:tbl>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br w:type="page"/>
      </w:r>
      <w:r>
        <w:rPr>
          <w:rFonts w:ascii="Calibri" w:eastAsia="宋体" w:hAnsi="Calibri" w:cs="Times New Roman"/>
          <w:noProof/>
          <w:sz w:val="18"/>
          <w:szCs w:val="24"/>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185420</wp:posOffset>
                </wp:positionV>
                <wp:extent cx="6400800" cy="123825"/>
                <wp:effectExtent l="13970" t="12065" r="5080"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38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8.5pt;margin-top:14.6pt;width:7in;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" strokecolor="white"/>
            </w:pict>
          </mc:Fallback>
        </mc:AlternateContent>
      </w:r>
    </w:p>
    <w:tbl>
      <w:tblPr>
        <w:tblW w:w="9540" w:type="dxa"/>
        <w:tblInd w:w="97" w:type="dxa"/>
        <w:tblLayout w:type="fixed"/>
        <w:tblLook w:val="0000" w:firstRow="0" w:lastRow="0" w:firstColumn="0" w:lastColumn="0" w:noHBand="0" w:noVBand="0"/>
      </w:tblPr>
      <w:tblGrid>
        <w:gridCol w:w="9540"/>
      </w:tblGrid>
      <w:tr w:rsidR="00542FC6" w:rsidRPr="00542FC6" w:rsidTr="00E7072B">
        <w:trPr>
          <w:trHeight w:val="465"/>
        </w:trPr>
        <w:tc>
          <w:tcPr>
            <w:tcW w:w="9540" w:type="dxa"/>
            <w:tcBorders>
              <w:top w:val="single" w:sz="4" w:space="0" w:color="auto"/>
              <w:left w:val="nil"/>
              <w:bottom w:val="nil"/>
              <w:right w:val="nil"/>
            </w:tcBorders>
            <w:vAlign w:val="center"/>
          </w:tcPr>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lastRenderedPageBreak/>
              <w:t>注：</w:t>
            </w:r>
            <w:r w:rsidRPr="00542FC6">
              <w:rPr>
                <w:rFonts w:ascii="Times New Roman" w:eastAsia="宋体" w:hAnsi="Times New Roman" w:cs="Times New Roman"/>
                <w:color w:val="000000"/>
                <w:kern w:val="0"/>
                <w:sz w:val="18"/>
                <w:szCs w:val="18"/>
              </w:rPr>
              <w:t>1.</w:t>
            </w:r>
            <w:r w:rsidRPr="00542FC6">
              <w:rPr>
                <w:rFonts w:ascii="Times New Roman" w:eastAsia="宋体" w:hAnsi="Times New Roman" w:cs="Times New Roman"/>
                <w:color w:val="000000"/>
                <w:kern w:val="0"/>
                <w:sz w:val="18"/>
                <w:szCs w:val="18"/>
              </w:rPr>
              <w:t>一级指标分值统一设置为：产出指标</w:t>
            </w:r>
            <w:r w:rsidRPr="00542FC6">
              <w:rPr>
                <w:rFonts w:ascii="Times New Roman" w:eastAsia="宋体" w:hAnsi="Times New Roman" w:cs="Times New Roman"/>
                <w:color w:val="000000"/>
                <w:kern w:val="0"/>
                <w:sz w:val="18"/>
                <w:szCs w:val="18"/>
              </w:rPr>
              <w:t>50</w:t>
            </w:r>
            <w:r w:rsidRPr="00542FC6">
              <w:rPr>
                <w:rFonts w:ascii="Times New Roman" w:eastAsia="宋体" w:hAnsi="Times New Roman" w:cs="Times New Roman"/>
                <w:color w:val="000000"/>
                <w:kern w:val="0"/>
                <w:sz w:val="18"/>
                <w:szCs w:val="18"/>
              </w:rPr>
              <w:t>分、效益指标</w:t>
            </w:r>
            <w:r w:rsidRPr="00542FC6">
              <w:rPr>
                <w:rFonts w:ascii="Times New Roman" w:eastAsia="宋体" w:hAnsi="Times New Roman" w:cs="Times New Roman"/>
                <w:color w:val="000000"/>
                <w:kern w:val="0"/>
                <w:sz w:val="18"/>
                <w:szCs w:val="18"/>
              </w:rPr>
              <w:t>30</w:t>
            </w:r>
            <w:r w:rsidRPr="00542FC6">
              <w:rPr>
                <w:rFonts w:ascii="Times New Roman" w:eastAsia="宋体" w:hAnsi="Times New Roman" w:cs="Times New Roman"/>
                <w:color w:val="000000"/>
                <w:kern w:val="0"/>
                <w:sz w:val="18"/>
                <w:szCs w:val="18"/>
              </w:rPr>
              <w:t>分、服务对象满意度指标</w:t>
            </w:r>
            <w:r w:rsidRPr="00542FC6">
              <w:rPr>
                <w:rFonts w:ascii="Times New Roman" w:eastAsia="宋体" w:hAnsi="Times New Roman" w:cs="Times New Roman"/>
                <w:color w:val="000000"/>
                <w:kern w:val="0"/>
                <w:sz w:val="18"/>
                <w:szCs w:val="18"/>
              </w:rPr>
              <w:t>10</w:t>
            </w:r>
            <w:r w:rsidRPr="00542FC6">
              <w:rPr>
                <w:rFonts w:ascii="Times New Roman" w:eastAsia="宋体" w:hAnsi="Times New Roman" w:cs="Times New Roman"/>
                <w:color w:val="000000"/>
                <w:kern w:val="0"/>
                <w:sz w:val="18"/>
                <w:szCs w:val="18"/>
              </w:rPr>
              <w:t>分、预算资金执行率</w:t>
            </w:r>
            <w:r w:rsidRPr="00542FC6">
              <w:rPr>
                <w:rFonts w:ascii="Times New Roman" w:eastAsia="宋体" w:hAnsi="Times New Roman" w:cs="Times New Roman"/>
                <w:color w:val="000000"/>
                <w:kern w:val="0"/>
                <w:sz w:val="18"/>
                <w:szCs w:val="18"/>
              </w:rPr>
              <w:t>10</w:t>
            </w:r>
            <w:r w:rsidRPr="00542FC6">
              <w:rPr>
                <w:rFonts w:ascii="Times New Roman" w:eastAsia="宋体" w:hAnsi="Times New Roman" w:cs="Times New Roman"/>
                <w:color w:val="000000"/>
                <w:kern w:val="0"/>
                <w:sz w:val="18"/>
                <w:szCs w:val="18"/>
              </w:rPr>
              <w:t>分。如有特殊情况，上述权重可做适当调整，但加总后应等于</w:t>
            </w:r>
            <w:r w:rsidRPr="00542FC6">
              <w:rPr>
                <w:rFonts w:ascii="Times New Roman" w:eastAsia="宋体" w:hAnsi="Times New Roman" w:cs="Times New Roman"/>
                <w:color w:val="000000"/>
                <w:kern w:val="0"/>
                <w:sz w:val="18"/>
                <w:szCs w:val="18"/>
              </w:rPr>
              <w:t>100</w:t>
            </w:r>
            <w:r w:rsidRPr="00542FC6">
              <w:rPr>
                <w:rFonts w:ascii="Times New Roman" w:eastAsia="宋体" w:hAnsi="Times New Roman" w:cs="Times New Roman"/>
                <w:color w:val="000000"/>
                <w:kern w:val="0"/>
                <w:sz w:val="18"/>
                <w:szCs w:val="18"/>
              </w:rPr>
              <w:t>分。各部门根据各项指标重要程度确定三级指标的分值。得分一档最高不能超过该指标分值上限。</w:t>
            </w:r>
          </w:p>
        </w:tc>
      </w:tr>
      <w:tr w:rsidR="00542FC6" w:rsidRPr="00542FC6" w:rsidTr="00E7072B">
        <w:trPr>
          <w:trHeight w:val="465"/>
        </w:trPr>
        <w:tc>
          <w:tcPr>
            <w:tcW w:w="9540" w:type="dxa"/>
            <w:tcBorders>
              <w:top w:val="nil"/>
              <w:left w:val="nil"/>
              <w:bottom w:val="nil"/>
              <w:right w:val="nil"/>
            </w:tcBorders>
            <w:vAlign w:val="center"/>
          </w:tcPr>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 xml:space="preserve">    2.</w:t>
            </w:r>
            <w:r w:rsidRPr="00542FC6">
              <w:rPr>
                <w:rFonts w:ascii="Times New Roman" w:eastAsia="宋体" w:hAnsi="Times New Roman" w:cs="Times New Roman"/>
                <w:color w:val="000000"/>
                <w:kern w:val="0"/>
                <w:sz w:val="18"/>
                <w:szCs w:val="18"/>
              </w:rPr>
              <w:t>定性指标根据指标完成情况分为：达成预期指标、部分达成预期指标并具有一定效果、未达成预期指标且效果较差三档，分别按照该指标对应分值区间</w:t>
            </w:r>
            <w:r w:rsidRPr="00542FC6">
              <w:rPr>
                <w:rFonts w:ascii="Times New Roman" w:eastAsia="宋体" w:hAnsi="Times New Roman" w:cs="Times New Roman"/>
                <w:color w:val="000000"/>
                <w:kern w:val="0"/>
                <w:sz w:val="18"/>
                <w:szCs w:val="18"/>
              </w:rPr>
              <w:t>100-80%(</w:t>
            </w:r>
            <w:r w:rsidRPr="00542FC6">
              <w:rPr>
                <w:rFonts w:ascii="Times New Roman" w:eastAsia="宋体" w:hAnsi="Times New Roman" w:cs="Times New Roman"/>
                <w:color w:val="000000"/>
                <w:kern w:val="0"/>
                <w:sz w:val="18"/>
                <w:szCs w:val="18"/>
              </w:rPr>
              <w:t>含</w:t>
            </w:r>
            <w:r w:rsidRPr="00542FC6">
              <w:rPr>
                <w:rFonts w:ascii="Times New Roman" w:eastAsia="宋体" w:hAnsi="Times New Roman" w:cs="Times New Roman"/>
                <w:color w:val="000000"/>
                <w:kern w:val="0"/>
                <w:sz w:val="18"/>
                <w:szCs w:val="18"/>
              </w:rPr>
              <w:t>80%)</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80-50%(</w:t>
            </w:r>
            <w:r w:rsidRPr="00542FC6">
              <w:rPr>
                <w:rFonts w:ascii="Times New Roman" w:eastAsia="宋体" w:hAnsi="Times New Roman" w:cs="Times New Roman"/>
                <w:color w:val="000000"/>
                <w:kern w:val="0"/>
                <w:sz w:val="18"/>
                <w:szCs w:val="18"/>
              </w:rPr>
              <w:t>含</w:t>
            </w:r>
            <w:r w:rsidRPr="00542FC6">
              <w:rPr>
                <w:rFonts w:ascii="Times New Roman" w:eastAsia="宋体" w:hAnsi="Times New Roman" w:cs="Times New Roman"/>
                <w:color w:val="000000"/>
                <w:kern w:val="0"/>
                <w:sz w:val="18"/>
                <w:szCs w:val="18"/>
              </w:rPr>
              <w:t>50%)</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50-0%</w:t>
            </w:r>
            <w:r w:rsidRPr="00542FC6">
              <w:rPr>
                <w:rFonts w:ascii="Times New Roman" w:eastAsia="宋体" w:hAnsi="Times New Roman" w:cs="Times New Roman"/>
                <w:color w:val="000000"/>
                <w:kern w:val="0"/>
                <w:sz w:val="18"/>
                <w:szCs w:val="18"/>
              </w:rPr>
              <w:t>合理确定分值。</w:t>
            </w:r>
          </w:p>
        </w:tc>
      </w:tr>
      <w:tr w:rsidR="00542FC6" w:rsidRPr="00542FC6" w:rsidTr="00E7072B">
        <w:trPr>
          <w:trHeight w:val="465"/>
        </w:trPr>
        <w:tc>
          <w:tcPr>
            <w:tcW w:w="9540" w:type="dxa"/>
            <w:tcBorders>
              <w:top w:val="nil"/>
              <w:left w:val="nil"/>
              <w:bottom w:val="nil"/>
              <w:right w:val="nil"/>
            </w:tcBorders>
            <w:vAlign w:val="center"/>
          </w:tcPr>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 xml:space="preserve">    3.</w:t>
            </w:r>
            <w:r w:rsidRPr="00542FC6">
              <w:rPr>
                <w:rFonts w:ascii="Times New Roman" w:eastAsia="宋体" w:hAnsi="Times New Roman" w:cs="Times New Roman"/>
                <w:color w:val="000000"/>
                <w:kern w:val="0"/>
                <w:sz w:val="18"/>
                <w:szCs w:val="18"/>
              </w:rPr>
              <w:t>定量指标若为正向指标（即指标值为</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），则得分计算方法应用全年实际值（</w:t>
            </w:r>
            <w:r w:rsidRPr="00542FC6">
              <w:rPr>
                <w:rFonts w:ascii="Times New Roman" w:eastAsia="宋体" w:hAnsi="Times New Roman" w:cs="Times New Roman"/>
                <w:color w:val="000000"/>
                <w:kern w:val="0"/>
                <w:sz w:val="18"/>
                <w:szCs w:val="18"/>
              </w:rPr>
              <w:t>B</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年度指标值（</w:t>
            </w:r>
            <w:r w:rsidRPr="00542FC6">
              <w:rPr>
                <w:rFonts w:ascii="Times New Roman" w:eastAsia="宋体" w:hAnsi="Times New Roman" w:cs="Times New Roman"/>
                <w:color w:val="000000"/>
                <w:kern w:val="0"/>
                <w:sz w:val="18"/>
                <w:szCs w:val="18"/>
              </w:rPr>
              <w:t>A</w:t>
            </w:r>
            <w:r w:rsidRPr="00542FC6">
              <w:rPr>
                <w:rFonts w:ascii="Times New Roman" w:eastAsia="宋体" w:hAnsi="Times New Roman" w:cs="Times New Roman"/>
                <w:color w:val="000000"/>
                <w:kern w:val="0"/>
                <w:sz w:val="18"/>
                <w:szCs w:val="18"/>
              </w:rPr>
              <w:t>）</w:t>
            </w:r>
            <w:r w:rsidRPr="00542FC6">
              <w:rPr>
                <w:rFonts w:ascii="宋体" w:eastAsia="宋体" w:hAnsi="宋体" w:cs="宋体" w:hint="eastAsia"/>
                <w:color w:val="000000"/>
                <w:kern w:val="0"/>
                <w:sz w:val="12"/>
                <w:szCs w:val="12"/>
              </w:rPr>
              <w:t>╳</w:t>
            </w:r>
            <w:r w:rsidRPr="00542FC6">
              <w:rPr>
                <w:rFonts w:ascii="Times New Roman" w:eastAsia="宋体" w:hAnsi="Times New Roman" w:cs="Times New Roman"/>
                <w:color w:val="000000"/>
                <w:kern w:val="0"/>
                <w:sz w:val="18"/>
                <w:szCs w:val="18"/>
              </w:rPr>
              <w:t>该指标分值；若定量指标为反向指标（即指标值为</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），则得分计算方法应用年度指标值（</w:t>
            </w:r>
            <w:r w:rsidRPr="00542FC6">
              <w:rPr>
                <w:rFonts w:ascii="Times New Roman" w:eastAsia="宋体" w:hAnsi="Times New Roman" w:cs="Times New Roman"/>
                <w:color w:val="000000"/>
                <w:kern w:val="0"/>
                <w:sz w:val="18"/>
                <w:szCs w:val="18"/>
              </w:rPr>
              <w:t>A</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全年实际值（</w:t>
            </w:r>
            <w:r w:rsidRPr="00542FC6">
              <w:rPr>
                <w:rFonts w:ascii="Times New Roman" w:eastAsia="宋体" w:hAnsi="Times New Roman" w:cs="Times New Roman"/>
                <w:color w:val="000000"/>
                <w:kern w:val="0"/>
                <w:sz w:val="18"/>
                <w:szCs w:val="18"/>
              </w:rPr>
              <w:t>B</w:t>
            </w:r>
            <w:r w:rsidRPr="00542FC6">
              <w:rPr>
                <w:rFonts w:ascii="Times New Roman" w:eastAsia="宋体" w:hAnsi="Times New Roman" w:cs="Times New Roman"/>
                <w:color w:val="000000"/>
                <w:kern w:val="0"/>
                <w:sz w:val="18"/>
                <w:szCs w:val="18"/>
              </w:rPr>
              <w:t>）</w:t>
            </w:r>
            <w:r w:rsidRPr="00542FC6">
              <w:rPr>
                <w:rFonts w:ascii="宋体" w:eastAsia="宋体" w:hAnsi="宋体" w:cs="宋体" w:hint="eastAsia"/>
                <w:color w:val="000000"/>
                <w:kern w:val="0"/>
                <w:sz w:val="12"/>
                <w:szCs w:val="12"/>
              </w:rPr>
              <w:t>╳</w:t>
            </w:r>
            <w:r w:rsidRPr="00542FC6">
              <w:rPr>
                <w:rFonts w:ascii="Times New Roman" w:eastAsia="宋体" w:hAnsi="Times New Roman" w:cs="Times New Roman"/>
                <w:color w:val="000000"/>
                <w:kern w:val="0"/>
                <w:sz w:val="18"/>
                <w:szCs w:val="18"/>
              </w:rPr>
              <w:t>该指标分值。</w:t>
            </w:r>
          </w:p>
        </w:tc>
      </w:tr>
      <w:tr w:rsidR="00542FC6" w:rsidRPr="00542FC6" w:rsidTr="00E7072B">
        <w:trPr>
          <w:trHeight w:val="210"/>
        </w:trPr>
        <w:tc>
          <w:tcPr>
            <w:tcW w:w="9540" w:type="dxa"/>
            <w:tcBorders>
              <w:top w:val="nil"/>
              <w:left w:val="nil"/>
              <w:bottom w:val="nil"/>
              <w:right w:val="nil"/>
            </w:tcBorders>
            <w:noWrap/>
            <w:vAlign w:val="center"/>
          </w:tcPr>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r w:rsidRPr="00542FC6">
              <w:rPr>
                <w:rFonts w:ascii="Times New Roman" w:eastAsia="宋体" w:hAnsi="Times New Roman" w:cs="Times New Roman"/>
                <w:color w:val="000000"/>
                <w:kern w:val="0"/>
                <w:sz w:val="18"/>
                <w:szCs w:val="18"/>
              </w:rPr>
              <w:t xml:space="preserve">    4.</w:t>
            </w:r>
            <w:r w:rsidRPr="00542FC6">
              <w:rPr>
                <w:rFonts w:ascii="Times New Roman" w:eastAsia="宋体" w:hAnsi="Times New Roman" w:cs="Times New Roman"/>
                <w:color w:val="000000"/>
                <w:kern w:val="0"/>
                <w:sz w:val="18"/>
                <w:szCs w:val="18"/>
              </w:rPr>
              <w:t>请在</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kern w:val="0"/>
                <w:sz w:val="18"/>
                <w:szCs w:val="18"/>
              </w:rPr>
              <w:t>偏差原因分析及改进措施</w:t>
            </w:r>
            <w:r w:rsidRPr="00542FC6">
              <w:rPr>
                <w:rFonts w:ascii="Times New Roman" w:eastAsia="宋体" w:hAnsi="Times New Roman" w:cs="Times New Roman"/>
                <w:color w:val="000000"/>
                <w:kern w:val="0"/>
                <w:sz w:val="18"/>
                <w:szCs w:val="18"/>
              </w:rPr>
              <w:t>”</w:t>
            </w:r>
            <w:r w:rsidRPr="00542FC6">
              <w:rPr>
                <w:rFonts w:ascii="Times New Roman" w:eastAsia="宋体" w:hAnsi="Times New Roman" w:cs="Times New Roman"/>
                <w:color w:val="000000"/>
                <w:kern w:val="0"/>
                <w:sz w:val="18"/>
                <w:szCs w:val="18"/>
              </w:rPr>
              <w:t>中说明偏离目标、不能完成目标的原因及拟采取的措施。</w:t>
            </w:r>
          </w:p>
        </w:tc>
      </w:tr>
    </w:tbl>
    <w:p w:rsidR="00542FC6" w:rsidRPr="00542FC6" w:rsidRDefault="00542FC6" w:rsidP="00542FC6">
      <w:pPr>
        <w:widowControl/>
        <w:spacing w:line="400" w:lineRule="exact"/>
        <w:jc w:val="left"/>
        <w:rPr>
          <w:rFonts w:ascii="Times New Roman" w:eastAsia="宋体" w:hAnsi="Times New Roman" w:cs="Times New Roman"/>
          <w:color w:val="000000"/>
          <w:kern w:val="0"/>
          <w:sz w:val="18"/>
          <w:szCs w:val="18"/>
        </w:rPr>
      </w:pPr>
    </w:p>
    <w:p w:rsidR="00542FC6" w:rsidRPr="00542FC6" w:rsidRDefault="00542FC6" w:rsidP="00542FC6">
      <w:pPr>
        <w:rPr>
          <w:rFonts w:ascii="Times New Roman" w:eastAsia="宋体" w:hAnsi="Times New Roman" w:cs="Times New Roman"/>
          <w:szCs w:val="24"/>
        </w:rPr>
      </w:pPr>
    </w:p>
    <w:p w:rsidR="00542FC6" w:rsidRPr="00542FC6" w:rsidRDefault="00542FC6" w:rsidP="00542FC6">
      <w:pPr>
        <w:rPr>
          <w:rFonts w:ascii="Times New Roman" w:eastAsia="黑体" w:hAnsi="Times New Roman" w:cs="Times New Roman"/>
          <w:szCs w:val="24"/>
        </w:rPr>
        <w:sectPr w:rsidR="00542FC6" w:rsidRPr="00542FC6" w:rsidSect="00911B31">
          <w:pgSz w:w="11906" w:h="16838"/>
          <w:pgMar w:top="1021" w:right="1247" w:bottom="1021" w:left="1247" w:header="737" w:footer="851" w:gutter="0"/>
          <w:pgBorders>
            <w:top w:val="none" w:sz="0" w:space="1" w:color="auto"/>
            <w:left w:val="none" w:sz="0" w:space="4" w:color="auto"/>
            <w:bottom w:val="none" w:sz="0" w:space="1" w:color="auto"/>
            <w:right w:val="none" w:sz="0" w:space="4" w:color="auto"/>
          </w:pgBorders>
          <w:cols w:space="720"/>
          <w:docGrid w:type="lines" w:linePitch="408"/>
        </w:sectPr>
      </w:pPr>
    </w:p>
    <w:p w:rsidR="00542FC6" w:rsidRPr="00542FC6" w:rsidRDefault="00542FC6" w:rsidP="00542FC6">
      <w:pPr>
        <w:spacing w:line="560" w:lineRule="exact"/>
        <w:rPr>
          <w:rFonts w:ascii="Times New Roman" w:eastAsia="仿宋_GB2312" w:hAnsi="Times New Roman" w:cs="Times New Roman"/>
          <w:bCs/>
          <w:color w:val="000000"/>
          <w:sz w:val="32"/>
          <w:szCs w:val="32"/>
        </w:rPr>
      </w:pPr>
      <w:r w:rsidRPr="00542FC6">
        <w:rPr>
          <w:rFonts w:ascii="Times New Roman" w:eastAsia="仿宋_GB2312" w:hAnsi="Times New Roman" w:cs="Times New Roman"/>
          <w:bCs/>
          <w:color w:val="000000"/>
          <w:sz w:val="32"/>
          <w:szCs w:val="32"/>
        </w:rPr>
        <w:lastRenderedPageBreak/>
        <w:t>附件</w:t>
      </w:r>
      <w:r w:rsidRPr="00542FC6">
        <w:rPr>
          <w:rFonts w:ascii="Times New Roman" w:eastAsia="仿宋_GB2312" w:hAnsi="Times New Roman" w:cs="Times New Roman"/>
          <w:bCs/>
          <w:color w:val="000000"/>
          <w:sz w:val="32"/>
          <w:szCs w:val="32"/>
        </w:rPr>
        <w:t>5</w:t>
      </w:r>
    </w:p>
    <w:p w:rsidR="00542FC6" w:rsidRPr="00542FC6" w:rsidRDefault="00542FC6" w:rsidP="00542FC6">
      <w:pPr>
        <w:keepNext/>
        <w:keepLines/>
        <w:jc w:val="center"/>
        <w:outlineLvl w:val="1"/>
        <w:rPr>
          <w:rFonts w:ascii="Times New Roman" w:eastAsia="宋体" w:hAnsi="Times New Roman" w:cs="Times New Roman"/>
          <w:b/>
          <w:bCs/>
          <w:color w:val="000000"/>
          <w:sz w:val="36"/>
          <w:szCs w:val="28"/>
        </w:rPr>
      </w:pPr>
      <w:r w:rsidRPr="00542FC6">
        <w:rPr>
          <w:rFonts w:ascii="Times New Roman" w:eastAsia="宋体" w:hAnsi="Times New Roman" w:cs="Times New Roman"/>
          <w:b/>
          <w:bCs/>
          <w:color w:val="000000"/>
          <w:sz w:val="36"/>
          <w:szCs w:val="28"/>
        </w:rPr>
        <w:t>项目支出绩效评价共性指标表（参考）</w:t>
      </w:r>
    </w:p>
    <w:tbl>
      <w:tblPr>
        <w:tblW w:w="125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82"/>
        <w:gridCol w:w="709"/>
        <w:gridCol w:w="1134"/>
        <w:gridCol w:w="567"/>
        <w:gridCol w:w="2835"/>
        <w:gridCol w:w="6096"/>
        <w:gridCol w:w="566"/>
      </w:tblGrid>
      <w:tr w:rsidR="00542FC6" w:rsidRPr="00542FC6" w:rsidTr="00E7072B">
        <w:trPr>
          <w:trHeight w:val="692"/>
          <w:tblHeader/>
          <w:jc w:val="center"/>
        </w:trPr>
        <w:tc>
          <w:tcPr>
            <w:tcW w:w="682"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一级指标</w:t>
            </w: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二级指标</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三级指标</w:t>
            </w:r>
          </w:p>
        </w:tc>
        <w:tc>
          <w:tcPr>
            <w:tcW w:w="567" w:type="dxa"/>
            <w:shd w:val="clear" w:color="auto" w:fill="FFFFFF"/>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分</w:t>
            </w:r>
          </w:p>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值</w:t>
            </w:r>
          </w:p>
        </w:tc>
        <w:tc>
          <w:tcPr>
            <w:tcW w:w="2835"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指标解释</w:t>
            </w:r>
          </w:p>
        </w:tc>
        <w:tc>
          <w:tcPr>
            <w:tcW w:w="6096"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指标说明</w:t>
            </w:r>
          </w:p>
        </w:tc>
        <w:tc>
          <w:tcPr>
            <w:tcW w:w="566"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b/>
                <w:bCs/>
                <w:color w:val="000000"/>
                <w:kern w:val="0"/>
                <w:sz w:val="22"/>
              </w:rPr>
            </w:pPr>
            <w:r w:rsidRPr="00542FC6">
              <w:rPr>
                <w:rFonts w:ascii="Times New Roman" w:eastAsia="宋体" w:hAnsi="Times New Roman" w:cs="Times New Roman"/>
                <w:b/>
                <w:bCs/>
                <w:color w:val="000000"/>
                <w:kern w:val="0"/>
                <w:sz w:val="22"/>
              </w:rPr>
              <w:t>得分</w:t>
            </w:r>
          </w:p>
        </w:tc>
      </w:tr>
      <w:tr w:rsidR="00542FC6" w:rsidRPr="00542FC6" w:rsidTr="00E7072B">
        <w:trPr>
          <w:trHeight w:val="2318"/>
          <w:jc w:val="center"/>
        </w:trPr>
        <w:tc>
          <w:tcPr>
            <w:tcW w:w="682"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决策　</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　</w:t>
            </w:r>
          </w:p>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　</w:t>
            </w:r>
          </w:p>
        </w:tc>
        <w:tc>
          <w:tcPr>
            <w:tcW w:w="709"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项目立项　</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立项依据</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充分性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项目立项是否符合法律法规、相关政策、发展规划以及部门职责，用以反映和考核项目立项依据情况。</w:t>
            </w:r>
          </w:p>
        </w:tc>
        <w:tc>
          <w:tcPr>
            <w:tcW w:w="6096" w:type="dxa"/>
            <w:shd w:val="clear" w:color="auto" w:fill="FFFFFF"/>
            <w:vAlign w:val="center"/>
          </w:tcPr>
          <w:p w:rsidR="00542FC6" w:rsidRPr="00542FC6" w:rsidRDefault="00542FC6" w:rsidP="00542FC6">
            <w:pPr>
              <w:widowControl/>
              <w:spacing w:line="0" w:lineRule="atLeast"/>
              <w:jc w:val="lef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项目立项是否符合国家法律法规、国民经济发展规划和相关政策；</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项目立项是否符合行业发展规划和政策要求；</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项目立项是否与部门职责范围相符，属于部门履职所需；</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④</w:t>
            </w:r>
            <w:r w:rsidRPr="00542FC6">
              <w:rPr>
                <w:rFonts w:ascii="Times New Roman" w:eastAsia="宋体" w:hAnsi="Times New Roman" w:cs="Times New Roman"/>
                <w:color w:val="000000"/>
                <w:kern w:val="0"/>
                <w:sz w:val="22"/>
              </w:rPr>
              <w:t>项目是否属于公共财政支持范围，是否符合中央、地方事权支出责任划分原则；</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⑤</w:t>
            </w:r>
            <w:r w:rsidRPr="00542FC6">
              <w:rPr>
                <w:rFonts w:ascii="Times New Roman" w:eastAsia="宋体" w:hAnsi="Times New Roman" w:cs="Times New Roman"/>
                <w:color w:val="000000"/>
                <w:kern w:val="0"/>
                <w:sz w:val="22"/>
              </w:rPr>
              <w:t>项目是否与相关部门同类项目或部门内部相关项目重复。</w:t>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510"/>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立项程序</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规范性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3</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项目申请、设立过程是否符合相关要求，用以反映和考核项目立项的规范情况。</w:t>
            </w:r>
          </w:p>
        </w:tc>
        <w:tc>
          <w:tcPr>
            <w:tcW w:w="6096" w:type="dxa"/>
            <w:shd w:val="clear" w:color="auto" w:fill="FFFFFF"/>
            <w:vAlign w:val="center"/>
          </w:tcPr>
          <w:p w:rsidR="00542FC6" w:rsidRPr="00542FC6" w:rsidRDefault="00542FC6" w:rsidP="00542FC6">
            <w:pPr>
              <w:widowControl/>
              <w:spacing w:line="0" w:lineRule="atLeast"/>
              <w:jc w:val="lef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项目是否按照规定的程序申请设立；</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审批文件、材料是否符合相关要求；</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事前是否已经过必要的可行性研究、专家论证、风险评估、绩效评估、集体决策。</w:t>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w:t>
            </w:r>
          </w:p>
        </w:tc>
      </w:tr>
      <w:tr w:rsidR="00542FC6" w:rsidRPr="00542FC6" w:rsidTr="00E7072B">
        <w:trPr>
          <w:trHeight w:val="1829"/>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绩效目标　</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绩效目标</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合理性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项目所设定的绩效目标是否依据充分，是否符合客观实际，用以反映和考核项目绩效目标与项目实施的相符情况。</w:t>
            </w:r>
          </w:p>
        </w:tc>
        <w:tc>
          <w:tcPr>
            <w:tcW w:w="6096" w:type="dxa"/>
            <w:shd w:val="clear" w:color="auto" w:fill="FFFFFF"/>
            <w:vAlign w:val="center"/>
          </w:tcPr>
          <w:p w:rsidR="00542FC6" w:rsidRPr="00542FC6" w:rsidRDefault="00542FC6" w:rsidP="00542FC6">
            <w:pPr>
              <w:widowControl/>
              <w:spacing w:line="0" w:lineRule="atLeast"/>
              <w:jc w:val="lef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（如未设定预算绩效目标，也可考核其他工作任务目标）</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项目是否有绩效目标；</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项目绩效目标与实际工作内容是否具有相关性；</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项目预期产出效益和效果是否符合正常的业绩水平；</w:t>
            </w:r>
          </w:p>
          <w:p w:rsidR="00542FC6" w:rsidRPr="00542FC6" w:rsidRDefault="00542FC6" w:rsidP="00542FC6">
            <w:pPr>
              <w:widowControl/>
              <w:spacing w:line="0" w:lineRule="atLeast"/>
              <w:jc w:val="left"/>
              <w:rPr>
                <w:rFonts w:ascii="Times New Roman" w:eastAsia="宋体" w:hAnsi="Times New Roman" w:cs="Times New Roman"/>
                <w:color w:val="000000"/>
                <w:kern w:val="0"/>
                <w:sz w:val="22"/>
              </w:rPr>
            </w:pPr>
            <w:r w:rsidRPr="00542FC6">
              <w:rPr>
                <w:rFonts w:ascii="宋体" w:eastAsia="宋体" w:hAnsi="宋体" w:cs="宋体" w:hint="eastAsia"/>
                <w:color w:val="000000"/>
                <w:kern w:val="0"/>
                <w:sz w:val="22"/>
              </w:rPr>
              <w:t>④</w:t>
            </w:r>
            <w:r w:rsidRPr="00542FC6">
              <w:rPr>
                <w:rFonts w:ascii="Times New Roman" w:eastAsia="宋体" w:hAnsi="Times New Roman" w:cs="Times New Roman"/>
                <w:color w:val="000000"/>
                <w:kern w:val="0"/>
                <w:sz w:val="22"/>
              </w:rPr>
              <w:t>是否与预算确定的项目投资额或资金量相匹配。</w:t>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464"/>
          <w:jc w:val="center"/>
        </w:trPr>
        <w:tc>
          <w:tcPr>
            <w:tcW w:w="682"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lastRenderedPageBreak/>
              <w:t xml:space="preserve">决策　</w:t>
            </w: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绩效目标</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绩效指标</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明确性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依据绩效目标设定的绩效指标是否清晰、细化、可衡量等，用以反映和考核项目绩效目标的明细化情况。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是否将项目绩效目标细化分解为具体的绩效指标；</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是否通过清晰、可衡量的指标值予以体现；</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是否与项目目标任务数或计划数相对应。</w:t>
            </w:r>
            <w:r w:rsidRPr="00542FC6">
              <w:rPr>
                <w:rFonts w:ascii="Times New Roman" w:eastAsia="宋体" w:hAnsi="Times New Roman" w:cs="Times New Roman"/>
                <w:color w:val="000000"/>
                <w:kern w:val="0"/>
                <w:sz w:val="22"/>
              </w:rPr>
              <w:br/>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942"/>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资金投入</w:t>
            </w:r>
          </w:p>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　</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预算编制</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科学性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3</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项目预算编制是否经过科学论证、有明确标准，资金额度与年度目标是否相适应，用以反映和考核项目预算编制的科学性、合理性情况。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预算编制是否经过科学论证；</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预算内容与项目内容是否匹配；</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预算额度测算依据是否充分，是否按照标准编制；</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④</w:t>
            </w:r>
            <w:r w:rsidRPr="00542FC6">
              <w:rPr>
                <w:rFonts w:ascii="Times New Roman" w:eastAsia="宋体" w:hAnsi="Times New Roman" w:cs="Times New Roman"/>
                <w:color w:val="000000"/>
                <w:kern w:val="0"/>
                <w:sz w:val="22"/>
              </w:rPr>
              <w:t>预算确定的项目投资额或资金量是否与工作任务相匹配。</w:t>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w:t>
            </w:r>
          </w:p>
        </w:tc>
      </w:tr>
      <w:tr w:rsidR="00542FC6" w:rsidRPr="00542FC6" w:rsidTr="00E7072B">
        <w:trPr>
          <w:trHeight w:val="1706"/>
          <w:jc w:val="center"/>
        </w:trPr>
        <w:tc>
          <w:tcPr>
            <w:tcW w:w="682"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709"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资金分配</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合理性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3</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项目预算资金分配是否有测算依据，与补助单位或地方实际是否相适应，用以反映和考核项目预算资金分配的科学性、合理性情况。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预算资金分配依据是否充分；</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资金分配额度是否合理，与项目单位或地方实际是否相适应。</w:t>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w:t>
            </w:r>
          </w:p>
        </w:tc>
      </w:tr>
      <w:tr w:rsidR="00542FC6" w:rsidRPr="00542FC6" w:rsidTr="00E7072B">
        <w:trPr>
          <w:trHeight w:val="1415"/>
          <w:jc w:val="center"/>
        </w:trPr>
        <w:tc>
          <w:tcPr>
            <w:tcW w:w="682" w:type="dxa"/>
            <w:vMerge w:val="restart"/>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过程</w:t>
            </w:r>
          </w:p>
        </w:tc>
        <w:tc>
          <w:tcPr>
            <w:tcW w:w="709"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资金管理</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资金到位率</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3</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实际到位资金与预算资金的比率，用以反映和考核资金落实情况对项目实施的总体保障程度。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资金到位率</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（实际到位资金</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预算资金）</w:t>
            </w:r>
            <w:r w:rsidRPr="00542FC6">
              <w:rPr>
                <w:rFonts w:ascii="Times New Roman" w:eastAsia="宋体" w:hAnsi="Times New Roman" w:cs="Times New Roman"/>
                <w:color w:val="000000"/>
                <w:kern w:val="0"/>
                <w:sz w:val="22"/>
              </w:rPr>
              <w:t>×100%</w:t>
            </w:r>
            <w:r w:rsidRPr="00542FC6">
              <w:rPr>
                <w:rFonts w:ascii="Times New Roman" w:eastAsia="宋体" w:hAnsi="Times New Roman" w:cs="Times New Roman"/>
                <w:color w:val="000000"/>
                <w:kern w:val="0"/>
                <w:sz w:val="22"/>
              </w:rPr>
              <w:t>。</w:t>
            </w:r>
          </w:p>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实际到位资金：一定时期（本年度或项目期）内落实到具体项目的资金。</w:t>
            </w:r>
          </w:p>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预算资金：一定时期（本年度或项目期）内预算安排到具体项目的资金。</w:t>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w:t>
            </w:r>
          </w:p>
        </w:tc>
      </w:tr>
      <w:tr w:rsidR="00542FC6" w:rsidRPr="00542FC6" w:rsidTr="00E7072B">
        <w:trPr>
          <w:trHeight w:val="1320"/>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预算执行率</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项目预算资金是否按照计划执行，用以反映或考核项目预算执行情况。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预算执行率</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（实际支出资金</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实际到位资金）</w:t>
            </w:r>
            <w:r w:rsidRPr="00542FC6">
              <w:rPr>
                <w:rFonts w:ascii="Times New Roman" w:eastAsia="宋体" w:hAnsi="Times New Roman" w:cs="Times New Roman"/>
                <w:color w:val="000000"/>
                <w:kern w:val="0"/>
                <w:sz w:val="22"/>
              </w:rPr>
              <w:t>×100%</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实际支出资金：一定时期（本年度或项目期）内项目实际拨付的资金。</w:t>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w:t>
            </w:r>
          </w:p>
        </w:tc>
      </w:tr>
      <w:tr w:rsidR="00542FC6" w:rsidRPr="00542FC6" w:rsidTr="00E7072B">
        <w:trPr>
          <w:trHeight w:val="2076"/>
          <w:jc w:val="center"/>
        </w:trPr>
        <w:tc>
          <w:tcPr>
            <w:tcW w:w="682"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lastRenderedPageBreak/>
              <w:t xml:space="preserve">　</w:t>
            </w:r>
          </w:p>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过程　</w:t>
            </w: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资金管理</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资金使用</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合规性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项目资金使用是否符合相关的财务管理制度规定，用以反映和考核项目资金的规范运行情况。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是否符合国家财经法规和财务管理制度以及有关专项资金管理办法的规定；</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资金的拨付是否有完整的审批程序和手续；</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是否符合项目预算批复或合同规定的用途；</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④</w:t>
            </w:r>
            <w:r w:rsidRPr="00542FC6">
              <w:rPr>
                <w:rFonts w:ascii="Times New Roman" w:eastAsia="宋体" w:hAnsi="Times New Roman" w:cs="Times New Roman"/>
                <w:color w:val="000000"/>
                <w:kern w:val="0"/>
                <w:sz w:val="22"/>
              </w:rPr>
              <w:t>是否存在截留、挤占、挪用、虚列支出等情况。</w:t>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797"/>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组织实施</w:t>
            </w:r>
          </w:p>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　</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管理制度</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健全性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项目实施单位的财务和业务管理制度是否健全，用以反映和考核财务和业务管理制度对项目顺利实施的保障情况。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是否已制定或具有相应的财务和业务管理制度；</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财务和业务管理制度是否合法、合规、完整。</w:t>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769"/>
          <w:jc w:val="center"/>
        </w:trPr>
        <w:tc>
          <w:tcPr>
            <w:tcW w:w="682"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709"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制度执行</w:t>
            </w:r>
          </w:p>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有效性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4</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项目实施是否符合相关管理规定，用以反映和考核相关管理制度的有效执行情况。</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评价要点：</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①</w:t>
            </w:r>
            <w:r w:rsidRPr="00542FC6">
              <w:rPr>
                <w:rFonts w:ascii="Times New Roman" w:eastAsia="宋体" w:hAnsi="Times New Roman" w:cs="Times New Roman"/>
                <w:color w:val="000000"/>
                <w:kern w:val="0"/>
                <w:sz w:val="22"/>
              </w:rPr>
              <w:t>是否遵守相关法律法规和相关管理规定；</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②</w:t>
            </w:r>
            <w:r w:rsidRPr="00542FC6">
              <w:rPr>
                <w:rFonts w:ascii="Times New Roman" w:eastAsia="宋体" w:hAnsi="Times New Roman" w:cs="Times New Roman"/>
                <w:color w:val="000000"/>
                <w:kern w:val="0"/>
                <w:sz w:val="22"/>
              </w:rPr>
              <w:t>项目调整及支出调整手续是否完备；</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③</w:t>
            </w:r>
            <w:r w:rsidRPr="00542FC6">
              <w:rPr>
                <w:rFonts w:ascii="Times New Roman" w:eastAsia="宋体" w:hAnsi="Times New Roman" w:cs="Times New Roman"/>
                <w:color w:val="000000"/>
                <w:kern w:val="0"/>
                <w:sz w:val="22"/>
              </w:rPr>
              <w:t>项目合同书、验收报告、技术鉴定等资料是否齐全并及时归档；</w:t>
            </w:r>
            <w:r w:rsidRPr="00542FC6">
              <w:rPr>
                <w:rFonts w:ascii="Times New Roman" w:eastAsia="宋体" w:hAnsi="Times New Roman" w:cs="Times New Roman"/>
                <w:color w:val="000000"/>
                <w:kern w:val="0"/>
                <w:sz w:val="22"/>
              </w:rPr>
              <w:br/>
            </w:r>
            <w:r w:rsidRPr="00542FC6">
              <w:rPr>
                <w:rFonts w:ascii="宋体" w:eastAsia="宋体" w:hAnsi="宋体" w:cs="宋体" w:hint="eastAsia"/>
                <w:color w:val="000000"/>
                <w:kern w:val="0"/>
                <w:sz w:val="22"/>
              </w:rPr>
              <w:t>④</w:t>
            </w:r>
            <w:r w:rsidRPr="00542FC6">
              <w:rPr>
                <w:rFonts w:ascii="Times New Roman" w:eastAsia="宋体" w:hAnsi="Times New Roman" w:cs="Times New Roman"/>
                <w:color w:val="000000"/>
                <w:kern w:val="0"/>
                <w:sz w:val="22"/>
              </w:rPr>
              <w:t>项目实施的人员条件、场地设备、信息支撑等是否落实到位。</w:t>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w:t>
            </w:r>
          </w:p>
        </w:tc>
      </w:tr>
      <w:tr w:rsidR="00542FC6" w:rsidRPr="00542FC6" w:rsidTr="00E7072B">
        <w:trPr>
          <w:trHeight w:val="1917"/>
          <w:jc w:val="center"/>
        </w:trPr>
        <w:tc>
          <w:tcPr>
            <w:tcW w:w="682"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产出</w:t>
            </w: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产出数量</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实际完成率</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8</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项目实施的实际产出数与计划产出数的比率，用以反映和考核项目产出数量目标的实现程度。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实际完成率</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（实际产出数</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计划产出数）</w:t>
            </w:r>
            <w:r w:rsidRPr="00542FC6">
              <w:rPr>
                <w:rFonts w:ascii="Times New Roman" w:eastAsia="宋体" w:hAnsi="Times New Roman" w:cs="Times New Roman"/>
                <w:color w:val="000000"/>
                <w:kern w:val="0"/>
                <w:sz w:val="22"/>
              </w:rPr>
              <w:t>×100%</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实际产出数：一定时期（本年度或项目期）内项目实际产出的产品或提供的服务数量。</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计划产出数：项目绩效目标确定的在一定时期（本年度或项目期）内计划产出的产品或提供的服务数量。</w:t>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6</w:t>
            </w:r>
          </w:p>
        </w:tc>
      </w:tr>
      <w:tr w:rsidR="00542FC6" w:rsidRPr="00542FC6" w:rsidTr="00E7072B">
        <w:trPr>
          <w:trHeight w:val="1718"/>
          <w:jc w:val="center"/>
        </w:trPr>
        <w:tc>
          <w:tcPr>
            <w:tcW w:w="682"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lastRenderedPageBreak/>
              <w:t>产出</w:t>
            </w: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产出质量</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质量达标率</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8</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项目完成的质量达标产出数与实际产出数的比率，用以反映和考核项目产出质量目标的实现程度。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质量达标率</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（质量达标产出数</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实际产出数）</w:t>
            </w:r>
            <w:r w:rsidRPr="00542FC6">
              <w:rPr>
                <w:rFonts w:ascii="Times New Roman" w:eastAsia="宋体" w:hAnsi="Times New Roman" w:cs="Times New Roman"/>
                <w:color w:val="000000"/>
                <w:kern w:val="0"/>
                <w:sz w:val="22"/>
              </w:rPr>
              <w:t>×100%</w:t>
            </w:r>
            <w:r w:rsidRPr="00542FC6">
              <w:rPr>
                <w:rFonts w:ascii="Times New Roman" w:eastAsia="宋体" w:hAnsi="Times New Roman" w:cs="Times New Roman"/>
                <w:color w:val="000000"/>
                <w:kern w:val="0"/>
                <w:sz w:val="22"/>
              </w:rPr>
              <w:t>。</w:t>
            </w:r>
          </w:p>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6</w:t>
            </w:r>
          </w:p>
        </w:tc>
      </w:tr>
      <w:tr w:rsidR="00542FC6" w:rsidRPr="00542FC6" w:rsidTr="00E7072B">
        <w:trPr>
          <w:trHeight w:val="1506"/>
          <w:jc w:val="center"/>
        </w:trPr>
        <w:tc>
          <w:tcPr>
            <w:tcW w:w="682" w:type="dxa"/>
            <w:vMerge/>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p>
        </w:tc>
        <w:tc>
          <w:tcPr>
            <w:tcW w:w="709" w:type="dxa"/>
            <w:shd w:val="clear" w:color="auto" w:fill="FFFFFF"/>
            <w:vAlign w:val="center"/>
          </w:tcPr>
          <w:p w:rsidR="00542FC6" w:rsidRPr="00542FC6" w:rsidRDefault="00542FC6" w:rsidP="00542FC6">
            <w:pPr>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产出时效</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完成及时性</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8</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项目实际完成时间与计划完成时间的比较，用以反映和考核项目产出时效目标的实现程度。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实际完成时间：项目实施单位完成该项目实际所耗用的时间。</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计划完成时间：按照项目实施计划或相关规定完成该项目所需的时间。</w:t>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7</w:t>
            </w:r>
          </w:p>
        </w:tc>
      </w:tr>
      <w:tr w:rsidR="00542FC6" w:rsidRPr="00542FC6" w:rsidTr="00E7072B">
        <w:trPr>
          <w:trHeight w:val="1674"/>
          <w:jc w:val="center"/>
        </w:trPr>
        <w:tc>
          <w:tcPr>
            <w:tcW w:w="682"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709"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产出成本</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成本节约率</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8</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完成项目计划工作目标的实际节约成本与计划成本的比率，用以反映和考核项目的成本节约程度。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成本节约率</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（计划成本</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实际成本）</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t>计划成本</w:t>
            </w:r>
            <w:r w:rsidRPr="00542FC6">
              <w:rPr>
                <w:rFonts w:ascii="Times New Roman" w:eastAsia="宋体" w:hAnsi="Times New Roman" w:cs="Times New Roman"/>
                <w:color w:val="000000"/>
                <w:kern w:val="0"/>
                <w:sz w:val="22"/>
              </w:rPr>
              <w:t>]×100%</w:t>
            </w:r>
            <w:r w:rsidRPr="00542FC6">
              <w:rPr>
                <w:rFonts w:ascii="Times New Roman" w:eastAsia="宋体" w:hAnsi="Times New Roman" w:cs="Times New Roman"/>
                <w:color w:val="000000"/>
                <w:kern w:val="0"/>
                <w:sz w:val="22"/>
              </w:rPr>
              <w:t>。</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实际成本：项目实施单位如期、保质、保量完成既定工作目标实际所耗费的支出。</w:t>
            </w:r>
            <w:r w:rsidRPr="00542FC6">
              <w:rPr>
                <w:rFonts w:ascii="Times New Roman" w:eastAsia="宋体" w:hAnsi="Times New Roman" w:cs="Times New Roman"/>
                <w:color w:val="000000"/>
                <w:kern w:val="0"/>
                <w:sz w:val="22"/>
              </w:rPr>
              <w:br/>
            </w:r>
            <w:r w:rsidRPr="00542FC6">
              <w:rPr>
                <w:rFonts w:ascii="Times New Roman" w:eastAsia="宋体" w:hAnsi="Times New Roman" w:cs="Times New Roman"/>
                <w:color w:val="000000"/>
                <w:kern w:val="0"/>
                <w:sz w:val="22"/>
              </w:rPr>
              <w:t>计划成本：项目实施单位为完成工作目标计划安排的支出，一般以项目预算为参考。</w:t>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8</w:t>
            </w:r>
          </w:p>
        </w:tc>
      </w:tr>
      <w:tr w:rsidR="00542FC6" w:rsidRPr="00542FC6" w:rsidTr="00E7072B">
        <w:trPr>
          <w:trHeight w:val="693"/>
          <w:jc w:val="center"/>
        </w:trPr>
        <w:tc>
          <w:tcPr>
            <w:tcW w:w="682"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效益　</w:t>
            </w:r>
          </w:p>
        </w:tc>
        <w:tc>
          <w:tcPr>
            <w:tcW w:w="709" w:type="dxa"/>
            <w:vMerge w:val="restart"/>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 xml:space="preserve">项目效益　</w:t>
            </w: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实施效益</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20</w:t>
            </w:r>
          </w:p>
        </w:tc>
        <w:tc>
          <w:tcPr>
            <w:tcW w:w="2835" w:type="dxa"/>
            <w:shd w:val="clear" w:color="auto" w:fill="FFFFFF"/>
            <w:vAlign w:val="center"/>
          </w:tcPr>
          <w:p w:rsidR="00542FC6" w:rsidRPr="00542FC6" w:rsidRDefault="00542FC6" w:rsidP="00542FC6">
            <w:pPr>
              <w:widowControl/>
              <w:spacing w:line="0" w:lineRule="atLeast"/>
              <w:jc w:val="lef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项目实施所产生的效益。</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项目实施所产生的社会效益、经济效益、生态效益、可持续影响等。可根据项目实际情况有选择地设置和细化。</w:t>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18</w:t>
            </w:r>
          </w:p>
        </w:tc>
      </w:tr>
      <w:tr w:rsidR="00542FC6" w:rsidRPr="00542FC6" w:rsidTr="00E7072B">
        <w:trPr>
          <w:trHeight w:val="929"/>
          <w:jc w:val="center"/>
        </w:trPr>
        <w:tc>
          <w:tcPr>
            <w:tcW w:w="682"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709" w:type="dxa"/>
            <w:vMerge/>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p>
        </w:tc>
        <w:tc>
          <w:tcPr>
            <w:tcW w:w="1134"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满意度</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8</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社会公众或服务对象对项目实施效果的满意程度。</w:t>
            </w: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社会公众或服务对象是指因该项目实施而受到影响的部门（单位）、群体或个人。一般采取社会调查的方式。</w:t>
            </w: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7</w:t>
            </w:r>
          </w:p>
        </w:tc>
      </w:tr>
      <w:tr w:rsidR="00542FC6" w:rsidRPr="00542FC6" w:rsidTr="00E7072B">
        <w:trPr>
          <w:trHeight w:val="558"/>
          <w:jc w:val="center"/>
        </w:trPr>
        <w:tc>
          <w:tcPr>
            <w:tcW w:w="2525" w:type="dxa"/>
            <w:gridSpan w:val="3"/>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总分</w:t>
            </w:r>
          </w:p>
        </w:tc>
        <w:tc>
          <w:tcPr>
            <w:tcW w:w="567" w:type="dxa"/>
            <w:shd w:val="clear" w:color="auto" w:fill="FFFFFF"/>
            <w:vAlign w:val="center"/>
          </w:tcPr>
          <w:p w:rsidR="00542FC6" w:rsidRPr="00542FC6" w:rsidRDefault="00542FC6" w:rsidP="00542FC6">
            <w:pPr>
              <w:widowControl/>
              <w:spacing w:line="0" w:lineRule="atLeast"/>
              <w:jc w:val="center"/>
              <w:rPr>
                <w:rFonts w:ascii="Times New Roman" w:eastAsia="宋体" w:hAnsi="Times New Roman" w:cs="Times New Roman"/>
                <w:color w:val="000000"/>
                <w:kern w:val="0"/>
                <w:sz w:val="22"/>
              </w:rPr>
            </w:pPr>
            <w:r w:rsidRPr="00542FC6">
              <w:rPr>
                <w:rFonts w:ascii="Times New Roman" w:eastAsia="宋体" w:hAnsi="Times New Roman" w:cs="Times New Roman"/>
                <w:color w:val="000000"/>
                <w:kern w:val="0"/>
                <w:sz w:val="22"/>
              </w:rPr>
              <w:t>100</w:t>
            </w:r>
          </w:p>
        </w:tc>
        <w:tc>
          <w:tcPr>
            <w:tcW w:w="2835"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p>
        </w:tc>
        <w:tc>
          <w:tcPr>
            <w:tcW w:w="6096" w:type="dxa"/>
            <w:shd w:val="clear" w:color="auto" w:fill="FFFFFF"/>
            <w:vAlign w:val="center"/>
          </w:tcPr>
          <w:p w:rsidR="00542FC6" w:rsidRPr="00542FC6" w:rsidRDefault="00542FC6" w:rsidP="00542FC6">
            <w:pPr>
              <w:widowControl/>
              <w:spacing w:line="0" w:lineRule="atLeast"/>
              <w:rPr>
                <w:rFonts w:ascii="Times New Roman" w:eastAsia="宋体" w:hAnsi="Times New Roman" w:cs="Times New Roman"/>
                <w:color w:val="000000"/>
                <w:kern w:val="0"/>
                <w:sz w:val="22"/>
              </w:rPr>
            </w:pPr>
          </w:p>
        </w:tc>
        <w:tc>
          <w:tcPr>
            <w:tcW w:w="566" w:type="dxa"/>
            <w:shd w:val="clear" w:color="auto" w:fill="FFFFFF"/>
            <w:vAlign w:val="center"/>
          </w:tcPr>
          <w:p w:rsidR="00542FC6" w:rsidRPr="00542FC6" w:rsidRDefault="003943E5" w:rsidP="00542FC6">
            <w:pPr>
              <w:widowControl/>
              <w:spacing w:line="0"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90</w:t>
            </w:r>
          </w:p>
        </w:tc>
      </w:tr>
    </w:tbl>
    <w:p w:rsidR="00542FC6" w:rsidRPr="00542FC6" w:rsidRDefault="00542FC6" w:rsidP="00542FC6">
      <w:pPr>
        <w:spacing w:line="560" w:lineRule="exact"/>
        <w:ind w:firstLineChars="100" w:firstLine="200"/>
        <w:rPr>
          <w:rFonts w:ascii="Times New Roman" w:eastAsia="仿宋_GB2312" w:hAnsi="Times New Roman" w:cs="Times New Roman"/>
          <w:sz w:val="20"/>
          <w:szCs w:val="20"/>
        </w:rPr>
      </w:pPr>
      <w:r w:rsidRPr="00542FC6">
        <w:rPr>
          <w:rFonts w:ascii="Times New Roman" w:eastAsia="仿宋_GB2312" w:hAnsi="Times New Roman" w:cs="Times New Roman"/>
          <w:sz w:val="20"/>
          <w:szCs w:val="20"/>
        </w:rPr>
        <w:t>注：单位可以根据专项资金的管理要求和绩效要求增设个性指标。</w:t>
      </w:r>
    </w:p>
    <w:p w:rsidR="00542FC6" w:rsidRPr="00542FC6" w:rsidRDefault="00542FC6" w:rsidP="00542FC6">
      <w:pPr>
        <w:spacing w:line="600" w:lineRule="exact"/>
        <w:rPr>
          <w:rFonts w:ascii="Times New Roman" w:eastAsia="宋体" w:hAnsi="Times New Roman" w:cs="Times New Roman"/>
          <w:bCs/>
          <w:sz w:val="32"/>
          <w:szCs w:val="32"/>
        </w:rPr>
        <w:sectPr w:rsidR="00542FC6" w:rsidRPr="00542FC6">
          <w:pgSz w:w="16838" w:h="11906" w:orient="landscape"/>
          <w:pgMar w:top="1531" w:right="1928" w:bottom="1531" w:left="1701" w:header="737" w:footer="851" w:gutter="0"/>
          <w:pgBorders>
            <w:top w:val="none" w:sz="0" w:space="1" w:color="auto"/>
            <w:left w:val="none" w:sz="0" w:space="4" w:color="auto"/>
            <w:bottom w:val="none" w:sz="0" w:space="1" w:color="auto"/>
            <w:right w:val="none" w:sz="0" w:space="4" w:color="auto"/>
          </w:pgBorders>
          <w:cols w:space="720"/>
          <w:docGrid w:type="lines" w:linePitch="408"/>
        </w:sectPr>
      </w:pPr>
    </w:p>
    <w:p w:rsidR="00542FC6" w:rsidRPr="00542FC6" w:rsidRDefault="00542FC6" w:rsidP="00542FC6">
      <w:pPr>
        <w:spacing w:line="560" w:lineRule="exact"/>
        <w:rPr>
          <w:rFonts w:ascii="Times New Roman" w:eastAsia="仿宋_GB2312" w:hAnsi="Times New Roman" w:cs="Times New Roman"/>
          <w:bCs/>
          <w:color w:val="000000"/>
          <w:sz w:val="32"/>
          <w:szCs w:val="32"/>
        </w:rPr>
      </w:pPr>
      <w:r w:rsidRPr="00542FC6">
        <w:rPr>
          <w:rFonts w:ascii="Times New Roman" w:eastAsia="仿宋_GB2312" w:hAnsi="Times New Roman" w:cs="Times New Roman"/>
          <w:bCs/>
          <w:color w:val="000000"/>
          <w:sz w:val="32"/>
          <w:szCs w:val="32"/>
        </w:rPr>
        <w:lastRenderedPageBreak/>
        <w:t>附件</w:t>
      </w:r>
      <w:r w:rsidRPr="00542FC6">
        <w:rPr>
          <w:rFonts w:ascii="Times New Roman" w:eastAsia="仿宋_GB2312" w:hAnsi="Times New Roman" w:cs="Times New Roman"/>
          <w:bCs/>
          <w:color w:val="000000"/>
          <w:sz w:val="32"/>
          <w:szCs w:val="32"/>
        </w:rPr>
        <w:t>6</w:t>
      </w:r>
    </w:p>
    <w:p w:rsidR="00542FC6" w:rsidRPr="00542FC6" w:rsidRDefault="00542FC6" w:rsidP="00542FC6">
      <w:pPr>
        <w:spacing w:line="510" w:lineRule="exact"/>
        <w:ind w:firstLineChars="300" w:firstLine="1320"/>
        <w:jc w:val="center"/>
        <w:rPr>
          <w:rFonts w:ascii="Times New Roman" w:eastAsia="黑体" w:hAnsi="Times New Roman" w:cs="Times New Roman"/>
          <w:sz w:val="44"/>
          <w:szCs w:val="44"/>
        </w:rPr>
      </w:pPr>
      <w:r w:rsidRPr="00542FC6">
        <w:rPr>
          <w:rFonts w:ascii="Times New Roman" w:eastAsia="黑体" w:hAnsi="Times New Roman" w:cs="Times New Roman"/>
          <w:sz w:val="44"/>
          <w:szCs w:val="44"/>
        </w:rPr>
        <w:t>项目支出绩效评价报告</w:t>
      </w:r>
    </w:p>
    <w:p w:rsidR="00542FC6" w:rsidRPr="00760A08" w:rsidRDefault="00760A08" w:rsidP="00760A08">
      <w:pPr>
        <w:spacing w:line="510" w:lineRule="exact"/>
        <w:ind w:firstLineChars="200" w:firstLine="640"/>
        <w:rPr>
          <w:rFonts w:ascii="仿宋" w:eastAsia="仿宋" w:hAnsi="仿宋" w:cs="Times New Roman"/>
          <w:b/>
          <w:sz w:val="32"/>
          <w:szCs w:val="32"/>
        </w:rPr>
      </w:pPr>
      <w:r>
        <w:rPr>
          <w:rFonts w:ascii="Times New Roman" w:eastAsia="仿宋" w:hAnsi="Times New Roman" w:cs="Times New Roman" w:hint="eastAsia"/>
          <w:sz w:val="32"/>
          <w:szCs w:val="32"/>
        </w:rPr>
        <w:t xml:space="preserve">  </w:t>
      </w:r>
      <w:r>
        <w:rPr>
          <w:rFonts w:ascii="仿宋" w:eastAsia="仿宋" w:hAnsi="仿宋" w:hint="eastAsia"/>
          <w:color w:val="333333"/>
          <w:sz w:val="32"/>
          <w:szCs w:val="32"/>
          <w:shd w:val="clear" w:color="auto" w:fill="FFFFFF"/>
        </w:rPr>
        <w:t>根据中方县财政局《关于开展2019</w:t>
      </w:r>
      <w:r w:rsidRPr="00212A49">
        <w:rPr>
          <w:rFonts w:ascii="仿宋" w:eastAsia="仿宋" w:hAnsi="仿宋" w:hint="eastAsia"/>
          <w:color w:val="333333"/>
          <w:sz w:val="32"/>
          <w:szCs w:val="32"/>
          <w:shd w:val="clear" w:color="auto" w:fill="FFFFFF"/>
        </w:rPr>
        <w:t>年度</w:t>
      </w:r>
      <w:r>
        <w:rPr>
          <w:rFonts w:ascii="仿宋" w:eastAsia="仿宋" w:hAnsi="仿宋" w:hint="eastAsia"/>
          <w:color w:val="333333"/>
          <w:sz w:val="32"/>
          <w:szCs w:val="32"/>
          <w:shd w:val="clear" w:color="auto" w:fill="FFFFFF"/>
        </w:rPr>
        <w:t>全县</w:t>
      </w:r>
      <w:r w:rsidRPr="00212A49">
        <w:rPr>
          <w:rFonts w:ascii="仿宋" w:eastAsia="仿宋" w:hAnsi="仿宋" w:hint="eastAsia"/>
          <w:color w:val="333333"/>
          <w:sz w:val="32"/>
          <w:szCs w:val="32"/>
          <w:shd w:val="clear" w:color="auto" w:fill="FFFFFF"/>
        </w:rPr>
        <w:t>绩效</w:t>
      </w:r>
      <w:r>
        <w:rPr>
          <w:rFonts w:ascii="仿宋" w:eastAsia="仿宋" w:hAnsi="仿宋" w:hint="eastAsia"/>
          <w:color w:val="333333"/>
          <w:sz w:val="32"/>
          <w:szCs w:val="32"/>
          <w:shd w:val="clear" w:color="auto" w:fill="FFFFFF"/>
        </w:rPr>
        <w:t>自评</w:t>
      </w:r>
      <w:r w:rsidRPr="00212A49">
        <w:rPr>
          <w:rFonts w:ascii="仿宋" w:eastAsia="仿宋" w:hAnsi="仿宋" w:hint="eastAsia"/>
          <w:color w:val="333333"/>
          <w:sz w:val="32"/>
          <w:szCs w:val="32"/>
          <w:shd w:val="clear" w:color="auto" w:fill="FFFFFF"/>
        </w:rPr>
        <w:t>工作的通知》（</w:t>
      </w:r>
      <w:r>
        <w:rPr>
          <w:rFonts w:ascii="仿宋" w:eastAsia="仿宋" w:hAnsi="仿宋" w:hint="eastAsia"/>
          <w:color w:val="333333"/>
          <w:sz w:val="32"/>
          <w:szCs w:val="32"/>
          <w:shd w:val="clear" w:color="auto" w:fill="FFFFFF"/>
        </w:rPr>
        <w:t>中财</w:t>
      </w:r>
      <w:r w:rsidRPr="00212A49">
        <w:rPr>
          <w:rFonts w:ascii="仿宋" w:eastAsia="仿宋" w:hAnsi="仿宋" w:hint="eastAsia"/>
          <w:color w:val="333333"/>
          <w:sz w:val="32"/>
          <w:szCs w:val="32"/>
          <w:shd w:val="clear" w:color="auto" w:fill="FFFFFF"/>
        </w:rPr>
        <w:t>绩〔</w:t>
      </w:r>
      <w:r>
        <w:rPr>
          <w:rFonts w:ascii="仿宋" w:eastAsia="仿宋" w:hAnsi="仿宋" w:hint="eastAsia"/>
          <w:color w:val="333333"/>
          <w:sz w:val="32"/>
          <w:szCs w:val="32"/>
          <w:shd w:val="clear" w:color="auto" w:fill="FFFFFF"/>
        </w:rPr>
        <w:t>2020</w:t>
      </w:r>
      <w:r w:rsidRPr="00212A49">
        <w:rPr>
          <w:rFonts w:ascii="仿宋" w:eastAsia="仿宋" w:hAnsi="仿宋" w:hint="eastAsia"/>
          <w:color w:val="333333"/>
          <w:sz w:val="32"/>
          <w:szCs w:val="32"/>
          <w:shd w:val="clear" w:color="auto" w:fill="FFFFFF"/>
        </w:rPr>
        <w:t>〕</w:t>
      </w:r>
      <w:r>
        <w:rPr>
          <w:rFonts w:ascii="仿宋" w:eastAsia="仿宋" w:hAnsi="仿宋" w:hint="eastAsia"/>
          <w:color w:val="333333"/>
          <w:sz w:val="32"/>
          <w:szCs w:val="32"/>
          <w:shd w:val="clear" w:color="auto" w:fill="FFFFFF"/>
        </w:rPr>
        <w:t>30号）文件精神，我局</w:t>
      </w:r>
      <w:r w:rsidRPr="00212A49">
        <w:rPr>
          <w:rFonts w:ascii="仿宋" w:eastAsia="仿宋" w:hAnsi="仿宋" w:hint="eastAsia"/>
          <w:color w:val="333333"/>
          <w:sz w:val="32"/>
          <w:szCs w:val="32"/>
          <w:shd w:val="clear" w:color="auto" w:fill="FFFFFF"/>
        </w:rPr>
        <w:t>对</w:t>
      </w:r>
      <w:r>
        <w:rPr>
          <w:rFonts w:ascii="仿宋" w:eastAsia="仿宋" w:hAnsi="仿宋" w:hint="eastAsia"/>
          <w:color w:val="333333"/>
          <w:sz w:val="32"/>
          <w:szCs w:val="32"/>
          <w:shd w:val="clear" w:color="auto" w:fill="FFFFFF"/>
        </w:rPr>
        <w:t>2019年中央补助地方公共文化服务体系专项资金</w:t>
      </w:r>
      <w:r w:rsidRPr="00212A49">
        <w:rPr>
          <w:rFonts w:ascii="仿宋" w:eastAsia="仿宋" w:hAnsi="仿宋" w:hint="eastAsia"/>
          <w:color w:val="333333"/>
          <w:sz w:val="32"/>
          <w:szCs w:val="32"/>
          <w:shd w:val="clear" w:color="auto" w:fill="FFFFFF"/>
        </w:rPr>
        <w:t>使用管理情况认真开展了自评，现将项目绩效自评情况报告如下：</w:t>
      </w:r>
    </w:p>
    <w:p w:rsidR="00542FC6" w:rsidRPr="00542FC6" w:rsidRDefault="00542FC6" w:rsidP="00542FC6">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一、基本情况</w:t>
      </w:r>
    </w:p>
    <w:p w:rsidR="007D10EC" w:rsidRDefault="00542FC6" w:rsidP="00542FC6">
      <w:pPr>
        <w:spacing w:line="510" w:lineRule="exact"/>
        <w:ind w:firstLineChars="200" w:firstLine="640"/>
        <w:rPr>
          <w:rFonts w:ascii="Times New Roman" w:eastAsia="仿宋" w:hAnsi="Times New Roman" w:cs="Times New Roman"/>
          <w:sz w:val="32"/>
          <w:szCs w:val="32"/>
        </w:rPr>
      </w:pPr>
      <w:r w:rsidRPr="00542FC6">
        <w:rPr>
          <w:rFonts w:ascii="Times New Roman" w:eastAsia="仿宋" w:hAnsi="Times New Roman" w:cs="Times New Roman"/>
          <w:sz w:val="32"/>
          <w:szCs w:val="32"/>
        </w:rPr>
        <w:t>（一）</w:t>
      </w:r>
      <w:r w:rsidR="007D10EC">
        <w:rPr>
          <w:rFonts w:ascii="Times New Roman" w:eastAsia="仿宋" w:hAnsi="Times New Roman" w:cs="Times New Roman"/>
          <w:sz w:val="32"/>
          <w:szCs w:val="32"/>
        </w:rPr>
        <w:t>项目概况</w:t>
      </w:r>
      <w:r w:rsidR="00EF0F65">
        <w:rPr>
          <w:rFonts w:ascii="Times New Roman" w:eastAsia="仿宋" w:hAnsi="Times New Roman" w:cs="Times New Roman" w:hint="eastAsia"/>
          <w:sz w:val="32"/>
          <w:szCs w:val="32"/>
        </w:rPr>
        <w:t>。</w:t>
      </w:r>
    </w:p>
    <w:p w:rsidR="000D1924" w:rsidRDefault="000D0267" w:rsidP="00542FC6">
      <w:pPr>
        <w:spacing w:line="510" w:lineRule="exact"/>
        <w:ind w:firstLineChars="200" w:firstLine="640"/>
        <w:rPr>
          <w:rFonts w:ascii="仿宋" w:eastAsia="仿宋" w:hAnsi="仿宋" w:cs="Times New Roman"/>
          <w:sz w:val="32"/>
          <w:szCs w:val="32"/>
        </w:rPr>
      </w:pPr>
      <w:r w:rsidRPr="006755AF">
        <w:rPr>
          <w:rFonts w:ascii="仿宋" w:eastAsia="仿宋" w:hAnsi="仿宋" w:cs="Times New Roman" w:hint="eastAsia"/>
          <w:sz w:val="32"/>
          <w:szCs w:val="32"/>
        </w:rPr>
        <w:t>1、</w:t>
      </w:r>
      <w:r w:rsidR="00257C57" w:rsidRPr="006755AF">
        <w:rPr>
          <w:rFonts w:ascii="仿宋" w:eastAsia="仿宋" w:hAnsi="仿宋" w:cs="Times New Roman" w:hint="eastAsia"/>
          <w:sz w:val="32"/>
          <w:szCs w:val="32"/>
        </w:rPr>
        <w:t>2019年度</w:t>
      </w:r>
      <w:r w:rsidR="00520EE9" w:rsidRPr="006755AF">
        <w:rPr>
          <w:rFonts w:ascii="仿宋" w:eastAsia="仿宋" w:hAnsi="仿宋" w:cs="Times New Roman"/>
          <w:sz w:val="32"/>
          <w:szCs w:val="32"/>
        </w:rPr>
        <w:t>县财政</w:t>
      </w:r>
      <w:r w:rsidR="00034DD4" w:rsidRPr="006755AF">
        <w:rPr>
          <w:rFonts w:ascii="仿宋" w:eastAsia="仿宋" w:hAnsi="仿宋" w:cs="Times New Roman"/>
          <w:sz w:val="32"/>
          <w:szCs w:val="32"/>
        </w:rPr>
        <w:t>下达</w:t>
      </w:r>
      <w:r w:rsidR="00520EE9" w:rsidRPr="006755AF">
        <w:rPr>
          <w:rFonts w:ascii="仿宋" w:eastAsia="仿宋" w:hAnsi="仿宋" w:cs="Times New Roman"/>
          <w:sz w:val="32"/>
          <w:szCs w:val="32"/>
        </w:rPr>
        <w:t>到我局</w:t>
      </w:r>
      <w:r w:rsidR="00034DD4" w:rsidRPr="006755AF">
        <w:rPr>
          <w:rFonts w:ascii="仿宋" w:eastAsia="仿宋" w:hAnsi="仿宋" w:cs="Times New Roman"/>
          <w:sz w:val="32"/>
          <w:szCs w:val="32"/>
        </w:rPr>
        <w:t>中央补助地方公共文化服务体系建设项目专项资金</w:t>
      </w:r>
      <w:r w:rsidR="00520EE9" w:rsidRPr="006755AF">
        <w:rPr>
          <w:rFonts w:ascii="仿宋" w:eastAsia="仿宋" w:hAnsi="仿宋" w:cs="Times New Roman"/>
          <w:sz w:val="32"/>
          <w:szCs w:val="32"/>
        </w:rPr>
        <w:t>共</w:t>
      </w:r>
      <w:r w:rsidR="00D16968" w:rsidRPr="006755AF">
        <w:rPr>
          <w:rFonts w:ascii="仿宋" w:eastAsia="仿宋" w:hAnsi="仿宋" w:cs="Times New Roman" w:hint="eastAsia"/>
          <w:sz w:val="32"/>
          <w:szCs w:val="32"/>
        </w:rPr>
        <w:t>106</w:t>
      </w:r>
      <w:r w:rsidR="00520EE9" w:rsidRPr="006755AF">
        <w:rPr>
          <w:rFonts w:ascii="仿宋" w:eastAsia="仿宋" w:hAnsi="仿宋" w:cs="Times New Roman" w:hint="eastAsia"/>
          <w:sz w:val="32"/>
          <w:szCs w:val="32"/>
        </w:rPr>
        <w:t>.092</w:t>
      </w:r>
      <w:r w:rsidR="00E107D8">
        <w:rPr>
          <w:rFonts w:ascii="仿宋" w:eastAsia="仿宋" w:hAnsi="仿宋" w:cs="Times New Roman" w:hint="eastAsia"/>
          <w:sz w:val="32"/>
          <w:szCs w:val="32"/>
        </w:rPr>
        <w:t>0</w:t>
      </w:r>
      <w:r w:rsidR="00034DD4" w:rsidRPr="006755AF">
        <w:rPr>
          <w:rFonts w:ascii="仿宋" w:eastAsia="仿宋" w:hAnsi="仿宋" w:cs="Times New Roman" w:hint="eastAsia"/>
          <w:sz w:val="32"/>
          <w:szCs w:val="32"/>
        </w:rPr>
        <w:t>万元。</w:t>
      </w:r>
      <w:r w:rsidR="00520EE9" w:rsidRPr="006755AF">
        <w:rPr>
          <w:rFonts w:ascii="仿宋" w:eastAsia="仿宋" w:hAnsi="仿宋" w:cs="Times New Roman" w:hint="eastAsia"/>
          <w:sz w:val="32"/>
          <w:szCs w:val="32"/>
        </w:rPr>
        <w:t>明细为</w:t>
      </w:r>
      <w:r w:rsidR="005C1EA5">
        <w:rPr>
          <w:rFonts w:ascii="仿宋" w:eastAsia="仿宋" w:hAnsi="仿宋" w:cs="Times New Roman" w:hint="eastAsia"/>
          <w:sz w:val="32"/>
          <w:szCs w:val="32"/>
        </w:rPr>
        <w:t>4项</w:t>
      </w:r>
      <w:r w:rsidR="00520EE9" w:rsidRPr="006755AF">
        <w:rPr>
          <w:rFonts w:ascii="仿宋" w:eastAsia="仿宋" w:hAnsi="仿宋" w:cs="Times New Roman" w:hint="eastAsia"/>
          <w:sz w:val="32"/>
          <w:szCs w:val="32"/>
        </w:rPr>
        <w:t>：</w:t>
      </w:r>
      <w:r w:rsidR="00BE407A">
        <w:rPr>
          <w:rFonts w:ascii="宋体" w:eastAsia="宋体" w:hAnsi="宋体" w:cs="Times New Roman" w:hint="eastAsia"/>
          <w:sz w:val="32"/>
          <w:szCs w:val="32"/>
        </w:rPr>
        <w:t>①</w:t>
      </w:r>
      <w:r w:rsidR="00034DD4" w:rsidRPr="006755AF">
        <w:rPr>
          <w:rFonts w:ascii="仿宋" w:eastAsia="仿宋" w:hAnsi="仿宋" w:cs="Times New Roman" w:hint="eastAsia"/>
          <w:sz w:val="32"/>
          <w:szCs w:val="32"/>
        </w:rPr>
        <w:t>《湖南省</w:t>
      </w:r>
      <w:r w:rsidR="00FD649D" w:rsidRPr="006755AF">
        <w:rPr>
          <w:rFonts w:ascii="仿宋" w:eastAsia="仿宋" w:hAnsi="仿宋" w:cs="Times New Roman" w:hint="eastAsia"/>
          <w:sz w:val="32"/>
          <w:szCs w:val="32"/>
        </w:rPr>
        <w:t>财政</w:t>
      </w:r>
      <w:r w:rsidR="00034DD4" w:rsidRPr="006755AF">
        <w:rPr>
          <w:rFonts w:ascii="仿宋" w:eastAsia="仿宋" w:hAnsi="仿宋" w:cs="Times New Roman" w:hint="eastAsia"/>
          <w:sz w:val="32"/>
          <w:szCs w:val="32"/>
        </w:rPr>
        <w:t>厅关于提前下达2019年中央补助地方公共文化服务体系建设（一般项目）专项资金的通知</w:t>
      </w:r>
      <w:r w:rsidR="00FD649D" w:rsidRPr="006755AF">
        <w:rPr>
          <w:rFonts w:ascii="仿宋" w:eastAsia="仿宋" w:hAnsi="仿宋" w:cs="Times New Roman" w:hint="eastAsia"/>
          <w:sz w:val="32"/>
          <w:szCs w:val="32"/>
        </w:rPr>
        <w:t>》（湘财文指【2018】72号）,下达到我局的资金为</w:t>
      </w:r>
      <w:r w:rsidR="00D16968" w:rsidRPr="006755AF">
        <w:rPr>
          <w:rFonts w:ascii="仿宋" w:eastAsia="仿宋" w:hAnsi="仿宋" w:cs="Times New Roman" w:hint="eastAsia"/>
          <w:sz w:val="32"/>
          <w:szCs w:val="32"/>
        </w:rPr>
        <w:t>51</w:t>
      </w:r>
      <w:r w:rsidR="00520EE9" w:rsidRPr="006755AF">
        <w:rPr>
          <w:rFonts w:ascii="仿宋" w:eastAsia="仿宋" w:hAnsi="仿宋" w:cs="Times New Roman" w:hint="eastAsia"/>
          <w:sz w:val="32"/>
          <w:szCs w:val="32"/>
        </w:rPr>
        <w:t>.0502</w:t>
      </w:r>
      <w:r w:rsidR="00FD649D" w:rsidRPr="006755AF">
        <w:rPr>
          <w:rFonts w:ascii="仿宋" w:eastAsia="仿宋" w:hAnsi="仿宋" w:cs="Times New Roman" w:hint="eastAsia"/>
          <w:sz w:val="32"/>
          <w:szCs w:val="32"/>
        </w:rPr>
        <w:t>万元；</w:t>
      </w:r>
      <w:r w:rsidR="00BE407A">
        <w:rPr>
          <w:rFonts w:ascii="宋体" w:eastAsia="宋体" w:hAnsi="宋体" w:cs="Times New Roman" w:hint="eastAsia"/>
          <w:sz w:val="32"/>
          <w:szCs w:val="32"/>
        </w:rPr>
        <w:t>②</w:t>
      </w:r>
      <w:r w:rsidR="00FD649D" w:rsidRPr="006755AF">
        <w:rPr>
          <w:rFonts w:ascii="仿宋" w:eastAsia="仿宋" w:hAnsi="仿宋" w:cs="Times New Roman" w:hint="eastAsia"/>
          <w:sz w:val="32"/>
          <w:szCs w:val="32"/>
        </w:rPr>
        <w:t>《湖南省财政厅关于提前下达2019年中央补助地方公共文化服务体系建设绩效奖励资金的通知》(湘财文指【2018】70号)，下达到我局的资金为</w:t>
      </w:r>
      <w:r w:rsidR="00520EE9" w:rsidRPr="006755AF">
        <w:rPr>
          <w:rFonts w:ascii="仿宋" w:eastAsia="仿宋" w:hAnsi="仿宋" w:cs="Times New Roman" w:hint="eastAsia"/>
          <w:sz w:val="32"/>
          <w:szCs w:val="32"/>
        </w:rPr>
        <w:t xml:space="preserve"> 7</w:t>
      </w:r>
      <w:r w:rsidR="00FD649D" w:rsidRPr="006755AF">
        <w:rPr>
          <w:rFonts w:ascii="仿宋" w:eastAsia="仿宋" w:hAnsi="仿宋" w:cs="Times New Roman" w:hint="eastAsia"/>
          <w:sz w:val="32"/>
          <w:szCs w:val="32"/>
        </w:rPr>
        <w:t>万元；</w:t>
      </w:r>
      <w:r w:rsidR="00BE407A">
        <w:rPr>
          <w:rFonts w:ascii="宋体" w:eastAsia="宋体" w:hAnsi="宋体" w:cs="Times New Roman" w:hint="eastAsia"/>
          <w:sz w:val="32"/>
          <w:szCs w:val="32"/>
        </w:rPr>
        <w:t>③</w:t>
      </w:r>
      <w:r w:rsidR="00FD649D" w:rsidRPr="006755AF">
        <w:rPr>
          <w:rFonts w:ascii="仿宋" w:eastAsia="仿宋" w:hAnsi="仿宋" w:cs="Times New Roman" w:hint="eastAsia"/>
          <w:sz w:val="32"/>
          <w:szCs w:val="32"/>
        </w:rPr>
        <w:t>《湖南省财政厅关于提前下达2019年中央补助地方公共文化服务体系建设（农村文化建设）专项资金的通知》(湘财文指【2018】71号),下达到我局的资金为</w:t>
      </w:r>
      <w:r w:rsidR="00520EE9" w:rsidRPr="006755AF">
        <w:rPr>
          <w:rFonts w:ascii="仿宋" w:eastAsia="仿宋" w:hAnsi="仿宋" w:cs="Times New Roman" w:hint="eastAsia"/>
          <w:sz w:val="32"/>
          <w:szCs w:val="32"/>
        </w:rPr>
        <w:t>8.0418万元；</w:t>
      </w:r>
      <w:r w:rsidR="00BE407A">
        <w:rPr>
          <w:rFonts w:ascii="宋体" w:eastAsia="宋体" w:hAnsi="宋体" w:cs="Times New Roman" w:hint="eastAsia"/>
          <w:sz w:val="32"/>
          <w:szCs w:val="32"/>
        </w:rPr>
        <w:t>④</w:t>
      </w:r>
      <w:r w:rsidR="00520EE9" w:rsidRPr="006755AF">
        <w:rPr>
          <w:rFonts w:ascii="仿宋" w:eastAsia="仿宋" w:hAnsi="仿宋" w:cs="Times New Roman" w:hint="eastAsia"/>
          <w:sz w:val="32"/>
          <w:szCs w:val="32"/>
        </w:rPr>
        <w:t>《湖南省财政厅关于下达2019年中央补助地方公共文化服务体系建设专项资金的通知（国家公共文化服务体系建设示范区、市县一般项目）》（湘财预【2019】65号）,下达到我局的资金为40万元。</w:t>
      </w:r>
      <w:r w:rsidR="00F46BCD" w:rsidRPr="006755AF">
        <w:rPr>
          <w:rFonts w:ascii="仿宋" w:eastAsia="仿宋" w:hAnsi="仿宋" w:cs="Times New Roman" w:hint="eastAsia"/>
          <w:sz w:val="32"/>
          <w:szCs w:val="32"/>
        </w:rPr>
        <w:t>已使用支付33.8243万元，结转结余72.2677万元到下年度支付。</w:t>
      </w:r>
    </w:p>
    <w:p w:rsidR="000D0267" w:rsidRPr="006755AF" w:rsidRDefault="000D0267" w:rsidP="00542FC6">
      <w:pPr>
        <w:spacing w:line="510" w:lineRule="exact"/>
        <w:ind w:firstLineChars="200" w:firstLine="640"/>
        <w:rPr>
          <w:rFonts w:ascii="仿宋" w:eastAsia="仿宋" w:hAnsi="仿宋" w:cs="Times New Roman"/>
          <w:sz w:val="32"/>
          <w:szCs w:val="32"/>
        </w:rPr>
      </w:pPr>
      <w:r w:rsidRPr="006755AF">
        <w:rPr>
          <w:rFonts w:ascii="仿宋" w:eastAsia="仿宋" w:hAnsi="仿宋" w:cs="Times New Roman" w:hint="eastAsia"/>
          <w:sz w:val="32"/>
          <w:szCs w:val="32"/>
        </w:rPr>
        <w:t>2、上年度结转中央补助地方公共文化服务体系建设专项资金（重点项目）150</w:t>
      </w:r>
      <w:r w:rsidR="005C1EA5">
        <w:rPr>
          <w:rFonts w:ascii="仿宋" w:eastAsia="仿宋" w:hAnsi="仿宋" w:cs="Times New Roman" w:hint="eastAsia"/>
          <w:sz w:val="32"/>
          <w:szCs w:val="32"/>
        </w:rPr>
        <w:t>.</w:t>
      </w:r>
      <w:r w:rsidRPr="006755AF">
        <w:rPr>
          <w:rFonts w:ascii="仿宋" w:eastAsia="仿宋" w:hAnsi="仿宋" w:cs="Times New Roman" w:hint="eastAsia"/>
          <w:sz w:val="32"/>
          <w:szCs w:val="32"/>
        </w:rPr>
        <w:t>5879.6万元，已使用支付完结。</w:t>
      </w:r>
    </w:p>
    <w:p w:rsidR="00034DD4" w:rsidRPr="006755AF" w:rsidRDefault="0003124D" w:rsidP="00FF6DA3">
      <w:pPr>
        <w:spacing w:line="510" w:lineRule="exact"/>
        <w:ind w:leftChars="50" w:left="105" w:firstLineChars="150" w:firstLine="480"/>
        <w:rPr>
          <w:rFonts w:ascii="仿宋" w:eastAsia="仿宋" w:hAnsi="仿宋" w:cs="Times New Roman"/>
          <w:sz w:val="32"/>
          <w:szCs w:val="32"/>
        </w:rPr>
      </w:pPr>
      <w:r w:rsidRPr="006755AF">
        <w:rPr>
          <w:rFonts w:ascii="仿宋" w:eastAsia="仿宋" w:hAnsi="仿宋" w:cs="Times New Roman" w:hint="eastAsia"/>
          <w:sz w:val="32"/>
          <w:szCs w:val="32"/>
        </w:rPr>
        <w:t>截止2019年12月31日</w:t>
      </w:r>
      <w:r w:rsidR="000D0267" w:rsidRPr="006755AF">
        <w:rPr>
          <w:rFonts w:ascii="仿宋" w:eastAsia="仿宋" w:hAnsi="仿宋" w:cs="Times New Roman" w:hint="eastAsia"/>
          <w:sz w:val="32"/>
          <w:szCs w:val="32"/>
        </w:rPr>
        <w:t>年度内共</w:t>
      </w:r>
      <w:r w:rsidR="00761C56">
        <w:rPr>
          <w:rFonts w:ascii="仿宋" w:eastAsia="仿宋" w:hAnsi="仿宋" w:cs="Times New Roman" w:hint="eastAsia"/>
          <w:sz w:val="32"/>
          <w:szCs w:val="32"/>
        </w:rPr>
        <w:t>收到</w:t>
      </w:r>
      <w:r w:rsidR="00FF6DA3">
        <w:rPr>
          <w:rFonts w:ascii="仿宋" w:eastAsia="仿宋" w:hAnsi="仿宋" w:cs="Times New Roman" w:hint="eastAsia"/>
          <w:sz w:val="32"/>
          <w:szCs w:val="32"/>
        </w:rPr>
        <w:t>中央补助地方公共文化服务体系建设专项资金256.6799.6万元；</w:t>
      </w:r>
      <w:r w:rsidR="00102014">
        <w:rPr>
          <w:rFonts w:ascii="仿宋" w:eastAsia="仿宋" w:hAnsi="仿宋" w:cs="Times New Roman" w:hint="eastAsia"/>
          <w:sz w:val="32"/>
          <w:szCs w:val="32"/>
        </w:rPr>
        <w:t>项目已完成</w:t>
      </w:r>
      <w:r w:rsidR="000D0267" w:rsidRPr="006755AF">
        <w:rPr>
          <w:rFonts w:ascii="仿宋" w:eastAsia="仿宋" w:hAnsi="仿宋" w:cs="Times New Roman" w:hint="eastAsia"/>
          <w:sz w:val="32"/>
          <w:szCs w:val="32"/>
        </w:rPr>
        <w:t>使用</w:t>
      </w:r>
      <w:r w:rsidR="0081135D">
        <w:rPr>
          <w:rFonts w:ascii="仿宋" w:eastAsia="仿宋" w:hAnsi="仿宋" w:cs="Times New Roman" w:hint="eastAsia"/>
          <w:sz w:val="32"/>
          <w:szCs w:val="32"/>
        </w:rPr>
        <w:t>184.4122.6</w:t>
      </w:r>
      <w:r w:rsidR="000D0267" w:rsidRPr="006755AF">
        <w:rPr>
          <w:rFonts w:ascii="仿宋" w:eastAsia="仿宋" w:hAnsi="仿宋" w:cs="Times New Roman" w:hint="eastAsia"/>
          <w:sz w:val="32"/>
          <w:szCs w:val="32"/>
        </w:rPr>
        <w:t>万元，剩余72.2677万元结转结余到下年度支付。</w:t>
      </w:r>
    </w:p>
    <w:p w:rsidR="00542FC6" w:rsidRPr="006755AF" w:rsidRDefault="00542FC6" w:rsidP="006755AF">
      <w:pPr>
        <w:pStyle w:val="a4"/>
        <w:numPr>
          <w:ilvl w:val="0"/>
          <w:numId w:val="2"/>
        </w:numPr>
        <w:spacing w:line="510" w:lineRule="exact"/>
        <w:ind w:firstLineChars="0"/>
        <w:rPr>
          <w:rFonts w:ascii="Times New Roman" w:eastAsia="仿宋" w:hAnsi="Times New Roman" w:cs="Times New Roman"/>
          <w:sz w:val="32"/>
          <w:szCs w:val="32"/>
        </w:rPr>
      </w:pPr>
      <w:r w:rsidRPr="006755AF">
        <w:rPr>
          <w:rFonts w:ascii="Times New Roman" w:eastAsia="仿宋" w:hAnsi="Times New Roman" w:cs="Times New Roman"/>
          <w:sz w:val="32"/>
          <w:szCs w:val="32"/>
        </w:rPr>
        <w:t>项目绩效目标。</w:t>
      </w:r>
    </w:p>
    <w:p w:rsidR="006755AF" w:rsidRPr="00A354EF" w:rsidRDefault="005A62B6" w:rsidP="00A354EF">
      <w:pPr>
        <w:ind w:firstLineChars="200" w:firstLine="640"/>
        <w:rPr>
          <w:rFonts w:ascii="仿宋" w:eastAsia="仿宋" w:hAnsi="仿宋"/>
          <w:sz w:val="32"/>
          <w:szCs w:val="32"/>
        </w:rPr>
      </w:pPr>
      <w:r>
        <w:rPr>
          <w:rFonts w:ascii="仿宋" w:eastAsia="仿宋" w:hAnsi="仿宋" w:hint="eastAsia"/>
          <w:sz w:val="32"/>
          <w:szCs w:val="32"/>
        </w:rPr>
        <w:t>1、</w:t>
      </w:r>
      <w:r w:rsidR="006755AF" w:rsidRPr="006755AF">
        <w:rPr>
          <w:rFonts w:ascii="仿宋" w:eastAsia="仿宋" w:hAnsi="仿宋" w:hint="eastAsia"/>
          <w:sz w:val="32"/>
          <w:szCs w:val="32"/>
        </w:rPr>
        <w:t>按期完成庆祝新中国成立70周年“欢乐潇湘幸福怀化”</w:t>
      </w:r>
      <w:r w:rsidR="006755AF" w:rsidRPr="006755AF">
        <w:rPr>
          <w:rFonts w:ascii="仿宋" w:eastAsia="仿宋" w:hAnsi="仿宋"/>
          <w:sz w:val="32"/>
          <w:szCs w:val="32"/>
        </w:rPr>
        <w:t>”</w:t>
      </w:r>
      <w:r w:rsidR="006755AF" w:rsidRPr="006755AF">
        <w:rPr>
          <w:rFonts w:ascii="仿宋" w:eastAsia="仿宋" w:hAnsi="仿宋" w:hint="eastAsia"/>
          <w:sz w:val="32"/>
          <w:szCs w:val="32"/>
        </w:rPr>
        <w:t>甜</w:t>
      </w:r>
      <w:r w:rsidR="006755AF" w:rsidRPr="006755AF">
        <w:rPr>
          <w:rFonts w:ascii="仿宋" w:eastAsia="仿宋" w:hAnsi="仿宋" w:hint="eastAsia"/>
          <w:sz w:val="32"/>
          <w:szCs w:val="32"/>
        </w:rPr>
        <w:lastRenderedPageBreak/>
        <w:t>甜的怀化美丽的家乡“系列活动赛事等；2、进一步落实基层广播影视网络安全播出；3、总分馆制建设启动</w:t>
      </w:r>
      <w:r w:rsidR="00933EDD">
        <w:rPr>
          <w:rFonts w:ascii="仿宋" w:eastAsia="仿宋" w:hAnsi="仿宋" w:hint="eastAsia"/>
          <w:sz w:val="32"/>
          <w:szCs w:val="32"/>
        </w:rPr>
        <w:t>但年度内未完成项目，</w:t>
      </w:r>
      <w:r w:rsidR="006755AF" w:rsidRPr="006755AF">
        <w:rPr>
          <w:rFonts w:ascii="仿宋" w:eastAsia="仿宋" w:hAnsi="仿宋" w:hint="eastAsia"/>
          <w:sz w:val="32"/>
          <w:szCs w:val="32"/>
        </w:rPr>
        <w:t>；4、完成我县直播卫星户户通</w:t>
      </w:r>
      <w:r w:rsidR="00933EDD">
        <w:rPr>
          <w:rFonts w:ascii="仿宋" w:eastAsia="仿宋" w:hAnsi="仿宋" w:hint="eastAsia"/>
          <w:sz w:val="32"/>
          <w:szCs w:val="32"/>
        </w:rPr>
        <w:t>项目</w:t>
      </w:r>
      <w:r w:rsidR="006755AF" w:rsidRPr="006755AF">
        <w:rPr>
          <w:rFonts w:ascii="仿宋" w:eastAsia="仿宋" w:hAnsi="仿宋" w:hint="eastAsia"/>
          <w:sz w:val="32"/>
          <w:szCs w:val="32"/>
        </w:rPr>
        <w:t>任务</w:t>
      </w:r>
      <w:r w:rsidR="00933EDD">
        <w:rPr>
          <w:rFonts w:ascii="仿宋" w:eastAsia="仿宋" w:hAnsi="仿宋" w:hint="eastAsia"/>
          <w:sz w:val="32"/>
          <w:szCs w:val="32"/>
        </w:rPr>
        <w:t>，但专项费用是在2020年年初支付</w:t>
      </w:r>
      <w:r w:rsidR="006755AF" w:rsidRPr="006755AF">
        <w:rPr>
          <w:rFonts w:ascii="仿宋" w:eastAsia="仿宋" w:hAnsi="仿宋" w:hint="eastAsia"/>
          <w:sz w:val="32"/>
          <w:szCs w:val="32"/>
        </w:rPr>
        <w:t>。</w:t>
      </w:r>
    </w:p>
    <w:p w:rsidR="00542FC6" w:rsidRPr="00542FC6" w:rsidRDefault="00542FC6" w:rsidP="00542FC6">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二、绩效评价工作开展情况</w:t>
      </w:r>
    </w:p>
    <w:p w:rsidR="00542FC6" w:rsidRDefault="00542FC6" w:rsidP="00542FC6">
      <w:pPr>
        <w:spacing w:line="510" w:lineRule="exact"/>
        <w:ind w:firstLineChars="200" w:firstLine="640"/>
        <w:rPr>
          <w:rFonts w:ascii="Times New Roman" w:eastAsia="仿宋" w:hAnsi="Times New Roman" w:cs="Times New Roman"/>
          <w:sz w:val="32"/>
          <w:szCs w:val="32"/>
        </w:rPr>
      </w:pPr>
      <w:r w:rsidRPr="00542FC6">
        <w:rPr>
          <w:rFonts w:ascii="Times New Roman" w:eastAsia="仿宋" w:hAnsi="Times New Roman" w:cs="Times New Roman"/>
          <w:sz w:val="32"/>
          <w:szCs w:val="32"/>
        </w:rPr>
        <w:t>（一）绩效评价目的、对象和范围。</w:t>
      </w:r>
    </w:p>
    <w:p w:rsidR="00C66B17" w:rsidRDefault="00C66B17" w:rsidP="005C1EA5">
      <w:pPr>
        <w:spacing w:line="51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绩效评价目的：为了进一步规范财政资金管理，牢固树立预算绩效理念，强化支出责任，提高财政资金使用效益。科学、合理地做好下一年度的项目安排和经费预算，确保各项目经费落实到位，项目有序执行。</w:t>
      </w:r>
    </w:p>
    <w:p w:rsidR="004D34F9" w:rsidRPr="004D34F9" w:rsidRDefault="005C1EA5" w:rsidP="004D34F9">
      <w:pPr>
        <w:spacing w:line="510" w:lineRule="exact"/>
        <w:ind w:firstLineChars="200" w:firstLine="640"/>
        <w:rPr>
          <w:rFonts w:ascii="仿宋" w:eastAsia="仿宋" w:hAnsi="仿宋" w:cs="Times New Roman"/>
          <w:sz w:val="32"/>
          <w:szCs w:val="32"/>
        </w:rPr>
      </w:pPr>
      <w:r>
        <w:rPr>
          <w:rFonts w:ascii="Times New Roman" w:eastAsia="仿宋" w:hAnsi="Times New Roman" w:cs="Times New Roman" w:hint="eastAsia"/>
          <w:sz w:val="32"/>
          <w:szCs w:val="32"/>
        </w:rPr>
        <w:t>绩效评价对象和范围：</w:t>
      </w: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年度我局共收到县财政下达的中央补助地方公共文化服务体系建设专项资金</w:t>
      </w:r>
      <w:r>
        <w:rPr>
          <w:rFonts w:ascii="Times New Roman" w:eastAsia="仿宋" w:hAnsi="Times New Roman" w:cs="Times New Roman" w:hint="eastAsia"/>
          <w:sz w:val="32"/>
          <w:szCs w:val="32"/>
        </w:rPr>
        <w:t>106.092</w:t>
      </w:r>
      <w:r>
        <w:rPr>
          <w:rFonts w:ascii="Times New Roman" w:eastAsia="仿宋" w:hAnsi="Times New Roman" w:cs="Times New Roman" w:hint="eastAsia"/>
          <w:sz w:val="32"/>
          <w:szCs w:val="32"/>
        </w:rPr>
        <w:t>万元及上年度结转结转余中央补助地方公共文化服务体系建设专项资金（重点工程）</w:t>
      </w:r>
      <w:r>
        <w:rPr>
          <w:rFonts w:ascii="Times New Roman" w:eastAsia="仿宋" w:hAnsi="Times New Roman" w:cs="Times New Roman" w:hint="eastAsia"/>
          <w:sz w:val="32"/>
          <w:szCs w:val="32"/>
        </w:rPr>
        <w:t>150.5879.6</w:t>
      </w:r>
      <w:r>
        <w:rPr>
          <w:rFonts w:ascii="Times New Roman" w:eastAsia="仿宋" w:hAnsi="Times New Roman" w:cs="Times New Roman" w:hint="eastAsia"/>
          <w:sz w:val="32"/>
          <w:szCs w:val="32"/>
        </w:rPr>
        <w:t>万元，合计共</w:t>
      </w:r>
      <w:r w:rsidR="004D34F9">
        <w:rPr>
          <w:rFonts w:ascii="Times New Roman" w:eastAsia="仿宋" w:hAnsi="Times New Roman" w:cs="Times New Roman" w:hint="eastAsia"/>
          <w:sz w:val="32"/>
          <w:szCs w:val="32"/>
        </w:rPr>
        <w:t>256.6799.6</w:t>
      </w:r>
      <w:r w:rsidR="004D34F9">
        <w:rPr>
          <w:rFonts w:ascii="Times New Roman" w:eastAsia="仿宋" w:hAnsi="Times New Roman" w:cs="Times New Roman" w:hint="eastAsia"/>
          <w:sz w:val="32"/>
          <w:szCs w:val="32"/>
        </w:rPr>
        <w:t>万元。对已完成的</w:t>
      </w:r>
      <w:r w:rsidR="004D34F9">
        <w:rPr>
          <w:rFonts w:ascii="Times New Roman" w:eastAsia="仿宋" w:hAnsi="Times New Roman" w:cs="Times New Roman" w:hint="eastAsia"/>
          <w:sz w:val="32"/>
          <w:szCs w:val="32"/>
        </w:rPr>
        <w:t>1</w:t>
      </w:r>
      <w:r w:rsidR="004D34F9">
        <w:rPr>
          <w:rFonts w:ascii="Times New Roman" w:eastAsia="仿宋" w:hAnsi="Times New Roman" w:cs="Times New Roman" w:hint="eastAsia"/>
          <w:sz w:val="32"/>
          <w:szCs w:val="32"/>
        </w:rPr>
        <w:t>、</w:t>
      </w:r>
      <w:r w:rsidR="004D34F9" w:rsidRPr="006755AF">
        <w:rPr>
          <w:rFonts w:ascii="仿宋" w:eastAsia="仿宋" w:hAnsi="仿宋" w:hint="eastAsia"/>
          <w:sz w:val="32"/>
          <w:szCs w:val="32"/>
        </w:rPr>
        <w:t>庆祝新中国成立70周年“欢乐潇湘幸福怀化”</w:t>
      </w:r>
      <w:r w:rsidR="004D34F9" w:rsidRPr="006755AF">
        <w:rPr>
          <w:rFonts w:ascii="仿宋" w:eastAsia="仿宋" w:hAnsi="仿宋"/>
          <w:sz w:val="32"/>
          <w:szCs w:val="32"/>
        </w:rPr>
        <w:t>”</w:t>
      </w:r>
      <w:r w:rsidR="004D34F9" w:rsidRPr="006755AF">
        <w:rPr>
          <w:rFonts w:ascii="仿宋" w:eastAsia="仿宋" w:hAnsi="仿宋" w:hint="eastAsia"/>
          <w:sz w:val="32"/>
          <w:szCs w:val="32"/>
        </w:rPr>
        <w:t>甜甜的怀化美丽的家乡“系列活动赛事等；2、基层广播影视网络安全播出</w:t>
      </w:r>
      <w:r w:rsidR="004D34F9">
        <w:rPr>
          <w:rFonts w:ascii="仿宋" w:eastAsia="仿宋" w:hAnsi="仿宋" w:hint="eastAsia"/>
          <w:sz w:val="32"/>
          <w:szCs w:val="32"/>
        </w:rPr>
        <w:t>专项经费</w:t>
      </w:r>
      <w:r w:rsidR="004D34F9" w:rsidRPr="004D34F9">
        <w:rPr>
          <w:rFonts w:ascii="仿宋" w:eastAsia="仿宋" w:hAnsi="仿宋" w:cs="Times New Roman" w:hint="eastAsia"/>
          <w:color w:val="000000"/>
          <w:sz w:val="32"/>
          <w:szCs w:val="32"/>
          <w:shd w:val="clear" w:color="auto" w:fill="FFFFFF"/>
        </w:rPr>
        <w:t>的使用效果实行绩效评价。</w:t>
      </w:r>
    </w:p>
    <w:p w:rsidR="004D34F9" w:rsidRPr="004D34F9" w:rsidRDefault="004D34F9" w:rsidP="004D34F9">
      <w:pPr>
        <w:spacing w:line="510" w:lineRule="exact"/>
        <w:ind w:firstLineChars="200" w:firstLine="640"/>
        <w:jc w:val="left"/>
        <w:rPr>
          <w:rFonts w:ascii="仿宋" w:eastAsia="仿宋" w:hAnsi="仿宋" w:cs="Times New Roman"/>
          <w:sz w:val="32"/>
          <w:szCs w:val="32"/>
        </w:rPr>
      </w:pPr>
      <w:r w:rsidRPr="004D34F9">
        <w:rPr>
          <w:rFonts w:ascii="仿宋" w:eastAsia="仿宋" w:hAnsi="仿宋" w:cs="Times New Roman"/>
          <w:sz w:val="32"/>
          <w:szCs w:val="32"/>
        </w:rPr>
        <w:t>（二）绩效评价原则、评价指标体系（附表说明）、评价方法、评价标准等。</w:t>
      </w:r>
    </w:p>
    <w:p w:rsidR="004D34F9" w:rsidRPr="004D34F9" w:rsidRDefault="004D34F9" w:rsidP="004D34F9">
      <w:pPr>
        <w:widowControl/>
        <w:shd w:val="clear" w:color="auto" w:fill="FFFFFF"/>
        <w:spacing w:line="450" w:lineRule="exact"/>
        <w:ind w:firstLine="482"/>
        <w:rPr>
          <w:rFonts w:ascii="仿宋" w:eastAsia="仿宋" w:hAnsi="仿宋" w:cs="宋体"/>
          <w:color w:val="333333"/>
          <w:kern w:val="0"/>
          <w:sz w:val="32"/>
          <w:szCs w:val="32"/>
        </w:rPr>
      </w:pPr>
      <w:r w:rsidRPr="004D34F9">
        <w:rPr>
          <w:rFonts w:ascii="仿宋" w:eastAsia="仿宋" w:hAnsi="仿宋" w:cs="宋体" w:hint="eastAsia"/>
          <w:color w:val="333333"/>
          <w:kern w:val="0"/>
          <w:sz w:val="32"/>
          <w:szCs w:val="32"/>
        </w:rPr>
        <w:t>1、绩效评价原则。设项目财政支出绩效评价遵循以下原则：一是与管理相结合的原则，二是整体性原则，三是前瞻性原则，四是综合性原则，五是定量与定性相结合的原则，六是简便、合理的原则。</w:t>
      </w:r>
    </w:p>
    <w:p w:rsidR="004D34F9" w:rsidRPr="004D34F9" w:rsidRDefault="004D34F9" w:rsidP="004D34F9">
      <w:pPr>
        <w:widowControl/>
        <w:shd w:val="clear" w:color="auto" w:fill="FFFFFF"/>
        <w:spacing w:line="450" w:lineRule="exact"/>
        <w:ind w:firstLine="482"/>
        <w:rPr>
          <w:rFonts w:ascii="仿宋" w:eastAsia="仿宋" w:hAnsi="仿宋" w:cs="宋体"/>
          <w:color w:val="333333"/>
          <w:kern w:val="0"/>
          <w:sz w:val="32"/>
          <w:szCs w:val="32"/>
        </w:rPr>
      </w:pPr>
      <w:r w:rsidRPr="004D34F9">
        <w:rPr>
          <w:rFonts w:ascii="仿宋" w:eastAsia="仿宋" w:hAnsi="仿宋" w:cs="宋体" w:hint="eastAsia"/>
          <w:color w:val="333333"/>
          <w:kern w:val="0"/>
          <w:sz w:val="32"/>
          <w:szCs w:val="32"/>
        </w:rPr>
        <w:t>2、评价指标体系：见附表。公平、公正为原则，采取发放调查表、实地调查、专家评价等形式，</w:t>
      </w:r>
    </w:p>
    <w:p w:rsidR="004D34F9" w:rsidRPr="004D34F9" w:rsidRDefault="004D34F9" w:rsidP="004D34F9">
      <w:pPr>
        <w:widowControl/>
        <w:shd w:val="clear" w:color="auto" w:fill="FFFFFF"/>
        <w:spacing w:line="450" w:lineRule="exact"/>
        <w:ind w:firstLine="482"/>
        <w:rPr>
          <w:rFonts w:ascii="仿宋" w:eastAsia="仿宋" w:hAnsi="仿宋" w:cs="宋体"/>
          <w:color w:val="333333"/>
          <w:kern w:val="0"/>
          <w:sz w:val="32"/>
          <w:szCs w:val="32"/>
        </w:rPr>
      </w:pPr>
      <w:r w:rsidRPr="004D34F9">
        <w:rPr>
          <w:rFonts w:ascii="仿宋" w:eastAsia="仿宋" w:hAnsi="仿宋" w:cs="宋体" w:hint="eastAsia"/>
          <w:color w:val="333333"/>
          <w:kern w:val="0"/>
          <w:sz w:val="32"/>
          <w:szCs w:val="32"/>
        </w:rPr>
        <w:t>3、评价方法：绩效评价工作以公开实现定性分析与定量分析、自我评价的评价办法，在总结分析的基础上形成评价报告。</w:t>
      </w:r>
    </w:p>
    <w:p w:rsidR="004D34F9" w:rsidRPr="004D34F9" w:rsidRDefault="004D34F9" w:rsidP="004D34F9">
      <w:pPr>
        <w:spacing w:line="510" w:lineRule="exact"/>
        <w:ind w:firstLineChars="200" w:firstLine="640"/>
        <w:rPr>
          <w:rFonts w:ascii="仿宋" w:eastAsia="仿宋" w:hAnsi="仿宋" w:cs="Times New Roman"/>
          <w:sz w:val="32"/>
          <w:szCs w:val="32"/>
        </w:rPr>
      </w:pPr>
      <w:r w:rsidRPr="004D34F9">
        <w:rPr>
          <w:rFonts w:ascii="仿宋" w:eastAsia="仿宋" w:hAnsi="仿宋" w:cs="Times New Roman"/>
          <w:sz w:val="32"/>
          <w:szCs w:val="32"/>
        </w:rPr>
        <w:t>（三）绩效评价工作过程。</w:t>
      </w:r>
    </w:p>
    <w:p w:rsidR="004D34F9" w:rsidRPr="004D34F9" w:rsidRDefault="004D34F9" w:rsidP="004D34F9">
      <w:pPr>
        <w:spacing w:line="510" w:lineRule="exact"/>
        <w:ind w:firstLineChars="200" w:firstLine="640"/>
        <w:rPr>
          <w:rFonts w:ascii="仿宋" w:eastAsia="仿宋" w:hAnsi="仿宋" w:cs="Times New Roman"/>
          <w:sz w:val="32"/>
          <w:szCs w:val="32"/>
        </w:rPr>
      </w:pPr>
      <w:r w:rsidRPr="004D34F9">
        <w:rPr>
          <w:rFonts w:ascii="仿宋" w:eastAsia="仿宋" w:hAnsi="仿宋" w:cs="Times New Roman" w:hint="eastAsia"/>
          <w:sz w:val="32"/>
          <w:szCs w:val="32"/>
        </w:rPr>
        <w:t>2019年5月首先由我局业务股室经办人员、财务人员共同草拟自评报告，分别报分管领导、主要领导审阅后再报送。</w:t>
      </w:r>
    </w:p>
    <w:p w:rsidR="005C1EA5" w:rsidRPr="00542FC6" w:rsidRDefault="005C1EA5" w:rsidP="005C1EA5">
      <w:pPr>
        <w:spacing w:line="510" w:lineRule="exact"/>
        <w:ind w:firstLineChars="200" w:firstLine="640"/>
        <w:rPr>
          <w:rFonts w:ascii="Times New Roman" w:eastAsia="仿宋" w:hAnsi="Times New Roman" w:cs="Times New Roman"/>
          <w:sz w:val="32"/>
          <w:szCs w:val="32"/>
        </w:rPr>
      </w:pPr>
    </w:p>
    <w:p w:rsidR="00542FC6" w:rsidRPr="00542FC6" w:rsidRDefault="00542FC6" w:rsidP="00542FC6">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lastRenderedPageBreak/>
        <w:t>三、综合评价情况及评价结论（附相关评分表）</w:t>
      </w:r>
    </w:p>
    <w:p w:rsidR="00FE21B5" w:rsidRPr="002A20D7" w:rsidRDefault="00FE21B5" w:rsidP="00FE21B5">
      <w:pPr>
        <w:spacing w:line="51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2019年中央补助地方公共文化服务体系建设专项项目</w:t>
      </w:r>
      <w:r w:rsidRPr="002A20D7">
        <w:rPr>
          <w:rFonts w:ascii="仿宋" w:eastAsia="仿宋" w:hAnsi="仿宋" w:cs="Times New Roman"/>
          <w:sz w:val="32"/>
          <w:szCs w:val="32"/>
        </w:rPr>
        <w:t>绩效评分为</w:t>
      </w:r>
      <w:r>
        <w:rPr>
          <w:rFonts w:ascii="仿宋" w:eastAsia="仿宋" w:hAnsi="仿宋" w:cs="Times New Roman" w:hint="eastAsia"/>
          <w:sz w:val="32"/>
          <w:szCs w:val="32"/>
        </w:rPr>
        <w:t xml:space="preserve"> 96</w:t>
      </w:r>
      <w:r w:rsidRPr="002A20D7">
        <w:rPr>
          <w:rFonts w:ascii="仿宋" w:eastAsia="仿宋" w:hAnsi="仿宋" w:cs="Times New Roman"/>
          <w:sz w:val="32"/>
          <w:szCs w:val="32"/>
        </w:rPr>
        <w:t>分，评价结果为优。</w:t>
      </w:r>
    </w:p>
    <w:p w:rsidR="00542FC6" w:rsidRPr="00542FC6" w:rsidRDefault="00542FC6" w:rsidP="00542FC6">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四、绩效评价指标分析</w:t>
      </w:r>
    </w:p>
    <w:p w:rsidR="00542FC6" w:rsidRDefault="00542FC6" w:rsidP="00542FC6">
      <w:pPr>
        <w:spacing w:line="510" w:lineRule="exact"/>
        <w:ind w:firstLineChars="200" w:firstLine="640"/>
        <w:rPr>
          <w:rFonts w:ascii="Times New Roman" w:eastAsia="仿宋" w:hAnsi="Times New Roman" w:cs="Times New Roman"/>
          <w:sz w:val="32"/>
          <w:szCs w:val="32"/>
        </w:rPr>
      </w:pPr>
      <w:r w:rsidRPr="00542FC6">
        <w:rPr>
          <w:rFonts w:ascii="Times New Roman" w:eastAsia="仿宋" w:hAnsi="Times New Roman" w:cs="Times New Roman"/>
          <w:sz w:val="32"/>
          <w:szCs w:val="32"/>
        </w:rPr>
        <w:t>（一）项目决策情况。</w:t>
      </w:r>
    </w:p>
    <w:p w:rsidR="00905C48" w:rsidRPr="006B7BCC" w:rsidRDefault="00905C48" w:rsidP="006B7BCC">
      <w:pPr>
        <w:spacing w:line="510" w:lineRule="exact"/>
        <w:ind w:firstLineChars="200" w:firstLine="640"/>
        <w:rPr>
          <w:rFonts w:ascii="仿宋" w:eastAsia="仿宋" w:hAnsi="仿宋" w:cs="Times New Roman"/>
          <w:sz w:val="32"/>
          <w:szCs w:val="32"/>
        </w:rPr>
      </w:pPr>
      <w:r>
        <w:rPr>
          <w:rFonts w:ascii="Times New Roman" w:eastAsia="仿宋" w:hAnsi="Times New Roman" w:cs="Times New Roman" w:hint="eastAsia"/>
          <w:sz w:val="32"/>
          <w:szCs w:val="32"/>
        </w:rPr>
        <w:t>我局收到中央补助地方公共文化服务体系建设专项资金共计</w:t>
      </w:r>
      <w:r w:rsidR="00E1135A">
        <w:rPr>
          <w:rFonts w:ascii="Times New Roman" w:eastAsia="仿宋" w:hAnsi="Times New Roman" w:cs="Times New Roman" w:hint="eastAsia"/>
          <w:sz w:val="32"/>
          <w:szCs w:val="32"/>
        </w:rPr>
        <w:t>2566799.6</w:t>
      </w:r>
      <w:r>
        <w:rPr>
          <w:rFonts w:ascii="Times New Roman" w:eastAsia="仿宋" w:hAnsi="Times New Roman" w:cs="Times New Roman" w:hint="eastAsia"/>
          <w:sz w:val="32"/>
          <w:szCs w:val="32"/>
        </w:rPr>
        <w:t>万元。局党组专门召开会议，部署群众活动，制作相关方案，报请县领导批准，</w:t>
      </w:r>
    </w:p>
    <w:p w:rsidR="00542FC6" w:rsidRDefault="00542FC6" w:rsidP="00542FC6">
      <w:pPr>
        <w:spacing w:line="510" w:lineRule="exact"/>
        <w:ind w:firstLineChars="200" w:firstLine="640"/>
        <w:rPr>
          <w:rFonts w:ascii="Times New Roman" w:eastAsia="仿宋" w:hAnsi="Times New Roman" w:cs="Times New Roman"/>
          <w:sz w:val="32"/>
          <w:szCs w:val="32"/>
        </w:rPr>
      </w:pPr>
      <w:r w:rsidRPr="00542FC6">
        <w:rPr>
          <w:rFonts w:ascii="Times New Roman" w:eastAsia="仿宋" w:hAnsi="Times New Roman" w:cs="Times New Roman"/>
          <w:sz w:val="32"/>
          <w:szCs w:val="32"/>
        </w:rPr>
        <w:t>（二）项目过程情况。</w:t>
      </w:r>
    </w:p>
    <w:p w:rsidR="00E3499C" w:rsidRDefault="00E64E23" w:rsidP="00E3499C">
      <w:pPr>
        <w:ind w:firstLineChars="200" w:firstLine="640"/>
        <w:rPr>
          <w:rFonts w:ascii="仿宋" w:eastAsia="仿宋" w:hAnsi="仿宋"/>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2B620D">
        <w:rPr>
          <w:rFonts w:ascii="Times New Roman" w:eastAsia="仿宋" w:hAnsi="Times New Roman" w:cs="Times New Roman" w:hint="eastAsia"/>
          <w:sz w:val="32"/>
          <w:szCs w:val="32"/>
        </w:rPr>
        <w:t>举办</w:t>
      </w:r>
      <w:r>
        <w:rPr>
          <w:rFonts w:ascii="Times New Roman" w:eastAsia="仿宋" w:hAnsi="Times New Roman" w:cs="Times New Roman" w:hint="eastAsia"/>
          <w:sz w:val="32"/>
          <w:szCs w:val="32"/>
        </w:rPr>
        <w:t>“</w:t>
      </w:r>
      <w:r w:rsidRPr="006755AF">
        <w:rPr>
          <w:rFonts w:ascii="仿宋" w:eastAsia="仿宋" w:hAnsi="仿宋" w:hint="eastAsia"/>
          <w:sz w:val="32"/>
          <w:szCs w:val="32"/>
        </w:rPr>
        <w:t>庆祝新中国成立70周年“欢乐潇湘幸福怀化”</w:t>
      </w:r>
      <w:r w:rsidRPr="006755AF">
        <w:rPr>
          <w:rFonts w:ascii="仿宋" w:eastAsia="仿宋" w:hAnsi="仿宋"/>
          <w:sz w:val="32"/>
          <w:szCs w:val="32"/>
        </w:rPr>
        <w:t>”</w:t>
      </w:r>
      <w:r w:rsidRPr="006755AF">
        <w:rPr>
          <w:rFonts w:ascii="仿宋" w:eastAsia="仿宋" w:hAnsi="仿宋" w:hint="eastAsia"/>
          <w:sz w:val="32"/>
          <w:szCs w:val="32"/>
        </w:rPr>
        <w:t>甜甜的怀化美丽的家乡</w:t>
      </w:r>
      <w:r>
        <w:rPr>
          <w:rFonts w:ascii="仿宋" w:eastAsia="仿宋" w:hAnsi="仿宋"/>
          <w:sz w:val="32"/>
          <w:szCs w:val="32"/>
        </w:rPr>
        <w:t>”</w:t>
      </w:r>
      <w:r w:rsidRPr="006755AF">
        <w:rPr>
          <w:rFonts w:ascii="仿宋" w:eastAsia="仿宋" w:hAnsi="仿宋" w:hint="eastAsia"/>
          <w:sz w:val="32"/>
          <w:szCs w:val="32"/>
        </w:rPr>
        <w:t>系列活动赛事</w:t>
      </w:r>
      <w:r w:rsidR="002B620D">
        <w:rPr>
          <w:rFonts w:ascii="仿宋" w:eastAsia="仿宋" w:hAnsi="仿宋" w:hint="eastAsia"/>
          <w:sz w:val="32"/>
          <w:szCs w:val="32"/>
        </w:rPr>
        <w:t>共58场次</w:t>
      </w:r>
      <w:r>
        <w:rPr>
          <w:rFonts w:ascii="仿宋" w:eastAsia="仿宋" w:hAnsi="仿宋" w:hint="eastAsia"/>
          <w:sz w:val="32"/>
          <w:szCs w:val="32"/>
        </w:rPr>
        <w:t>,</w:t>
      </w:r>
      <w:r w:rsidR="00007666" w:rsidRPr="00007666">
        <w:rPr>
          <w:rFonts w:ascii="仿宋" w:eastAsia="仿宋" w:hAnsi="仿宋" w:hint="eastAsia"/>
          <w:sz w:val="36"/>
          <w:szCs w:val="36"/>
        </w:rPr>
        <w:t xml:space="preserve"> </w:t>
      </w:r>
      <w:r w:rsidR="00007666" w:rsidRPr="00007666">
        <w:rPr>
          <w:rFonts w:ascii="仿宋" w:eastAsia="仿宋" w:hAnsi="仿宋" w:hint="eastAsia"/>
          <w:sz w:val="32"/>
          <w:szCs w:val="32"/>
        </w:rPr>
        <w:t>参演队伍380余支，参演人员4000余人，受益群众7万余人。</w:t>
      </w:r>
      <w:bookmarkStart w:id="1" w:name="_Hlk520977674"/>
      <w:bookmarkStart w:id="2" w:name="_Hlk520718252"/>
      <w:r w:rsidR="00E3499C" w:rsidRPr="00E3499C">
        <w:rPr>
          <w:rFonts w:ascii="仿宋" w:eastAsia="仿宋" w:hAnsi="仿宋" w:hint="eastAsia"/>
          <w:sz w:val="32"/>
          <w:szCs w:val="32"/>
        </w:rPr>
        <w:t>9月11至12日举办中方县产业扶贫现场推进会暨2019’农民丰收节</w:t>
      </w:r>
      <w:r w:rsidR="00E3499C" w:rsidRPr="00E3499C">
        <w:rPr>
          <w:rFonts w:ascii="仿宋" w:eastAsia="仿宋" w:hAnsi="仿宋" w:cs="仿宋" w:hint="eastAsia"/>
          <w:sz w:val="32"/>
          <w:szCs w:val="32"/>
        </w:rPr>
        <w:t>˙</w:t>
      </w:r>
      <w:r w:rsidR="00E3499C" w:rsidRPr="00E3499C">
        <w:rPr>
          <w:rFonts w:ascii="仿宋" w:eastAsia="仿宋" w:hAnsi="仿宋" w:hint="eastAsia"/>
          <w:sz w:val="32"/>
          <w:szCs w:val="32"/>
        </w:rPr>
        <w:t>刺葡萄生态文化旅游节</w:t>
      </w:r>
      <w:bookmarkEnd w:id="1"/>
      <w:bookmarkEnd w:id="2"/>
      <w:r w:rsidR="00E3499C" w:rsidRPr="00E3499C">
        <w:rPr>
          <w:rFonts w:ascii="仿宋" w:eastAsia="仿宋" w:hAnsi="仿宋" w:hint="eastAsia"/>
          <w:sz w:val="32"/>
          <w:szCs w:val="32"/>
        </w:rPr>
        <w:t>，多角度、多层次、多渠道宣传和提升中方农特产品品牌影响力及产品竟争力，促进中方特色农产品销售，助力农民增收脱贫，推介脱贫成果，活动进一步强化了我县旅游品牌的宣传。</w:t>
      </w:r>
    </w:p>
    <w:p w:rsidR="006B7BCC" w:rsidRPr="00CE62C4" w:rsidRDefault="0030118D" w:rsidP="00CE62C4">
      <w:pPr>
        <w:spacing w:line="510" w:lineRule="exact"/>
        <w:ind w:firstLineChars="200" w:firstLine="640"/>
        <w:rPr>
          <w:rFonts w:ascii="仿宋" w:eastAsia="仿宋" w:hAnsi="仿宋" w:cs="Times New Roman"/>
          <w:sz w:val="32"/>
          <w:szCs w:val="32"/>
        </w:rPr>
      </w:pPr>
      <w:r>
        <w:rPr>
          <w:rFonts w:ascii="仿宋" w:eastAsia="仿宋" w:hAnsi="仿宋" w:hint="eastAsia"/>
          <w:sz w:val="32"/>
          <w:szCs w:val="32"/>
        </w:rPr>
        <w:t>2、完成中央补助地方公共文化服务体系建设专项资金（重点工程）两馆设备购置1505879.6万元；</w:t>
      </w:r>
      <w:r w:rsidR="006C6442">
        <w:rPr>
          <w:rFonts w:ascii="仿宋" w:eastAsia="仿宋" w:hAnsi="仿宋" w:hint="eastAsia"/>
          <w:sz w:val="32"/>
          <w:szCs w:val="32"/>
        </w:rPr>
        <w:t>其中两馆（县图书馆、文化馆）图书、阅读课桌椅、专用音响、器材设备、印刷品等购置99.7024.6万元；两馆专用地板及多媒体设备购置及安装费用等50.8855万元。</w:t>
      </w:r>
      <w:r w:rsidR="00CE62C4">
        <w:rPr>
          <w:rFonts w:ascii="仿宋" w:eastAsia="仿宋" w:hAnsi="仿宋" w:hint="eastAsia"/>
          <w:sz w:val="32"/>
          <w:szCs w:val="32"/>
        </w:rPr>
        <w:t>我局</w:t>
      </w:r>
      <w:r w:rsidR="00CE62C4">
        <w:rPr>
          <w:rFonts w:ascii="仿宋" w:eastAsia="仿宋" w:hAnsi="仿宋" w:cs="Times New Roman" w:hint="eastAsia"/>
          <w:sz w:val="32"/>
          <w:szCs w:val="32"/>
        </w:rPr>
        <w:t>严格按照资金的使用用途及</w:t>
      </w:r>
      <w:r w:rsidR="00CE62C4">
        <w:rPr>
          <w:rFonts w:ascii="仿宋_GB2312" w:eastAsia="仿宋_GB2312" w:hAnsi="仿宋_GB2312" w:cs="仿宋_GB2312" w:hint="eastAsia"/>
          <w:sz w:val="30"/>
          <w:szCs w:val="30"/>
        </w:rPr>
        <w:t>相关政府采购程序及相关资金管理规定执行</w:t>
      </w:r>
      <w:r w:rsidR="00CE62C4">
        <w:rPr>
          <w:rFonts w:ascii="仿宋" w:eastAsia="仿宋" w:hAnsi="仿宋" w:cs="Times New Roman" w:hint="eastAsia"/>
          <w:sz w:val="32"/>
          <w:szCs w:val="32"/>
        </w:rPr>
        <w:t>做到专款专用。</w:t>
      </w:r>
    </w:p>
    <w:p w:rsidR="00542FC6" w:rsidRDefault="00542FC6" w:rsidP="00542FC6">
      <w:pPr>
        <w:spacing w:line="510" w:lineRule="exact"/>
        <w:ind w:firstLineChars="200" w:firstLine="640"/>
        <w:rPr>
          <w:rFonts w:ascii="Times New Roman" w:eastAsia="仿宋" w:hAnsi="Times New Roman" w:cs="Times New Roman"/>
          <w:sz w:val="32"/>
          <w:szCs w:val="32"/>
        </w:rPr>
      </w:pPr>
      <w:r w:rsidRPr="00542FC6">
        <w:rPr>
          <w:rFonts w:ascii="Times New Roman" w:eastAsia="仿宋" w:hAnsi="Times New Roman" w:cs="Times New Roman"/>
          <w:sz w:val="32"/>
          <w:szCs w:val="32"/>
        </w:rPr>
        <w:t>（三）项目产出情况。</w:t>
      </w:r>
    </w:p>
    <w:p w:rsidR="00B86EC7" w:rsidRDefault="00B86EC7" w:rsidP="00B86EC7">
      <w:pPr>
        <w:spacing w:line="51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）数量指标：按时完成各项活动数量</w:t>
      </w:r>
      <w:r w:rsidR="005A4598">
        <w:rPr>
          <w:rFonts w:ascii="Times New Roman" w:eastAsia="仿宋" w:hAnsi="Times New Roman" w:cs="Times New Roman" w:hint="eastAsia"/>
          <w:sz w:val="32"/>
          <w:szCs w:val="32"/>
        </w:rPr>
        <w:t>指标及设备购置数量。</w:t>
      </w:r>
    </w:p>
    <w:p w:rsidR="00B86EC7" w:rsidRDefault="00B86EC7" w:rsidP="00542FC6">
      <w:pPr>
        <w:spacing w:line="51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00C00167">
        <w:rPr>
          <w:rFonts w:ascii="Times New Roman" w:eastAsia="仿宋" w:hAnsi="Times New Roman" w:cs="Times New Roman" w:hint="eastAsia"/>
          <w:sz w:val="32"/>
          <w:szCs w:val="32"/>
        </w:rPr>
        <w:t>质量指标：按质完成各类活动</w:t>
      </w:r>
      <w:r w:rsidR="00770DF1">
        <w:rPr>
          <w:rFonts w:ascii="Times New Roman" w:eastAsia="仿宋" w:hAnsi="Times New Roman" w:cs="Times New Roman" w:hint="eastAsia"/>
          <w:sz w:val="32"/>
          <w:szCs w:val="32"/>
        </w:rPr>
        <w:t>、专用设备购置</w:t>
      </w:r>
      <w:r w:rsidR="00C00167">
        <w:rPr>
          <w:rFonts w:ascii="Times New Roman" w:eastAsia="仿宋" w:hAnsi="Times New Roman" w:cs="Times New Roman" w:hint="eastAsia"/>
          <w:sz w:val="32"/>
          <w:szCs w:val="32"/>
        </w:rPr>
        <w:t>指标。</w:t>
      </w:r>
    </w:p>
    <w:p w:rsidR="00C00167" w:rsidRDefault="00C00167" w:rsidP="00C00167">
      <w:pPr>
        <w:spacing w:line="510" w:lineRule="exact"/>
        <w:ind w:firstLineChars="100" w:firstLine="32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(3)  </w:t>
      </w:r>
      <w:r>
        <w:rPr>
          <w:rFonts w:ascii="Times New Roman" w:eastAsia="仿宋" w:hAnsi="Times New Roman" w:cs="Times New Roman" w:hint="eastAsia"/>
          <w:sz w:val="32"/>
          <w:szCs w:val="32"/>
        </w:rPr>
        <w:t>时效指标：</w:t>
      </w:r>
      <w:r w:rsidR="005F755C">
        <w:rPr>
          <w:rFonts w:ascii="Times New Roman" w:eastAsia="仿宋" w:hAnsi="Times New Roman" w:cs="Times New Roman" w:hint="eastAsia"/>
          <w:sz w:val="32"/>
          <w:szCs w:val="32"/>
        </w:rPr>
        <w:t>系列赛事、广电网络安全建设</w:t>
      </w:r>
      <w:r w:rsidR="003026BC">
        <w:rPr>
          <w:rFonts w:ascii="Times New Roman" w:eastAsia="仿宋" w:hAnsi="Times New Roman" w:cs="Times New Roman" w:hint="eastAsia"/>
          <w:sz w:val="32"/>
          <w:szCs w:val="32"/>
        </w:rPr>
        <w:t>、两馆专用设备购置</w:t>
      </w:r>
      <w:r w:rsidR="005F755C">
        <w:rPr>
          <w:rFonts w:ascii="Times New Roman" w:eastAsia="仿宋" w:hAnsi="Times New Roman" w:cs="Times New Roman" w:hint="eastAsia"/>
          <w:sz w:val="32"/>
          <w:szCs w:val="32"/>
        </w:rPr>
        <w:t>均按项目时效完成。</w:t>
      </w:r>
    </w:p>
    <w:p w:rsidR="005A4598" w:rsidRPr="00542FC6" w:rsidRDefault="005A4598" w:rsidP="00C00167">
      <w:pPr>
        <w:spacing w:line="510" w:lineRule="exact"/>
        <w:ind w:firstLineChars="100" w:firstLine="32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 xml:space="preserve"> </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）成本指标：</w:t>
      </w:r>
      <w:r w:rsidR="007A306F">
        <w:rPr>
          <w:rFonts w:ascii="Times New Roman" w:eastAsia="仿宋" w:hAnsi="Times New Roman" w:cs="Times New Roman" w:hint="eastAsia"/>
          <w:sz w:val="32"/>
          <w:szCs w:val="32"/>
        </w:rPr>
        <w:t>按合同、方案严格执行。</w:t>
      </w:r>
    </w:p>
    <w:p w:rsidR="00542FC6" w:rsidRDefault="00542FC6" w:rsidP="00542FC6">
      <w:pPr>
        <w:spacing w:line="510" w:lineRule="exact"/>
        <w:ind w:firstLineChars="200" w:firstLine="640"/>
        <w:rPr>
          <w:rFonts w:ascii="Times New Roman" w:eastAsia="仿宋" w:hAnsi="Times New Roman" w:cs="Times New Roman"/>
          <w:sz w:val="32"/>
          <w:szCs w:val="32"/>
        </w:rPr>
      </w:pPr>
      <w:r w:rsidRPr="00542FC6">
        <w:rPr>
          <w:rFonts w:ascii="Times New Roman" w:eastAsia="仿宋" w:hAnsi="Times New Roman" w:cs="Times New Roman"/>
          <w:sz w:val="32"/>
          <w:szCs w:val="32"/>
        </w:rPr>
        <w:t>（四）项目效益情况。</w:t>
      </w:r>
    </w:p>
    <w:p w:rsidR="00B75936" w:rsidRPr="005D6ACB" w:rsidRDefault="00EA01DD" w:rsidP="005D6ACB">
      <w:pPr>
        <w:ind w:firstLine="643"/>
        <w:rPr>
          <w:rFonts w:ascii="仿宋" w:eastAsia="仿宋" w:hAnsi="仿宋"/>
          <w:sz w:val="28"/>
          <w:szCs w:val="28"/>
        </w:rPr>
      </w:pPr>
      <w:r w:rsidRPr="00EA01DD">
        <w:rPr>
          <w:rFonts w:ascii="仿宋" w:eastAsia="仿宋" w:hAnsi="仿宋" w:cs="仿宋" w:hint="eastAsia"/>
          <w:sz w:val="30"/>
          <w:szCs w:val="30"/>
        </w:rPr>
        <w:t>2019年是中华人民共和国成立70周年大庆之年，是全县文化旅游体育产业发展“十三五”规划承上启下之年，各项工作任务多、担子重。我局全面贯彻落实中央、省委、市委、县委和县政府各项决策部署，以“不忘初心、牢记使命”主题教育活动开展和实施机构改革为契机，全体干部职工聚心合力、一心一意抓发展，全县文化旅游广电体育工作取得了新成就，迈上了新台阶。</w:t>
      </w:r>
      <w:r w:rsidR="00B814B8" w:rsidRPr="00B814B8">
        <w:rPr>
          <w:rFonts w:ascii="仿宋" w:eastAsia="仿宋" w:hAnsi="仿宋" w:hint="eastAsia"/>
          <w:sz w:val="28"/>
          <w:szCs w:val="28"/>
        </w:rPr>
        <w:t>广泛开展了一系列文化宣传活动，为庆祝建国七十周年营造了浓厚的喜庆氛围。深入组织开展主题系列文化活动。深入开展“欢乐潇湘、幸福中方”、“送戏下乡、演艺惠民”、“甜甜的怀化大合唱”、“广场舞大赛”、“葡萄节会”和“书香中方”全民阅读等系列文化活动，群众文化活动丰富多彩。组织开展“欢乐潇湘、送戏下乡、广场舞大赛、葡萄节会”等各类文化演出活动58场次，参演队伍380余支，参演人员4000余人，受益群众7万余人。结合实施 “三区人才”支持计划培训，深入挖掘和培养乡土文艺人才队伍。选派专业文化队伍指导乡镇、村开展自编自演群众喜闻乐见的节目18场次，参演节目共133个，平均每个乡镇可自编节目15个。通过开展一系列的群众文艺活动，发掘培养乡村文化才艺能人450余人，为乡村文化能人搭建了施展才华的平台，服务群众达3.2万人。</w:t>
      </w:r>
      <w:r w:rsidR="003863B0" w:rsidRPr="003863B0">
        <w:rPr>
          <w:rFonts w:ascii="仿宋" w:eastAsia="仿宋" w:hAnsi="仿宋" w:hint="eastAsia"/>
          <w:sz w:val="30"/>
          <w:szCs w:val="30"/>
        </w:rPr>
        <w:t>进一步推进县级公共文化服务场馆建设。积极协调争取上级项目建设资金，加快县级文化馆、图书馆等“三馆一中心”建设步伐，逐步完善了县文化馆、图书馆创三级公共文化场馆标准的基础设施服务功能建设任务，提升了县城公共文化活动阵地的服务功能</w:t>
      </w:r>
      <w:r w:rsidR="003863B0">
        <w:rPr>
          <w:rFonts w:ascii="仿宋" w:eastAsia="仿宋" w:hAnsi="仿宋" w:hint="eastAsia"/>
          <w:sz w:val="36"/>
          <w:szCs w:val="36"/>
        </w:rPr>
        <w:t>。</w:t>
      </w:r>
      <w:r w:rsidR="003564A8">
        <w:rPr>
          <w:rFonts w:ascii="仿宋" w:eastAsia="仿宋" w:hAnsi="仿宋" w:hint="eastAsia"/>
          <w:sz w:val="28"/>
          <w:szCs w:val="28"/>
        </w:rPr>
        <w:t>完成两馆专用设备设施购置，以良好的硬件为依托，</w:t>
      </w:r>
      <w:r w:rsidR="00B814B8" w:rsidRPr="00B814B8">
        <w:rPr>
          <w:rFonts w:ascii="仿宋" w:eastAsia="仿宋" w:hAnsi="仿宋" w:hint="eastAsia"/>
          <w:sz w:val="28"/>
          <w:szCs w:val="28"/>
        </w:rPr>
        <w:t>县图书馆以“书香中方，全民阅读”为宗旨，抓实日常免费开放工作，开展丰富多彩、形式多样的阅读推广、送书</w:t>
      </w:r>
      <w:r w:rsidR="00B814B8" w:rsidRPr="00B814B8">
        <w:rPr>
          <w:rFonts w:ascii="仿宋" w:eastAsia="仿宋" w:hAnsi="仿宋" w:hint="eastAsia"/>
          <w:sz w:val="28"/>
          <w:szCs w:val="28"/>
        </w:rPr>
        <w:lastRenderedPageBreak/>
        <w:t>下乡等活动，县城图书馆全年借阅 44764 册次，到馆总人数85418 人次，创建馆以来最高纪录。县文化馆大力开展组织群众文化活动，以群众文化演出活动为工作重点，2019年共组织各类大中型群众文化活动9场，参与演员600余人，同时不定期在县城内组织各类大型群众性的演出活动，在各乡镇举行中小型群众文化活动。</w:t>
      </w:r>
    </w:p>
    <w:p w:rsidR="00542FC6" w:rsidRDefault="00542FC6" w:rsidP="00542FC6">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五、主要经验及做法、存在的问题及原因分析</w:t>
      </w:r>
    </w:p>
    <w:p w:rsidR="005D6ACB" w:rsidRPr="005D6ACB" w:rsidRDefault="005D6ACB" w:rsidP="005D6ACB">
      <w:pPr>
        <w:spacing w:line="510" w:lineRule="exact"/>
        <w:ind w:firstLineChars="200" w:firstLine="640"/>
        <w:rPr>
          <w:rFonts w:ascii="Times New Roman" w:eastAsia="楷体" w:hAnsi="Times New Roman" w:cs="Times New Roman"/>
          <w:sz w:val="32"/>
          <w:szCs w:val="32"/>
        </w:rPr>
      </w:pPr>
      <w:r w:rsidRPr="005D6ACB">
        <w:rPr>
          <w:rFonts w:ascii="Times New Roman" w:eastAsia="楷体" w:hAnsi="Times New Roman" w:cs="Times New Roman" w:hint="eastAsia"/>
          <w:sz w:val="32"/>
          <w:szCs w:val="32"/>
        </w:rPr>
        <w:t>暂无</w:t>
      </w:r>
    </w:p>
    <w:p w:rsidR="00542FC6" w:rsidRDefault="00542FC6" w:rsidP="00542FC6">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六、有关建议</w:t>
      </w:r>
    </w:p>
    <w:p w:rsidR="005D6ACB" w:rsidRPr="005D6ACB" w:rsidRDefault="005D6ACB" w:rsidP="005D6ACB">
      <w:pPr>
        <w:spacing w:line="510" w:lineRule="exact"/>
        <w:ind w:firstLineChars="200" w:firstLine="640"/>
        <w:rPr>
          <w:rFonts w:ascii="Times New Roman" w:eastAsia="楷体" w:hAnsi="Times New Roman" w:cs="Times New Roman"/>
          <w:sz w:val="32"/>
          <w:szCs w:val="32"/>
        </w:rPr>
      </w:pPr>
      <w:r w:rsidRPr="005D6ACB">
        <w:rPr>
          <w:rFonts w:ascii="Times New Roman" w:eastAsia="楷体" w:hAnsi="Times New Roman" w:cs="Times New Roman" w:hint="eastAsia"/>
          <w:sz w:val="32"/>
          <w:szCs w:val="32"/>
        </w:rPr>
        <w:t>暂无</w:t>
      </w:r>
    </w:p>
    <w:p w:rsidR="00542FC6" w:rsidRPr="00542FC6" w:rsidRDefault="00542FC6" w:rsidP="00542FC6">
      <w:pPr>
        <w:spacing w:line="510" w:lineRule="exact"/>
        <w:ind w:firstLineChars="200" w:firstLine="643"/>
        <w:rPr>
          <w:rFonts w:ascii="Times New Roman" w:eastAsia="楷体" w:hAnsi="Times New Roman" w:cs="Times New Roman"/>
          <w:b/>
          <w:sz w:val="32"/>
          <w:szCs w:val="32"/>
        </w:rPr>
      </w:pPr>
      <w:r w:rsidRPr="00542FC6">
        <w:rPr>
          <w:rFonts w:ascii="Times New Roman" w:eastAsia="楷体" w:hAnsi="Times New Roman" w:cs="Times New Roman"/>
          <w:b/>
          <w:sz w:val="32"/>
          <w:szCs w:val="32"/>
        </w:rPr>
        <w:t>七、其他需要说明的问题</w:t>
      </w:r>
    </w:p>
    <w:p w:rsidR="00542FC6" w:rsidRPr="00542FC6" w:rsidRDefault="00542FC6" w:rsidP="00542FC6">
      <w:pPr>
        <w:widowControl/>
        <w:spacing w:line="510" w:lineRule="exact"/>
        <w:ind w:firstLine="645"/>
        <w:jc w:val="left"/>
        <w:rPr>
          <w:rFonts w:ascii="Times New Roman" w:eastAsia="仿宋_GB2312" w:hAnsi="Times New Roman" w:cs="Times New Roman"/>
          <w:sz w:val="32"/>
          <w:szCs w:val="32"/>
        </w:rPr>
      </w:pPr>
      <w:r w:rsidRPr="00542FC6">
        <w:rPr>
          <w:rFonts w:ascii="Times New Roman" w:eastAsia="仿宋_GB2312" w:hAnsi="Times New Roman" w:cs="Times New Roman"/>
          <w:sz w:val="32"/>
          <w:szCs w:val="32"/>
        </w:rPr>
        <w:t>附件：</w:t>
      </w:r>
      <w:r w:rsidRPr="00542FC6">
        <w:rPr>
          <w:rFonts w:ascii="Times New Roman" w:eastAsia="仿宋_GB2312" w:hAnsi="Times New Roman" w:cs="Times New Roman"/>
          <w:sz w:val="32"/>
          <w:szCs w:val="32"/>
        </w:rPr>
        <w:t>1.</w:t>
      </w:r>
      <w:r w:rsidRPr="00542FC6">
        <w:rPr>
          <w:rFonts w:ascii="Times New Roman" w:eastAsia="仿宋_GB2312" w:hAnsi="Times New Roman" w:cs="Times New Roman"/>
          <w:sz w:val="32"/>
          <w:szCs w:val="32"/>
        </w:rPr>
        <w:t>项目支出绩效自评表</w:t>
      </w:r>
    </w:p>
    <w:p w:rsidR="00542FC6" w:rsidRPr="00542FC6" w:rsidRDefault="00542FC6" w:rsidP="00542FC6">
      <w:pPr>
        <w:widowControl/>
        <w:spacing w:line="510" w:lineRule="exact"/>
        <w:ind w:firstLineChars="500" w:firstLine="1600"/>
        <w:jc w:val="left"/>
        <w:rPr>
          <w:rFonts w:ascii="Times New Roman" w:eastAsia="仿宋_GB2312" w:hAnsi="Times New Roman" w:cs="Times New Roman"/>
          <w:sz w:val="32"/>
          <w:szCs w:val="32"/>
        </w:rPr>
      </w:pPr>
      <w:r w:rsidRPr="00542FC6">
        <w:rPr>
          <w:rFonts w:ascii="Times New Roman" w:eastAsia="仿宋_GB2312" w:hAnsi="Times New Roman" w:cs="Times New Roman"/>
          <w:sz w:val="32"/>
          <w:szCs w:val="32"/>
        </w:rPr>
        <w:t>2.</w:t>
      </w:r>
      <w:r w:rsidRPr="00542FC6">
        <w:rPr>
          <w:rFonts w:ascii="Times New Roman" w:eastAsia="仿宋_GB2312" w:hAnsi="Times New Roman" w:cs="Times New Roman"/>
          <w:sz w:val="32"/>
          <w:szCs w:val="32"/>
        </w:rPr>
        <w:t>项目支出绩效评价指标</w:t>
      </w:r>
      <w:r w:rsidRPr="00542FC6">
        <w:rPr>
          <w:rFonts w:ascii="Times New Roman" w:eastAsia="仿宋_GB2312" w:hAnsi="Times New Roman" w:cs="Times New Roman"/>
          <w:bCs/>
          <w:color w:val="000000"/>
          <w:kern w:val="0"/>
          <w:sz w:val="32"/>
          <w:szCs w:val="32"/>
        </w:rPr>
        <w:t>评分表</w:t>
      </w:r>
    </w:p>
    <w:p w:rsidR="00760A08" w:rsidRDefault="00760A08"/>
    <w:sectPr w:rsidR="00760A08" w:rsidSect="00542FC6">
      <w:pgSz w:w="11906" w:h="16838"/>
      <w:pgMar w:top="964" w:right="1134" w:bottom="964" w:left="1134" w:header="851" w:footer="1361" w:gutter="0"/>
      <w:pgBorders>
        <w:top w:val="none" w:sz="0" w:space="1" w:color="auto"/>
        <w:left w:val="none" w:sz="0" w:space="4" w:color="auto"/>
        <w:bottom w:val="none" w:sz="0" w:space="1" w:color="auto"/>
        <w:right w:val="none" w:sz="0" w:space="4" w:color="auto"/>
      </w:pgBorders>
      <w:cols w:space="720"/>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F56D5"/>
    <w:multiLevelType w:val="hybridMultilevel"/>
    <w:tmpl w:val="CEFEA434"/>
    <w:lvl w:ilvl="0" w:tplc="90860546">
      <w:start w:val="2"/>
      <w:numFmt w:val="japaneseCounting"/>
      <w:lvlText w:val="（%1）"/>
      <w:lvlJc w:val="left"/>
      <w:pPr>
        <w:ind w:left="1630" w:hanging="9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04604BA"/>
    <w:multiLevelType w:val="hybridMultilevel"/>
    <w:tmpl w:val="B5389484"/>
    <w:lvl w:ilvl="0" w:tplc="B90EFC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C6"/>
    <w:rsid w:val="00007666"/>
    <w:rsid w:val="0003124D"/>
    <w:rsid w:val="0003180C"/>
    <w:rsid w:val="000344CC"/>
    <w:rsid w:val="00034DD4"/>
    <w:rsid w:val="00082A29"/>
    <w:rsid w:val="000902FF"/>
    <w:rsid w:val="00091BBB"/>
    <w:rsid w:val="000970D4"/>
    <w:rsid w:val="000A6669"/>
    <w:rsid w:val="000D0267"/>
    <w:rsid w:val="000D1924"/>
    <w:rsid w:val="00102014"/>
    <w:rsid w:val="0010676D"/>
    <w:rsid w:val="00120A1F"/>
    <w:rsid w:val="001B302E"/>
    <w:rsid w:val="001D4BFF"/>
    <w:rsid w:val="001E7ACE"/>
    <w:rsid w:val="00257C57"/>
    <w:rsid w:val="002B29CD"/>
    <w:rsid w:val="002B3EC0"/>
    <w:rsid w:val="002B620D"/>
    <w:rsid w:val="002C003D"/>
    <w:rsid w:val="002C2E02"/>
    <w:rsid w:val="0030118D"/>
    <w:rsid w:val="003026BC"/>
    <w:rsid w:val="00306478"/>
    <w:rsid w:val="0031403D"/>
    <w:rsid w:val="003200B7"/>
    <w:rsid w:val="003479B2"/>
    <w:rsid w:val="003564A8"/>
    <w:rsid w:val="00360176"/>
    <w:rsid w:val="003863B0"/>
    <w:rsid w:val="003943E5"/>
    <w:rsid w:val="003E641E"/>
    <w:rsid w:val="00437BFB"/>
    <w:rsid w:val="004767C5"/>
    <w:rsid w:val="00487659"/>
    <w:rsid w:val="004A3882"/>
    <w:rsid w:val="004D0E39"/>
    <w:rsid w:val="004D34F9"/>
    <w:rsid w:val="00505A63"/>
    <w:rsid w:val="00520EE9"/>
    <w:rsid w:val="00532A81"/>
    <w:rsid w:val="0053649D"/>
    <w:rsid w:val="00542FC6"/>
    <w:rsid w:val="00583577"/>
    <w:rsid w:val="005A4598"/>
    <w:rsid w:val="005A62B6"/>
    <w:rsid w:val="005B4327"/>
    <w:rsid w:val="005B668A"/>
    <w:rsid w:val="005C1EA5"/>
    <w:rsid w:val="005D6ACB"/>
    <w:rsid w:val="005F755C"/>
    <w:rsid w:val="00613FE0"/>
    <w:rsid w:val="00633937"/>
    <w:rsid w:val="00655578"/>
    <w:rsid w:val="006755AF"/>
    <w:rsid w:val="006A37D4"/>
    <w:rsid w:val="006B7BCC"/>
    <w:rsid w:val="006C6442"/>
    <w:rsid w:val="006E55D2"/>
    <w:rsid w:val="00742FE1"/>
    <w:rsid w:val="007551D6"/>
    <w:rsid w:val="00760A08"/>
    <w:rsid w:val="00761C56"/>
    <w:rsid w:val="00770DF1"/>
    <w:rsid w:val="00772A3C"/>
    <w:rsid w:val="00783D7F"/>
    <w:rsid w:val="007A306F"/>
    <w:rsid w:val="007B00DF"/>
    <w:rsid w:val="007B594A"/>
    <w:rsid w:val="007D10EC"/>
    <w:rsid w:val="0081135D"/>
    <w:rsid w:val="00854F30"/>
    <w:rsid w:val="00863FFE"/>
    <w:rsid w:val="00864C9F"/>
    <w:rsid w:val="00891BDD"/>
    <w:rsid w:val="00905C48"/>
    <w:rsid w:val="00911B31"/>
    <w:rsid w:val="00933EDD"/>
    <w:rsid w:val="00942BC9"/>
    <w:rsid w:val="0095153F"/>
    <w:rsid w:val="009B00C6"/>
    <w:rsid w:val="009B5663"/>
    <w:rsid w:val="009D3494"/>
    <w:rsid w:val="00A354EF"/>
    <w:rsid w:val="00A40226"/>
    <w:rsid w:val="00AD2DCB"/>
    <w:rsid w:val="00AE541E"/>
    <w:rsid w:val="00B53262"/>
    <w:rsid w:val="00B75936"/>
    <w:rsid w:val="00B814B8"/>
    <w:rsid w:val="00B86EC7"/>
    <w:rsid w:val="00BC2712"/>
    <w:rsid w:val="00BE407A"/>
    <w:rsid w:val="00C00167"/>
    <w:rsid w:val="00C045B7"/>
    <w:rsid w:val="00C66B17"/>
    <w:rsid w:val="00C87CF7"/>
    <w:rsid w:val="00C94A12"/>
    <w:rsid w:val="00CA16D3"/>
    <w:rsid w:val="00CE62C4"/>
    <w:rsid w:val="00D16968"/>
    <w:rsid w:val="00D672A5"/>
    <w:rsid w:val="00D8167A"/>
    <w:rsid w:val="00E107D8"/>
    <w:rsid w:val="00E1135A"/>
    <w:rsid w:val="00E3499C"/>
    <w:rsid w:val="00E64E23"/>
    <w:rsid w:val="00E714EC"/>
    <w:rsid w:val="00E71D53"/>
    <w:rsid w:val="00E93322"/>
    <w:rsid w:val="00EA01DD"/>
    <w:rsid w:val="00EC47A9"/>
    <w:rsid w:val="00EF0F65"/>
    <w:rsid w:val="00F133E3"/>
    <w:rsid w:val="00F34EC4"/>
    <w:rsid w:val="00F41B4E"/>
    <w:rsid w:val="00F42D2F"/>
    <w:rsid w:val="00F46BCD"/>
    <w:rsid w:val="00F53DB1"/>
    <w:rsid w:val="00F632E1"/>
    <w:rsid w:val="00F80CCB"/>
    <w:rsid w:val="00F837BD"/>
    <w:rsid w:val="00FB62E7"/>
    <w:rsid w:val="00FD649D"/>
    <w:rsid w:val="00FE21B5"/>
    <w:rsid w:val="00FF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A08"/>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1B302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A08"/>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1B30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7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173B6D-1A91-41C7-8696-86F385CE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12</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108</cp:revision>
  <dcterms:created xsi:type="dcterms:W3CDTF">2020-06-04T03:49:00Z</dcterms:created>
  <dcterms:modified xsi:type="dcterms:W3CDTF">2020-07-09T08:04:00Z</dcterms:modified>
</cp:coreProperties>
</file>