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1B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</w:p>
    <w:p w14:paraId="296981FE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B52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2025-2026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年县域商业建设行动项目</w:t>
      </w:r>
    </w:p>
    <w:p w14:paraId="5C25CE7E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 w14:paraId="32B4A18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cs="Times New Roman"/>
        </w:rPr>
      </w:pPr>
    </w:p>
    <w:p w14:paraId="13EEED22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EB75F38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申 报 材 料</w:t>
      </w:r>
    </w:p>
    <w:p w14:paraId="07633F03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3F5BF91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35A4E747">
      <w:pPr>
        <w:rPr>
          <w:rFonts w:ascii="Times New Roman" w:hAnsi="Times New Roman" w:eastAsia="仿宋_GB2312" w:cs="Times New Roman"/>
          <w:sz w:val="32"/>
        </w:rPr>
      </w:pPr>
    </w:p>
    <w:p w14:paraId="2CFFCCA9">
      <w:pPr>
        <w:widowControl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申报方向：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23AC9444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项目名称：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767C9F1B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申报公司：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1C36237A">
      <w:pPr>
        <w:ind w:firstLine="640" w:firstLineChars="200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</w:pPr>
      <w:r>
        <w:rPr>
          <w:rFonts w:hint="default" w:ascii="Times New Roman" w:hAnsi="Times New Roman" w:eastAsia="楷体_GB2312" w:cs="Times New Roman"/>
          <w:sz w:val="32"/>
        </w:rPr>
        <w:t>联 系 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441043A9"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联系方式：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u w:val="single"/>
          <w:lang w:bidi="ar"/>
        </w:rPr>
        <w:t xml:space="preserve">                               </w:t>
      </w:r>
    </w:p>
    <w:p w14:paraId="3845F69C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006CFD49">
      <w:pPr>
        <w:rPr>
          <w:rFonts w:ascii="Times New Roman" w:hAnsi="Times New Roman" w:eastAsia="仿宋_GB2312" w:cs="Times New Roman"/>
          <w:sz w:val="32"/>
        </w:rPr>
      </w:pPr>
    </w:p>
    <w:p w14:paraId="7985EA2A">
      <w:pPr>
        <w:jc w:val="center"/>
        <w:rPr>
          <w:b/>
          <w:bCs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32"/>
          <w:szCs w:val="32"/>
        </w:rPr>
        <w:t>月XX日</w:t>
      </w:r>
    </w:p>
    <w:p w14:paraId="0B8BE94B">
      <w:pPr>
        <w:spacing w:line="6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目  录</w:t>
      </w:r>
    </w:p>
    <w:p w14:paraId="4D002506">
      <w:pPr>
        <w:spacing w:line="360" w:lineRule="auto"/>
        <w:jc w:val="center"/>
        <w:rPr>
          <w:rFonts w:ascii="Times New Roman" w:hAnsi="Times New Roman" w:eastAsia="仿宋_GB2312" w:cs="Times New Roman"/>
          <w:sz w:val="24"/>
        </w:rPr>
      </w:pPr>
    </w:p>
    <w:p w14:paraId="36308BF6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TOC \o "1-2" \h \u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_Toc13923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一、 项目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/>
          <w:sz w:val="24"/>
        </w:rPr>
        <w:t>单位基本情况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0FE22ABE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_Toc24519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二、 项目申报条件的佐证材料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5BDA656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_Toc16653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（一）营业执照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693B5F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_Toc1624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（二）202</w:t>
      </w:r>
      <w:r>
        <w:rPr>
          <w:rFonts w:hint="eastAsia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年完税证明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64189DA5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_Toc12595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（三）相关行业从业资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质</w:t>
      </w:r>
      <w:r>
        <w:rPr>
          <w:rFonts w:hint="default" w:ascii="Times New Roman" w:hAnsi="Times New Roman" w:eastAsia="仿宋_GB2312" w:cs="Times New Roman"/>
          <w:sz w:val="24"/>
        </w:rPr>
        <w:t>和条件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599FBF68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_Toc14284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（四）无重大警告警示信息等证明材料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6FCC4F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_Toc32104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（五）基础设施建设类项目相关手续证明材料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0CB680B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_Toc30634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（六） 公司202</w:t>
      </w:r>
      <w:r>
        <w:rPr>
          <w:rFonts w:hint="eastAsia" w:eastAsia="仿宋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</w:rPr>
        <w:t>年财务报表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63DAB8C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_Toc15735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（七） 公司财务管理制度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2538424B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_Toc9301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三、项目基本情况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7288050C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_Toc17623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（一）项目建设基本情况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032D0B35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_Toc10799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（二）项目目前开展情况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7E149C9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_Toc4864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1.已完成新增有效投资建设内容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0E6527A6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_Toc1453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2.相关项目现场图片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F7F7C63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_Toc21297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（三） 项目新增有效投资总额佐证材料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76108E0B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_Toc13819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1.新增有效投资额申请表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35A85AAC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_Toc20470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.冷库明细表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1241B6DD">
      <w:pPr>
        <w:tabs>
          <w:tab w:val="right" w:leader="dot" w:pos="8306"/>
        </w:tabs>
        <w:spacing w:line="360" w:lineRule="auto"/>
        <w:ind w:left="420" w:leftChars="200"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fldChar w:fldCharType="begin"/>
      </w:r>
      <w:r>
        <w:rPr>
          <w:rFonts w:ascii="Times New Roman" w:hAnsi="Times New Roman" w:eastAsia="仿宋_GB2312" w:cs="Times New Roman"/>
          <w:sz w:val="24"/>
        </w:rPr>
        <w:instrText xml:space="preserve"> HYPERLINK \l _Toc24301 </w:instrText>
      </w:r>
      <w:r>
        <w:rPr>
          <w:rFonts w:ascii="Times New Roman" w:hAnsi="Times New Roman" w:eastAsia="仿宋_GB2312" w:cs="Times New Roman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</w:rPr>
        <w:t>3.相关佐证材料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0C03309F">
      <w:pPr>
        <w:tabs>
          <w:tab w:val="right" w:leader="dot" w:pos="8306"/>
        </w:tabs>
        <w:spacing w:line="360" w:lineRule="auto"/>
        <w:ind w:firstLine="482" w:firstLineChars="200"/>
        <w:rPr>
          <w:rFonts w:hint="eastAsia" w:ascii="Times New Roman" w:hAnsi="Times New Roman" w:eastAsia="仿宋_GB2312" w:cs="Times New Roman"/>
          <w:b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_Toc28545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b/>
          <w:sz w:val="24"/>
        </w:rPr>
        <w:t>四、项目</w:t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验收报告</w:t>
      </w:r>
      <w:r>
        <w:rPr>
          <w:rFonts w:ascii="Times New Roman" w:hAnsi="Times New Roman" w:eastAsia="仿宋_GB2312" w:cs="Times New Roman"/>
          <w:b/>
          <w:sz w:val="24"/>
        </w:rPr>
        <w:tab/>
      </w:r>
    </w:p>
    <w:p w14:paraId="4C86EC62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五、项目</w:t>
      </w:r>
      <w:r>
        <w:rPr>
          <w:rFonts w:hint="default" w:ascii="Times New Roman" w:hAnsi="Times New Roman" w:eastAsia="仿宋_GB2312" w:cs="Times New Roman"/>
          <w:b/>
          <w:sz w:val="24"/>
        </w:rPr>
        <w:t>建设预期取得的成效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202BF10E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_Toc18632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sz w:val="24"/>
        </w:rPr>
        <w:t>、项目申报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sz w:val="24"/>
        </w:rPr>
        <w:t>承诺书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183FE72C">
      <w:pPr>
        <w:tabs>
          <w:tab w:val="right" w:leader="dot" w:pos="8306"/>
        </w:tabs>
        <w:spacing w:line="360" w:lineRule="auto"/>
        <w:ind w:firstLine="482" w:firstLineChars="20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fldChar w:fldCharType="begin"/>
      </w:r>
      <w:r>
        <w:rPr>
          <w:rFonts w:ascii="Times New Roman" w:hAnsi="Times New Roman" w:eastAsia="仿宋_GB2312" w:cs="Times New Roman"/>
          <w:b/>
          <w:sz w:val="24"/>
        </w:rPr>
        <w:instrText xml:space="preserve"> HYPERLINK \l _Toc1322 </w:instrText>
      </w:r>
      <w:r>
        <w:rPr>
          <w:rFonts w:ascii="Times New Roman" w:hAnsi="Times New Roman" w:eastAsia="仿宋_GB2312" w:cs="Times New Roman"/>
          <w:b/>
          <w:sz w:val="24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sz w:val="24"/>
        </w:rPr>
        <w:t>、项目绩效目标表</w:t>
      </w:r>
      <w:r>
        <w:rPr>
          <w:rFonts w:ascii="Times New Roman" w:hAnsi="Times New Roman" w:eastAsia="仿宋_GB2312" w:cs="Times New Roman"/>
          <w:b/>
          <w:sz w:val="24"/>
        </w:rPr>
        <w:tab/>
      </w:r>
      <w:r>
        <w:rPr>
          <w:rFonts w:ascii="Times New Roman" w:hAnsi="Times New Roman" w:eastAsia="仿宋_GB2312" w:cs="Times New Roman"/>
          <w:b/>
          <w:sz w:val="24"/>
        </w:rPr>
        <w:fldChar w:fldCharType="end"/>
      </w:r>
    </w:p>
    <w:p w14:paraId="73AF7203">
      <w:pPr>
        <w:spacing w:line="360" w:lineRule="auto"/>
        <w:rPr>
          <w:sz w:val="24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sz w:val="24"/>
        </w:rPr>
        <w:fldChar w:fldCharType="end"/>
      </w:r>
    </w:p>
    <w:p w14:paraId="687F82C0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项目申报材料（模板）</w:t>
      </w:r>
    </w:p>
    <w:p w14:paraId="42141D2B">
      <w:pPr>
        <w:keepNext/>
        <w:keepLines/>
        <w:numPr>
          <w:ilvl w:val="0"/>
          <w:numId w:val="1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项目申报单位基本情况</w:t>
      </w:r>
    </w:p>
    <w:p w14:paraId="5E333835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</w:p>
    <w:tbl>
      <w:tblPr>
        <w:tblStyle w:val="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57"/>
        <w:gridCol w:w="2310"/>
        <w:gridCol w:w="1545"/>
        <w:gridCol w:w="2566"/>
      </w:tblGrid>
      <w:tr w14:paraId="4F4C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restart"/>
            <w:noWrap w:val="0"/>
            <w:vAlign w:val="center"/>
          </w:tcPr>
          <w:p w14:paraId="28689DB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项目单位基本情况</w:t>
            </w:r>
          </w:p>
        </w:tc>
        <w:tc>
          <w:tcPr>
            <w:tcW w:w="1557" w:type="dxa"/>
            <w:noWrap w:val="0"/>
            <w:vAlign w:val="center"/>
          </w:tcPr>
          <w:p w14:paraId="529FCB9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项目单位名称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72E2F41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E43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5FCE2B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5B7913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组织机构统一社会信用代码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60A1702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A9A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60E71A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471047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注册地址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55C2CF18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D49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9A1E78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5673EB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法人代表</w:t>
            </w:r>
          </w:p>
        </w:tc>
        <w:tc>
          <w:tcPr>
            <w:tcW w:w="2310" w:type="dxa"/>
            <w:noWrap w:val="0"/>
            <w:vAlign w:val="center"/>
          </w:tcPr>
          <w:p w14:paraId="081D5E9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7EF10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单位性质</w:t>
            </w:r>
          </w:p>
        </w:tc>
        <w:tc>
          <w:tcPr>
            <w:tcW w:w="2566" w:type="dxa"/>
            <w:noWrap w:val="0"/>
            <w:vAlign w:val="center"/>
          </w:tcPr>
          <w:p w14:paraId="4DCD537A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DC9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375A8B4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343248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所属区县</w:t>
            </w:r>
          </w:p>
        </w:tc>
        <w:tc>
          <w:tcPr>
            <w:tcW w:w="2310" w:type="dxa"/>
            <w:noWrap w:val="0"/>
            <w:vAlign w:val="center"/>
          </w:tcPr>
          <w:p w14:paraId="2105CDF5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6E3F99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2566" w:type="dxa"/>
            <w:noWrap w:val="0"/>
            <w:vAlign w:val="center"/>
          </w:tcPr>
          <w:p w14:paraId="72385184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7CA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6E93A93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B22581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注册资本</w:t>
            </w:r>
          </w:p>
          <w:p w14:paraId="54DF29E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1F54F7D2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A09719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实收资本</w:t>
            </w:r>
          </w:p>
          <w:p w14:paraId="23FAF8B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703D5178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03B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055ECB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371826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股东构成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11F4A4CD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CE2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3634D23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B22D2A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主要经营业务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77ABD82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93C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74A8B0C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BE32C9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单位简介</w:t>
            </w:r>
            <w:r>
              <w:rPr>
                <w:rFonts w:ascii="Times New Roman" w:hAnsi="Times New Roman" w:eastAsia="仿宋_GB2312" w:cs="Times New Roman"/>
                <w:szCs w:val="21"/>
              </w:rPr>
              <w:t>（控制在200字以内）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48F0721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4ED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F0E5400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753C6E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获得的</w:t>
            </w:r>
          </w:p>
          <w:p w14:paraId="64BF2A6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荣誉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1393C28C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B3A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402FF0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上年生产经营情况</w:t>
            </w:r>
          </w:p>
        </w:tc>
        <w:tc>
          <w:tcPr>
            <w:tcW w:w="1557" w:type="dxa"/>
            <w:noWrap w:val="0"/>
            <w:vAlign w:val="center"/>
          </w:tcPr>
          <w:p w14:paraId="3F15E36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资产总额</w:t>
            </w:r>
          </w:p>
          <w:p w14:paraId="2ECE797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5867850F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27004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资产负债率（%）</w:t>
            </w:r>
          </w:p>
        </w:tc>
        <w:tc>
          <w:tcPr>
            <w:tcW w:w="2566" w:type="dxa"/>
            <w:noWrap w:val="0"/>
            <w:vAlign w:val="center"/>
          </w:tcPr>
          <w:p w14:paraId="35243E7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1AB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36D9DC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9769B2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固定资产</w:t>
            </w:r>
          </w:p>
          <w:p w14:paraId="192ED20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2B680A5C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AC4896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szCs w:val="21"/>
              </w:rPr>
              <w:t>人数</w:t>
            </w:r>
          </w:p>
          <w:p w14:paraId="50ECF9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（人）</w:t>
            </w:r>
          </w:p>
        </w:tc>
        <w:tc>
          <w:tcPr>
            <w:tcW w:w="2566" w:type="dxa"/>
            <w:noWrap w:val="0"/>
            <w:vAlign w:val="center"/>
          </w:tcPr>
          <w:p w14:paraId="2D061339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AE4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77B4AF37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E451A4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营业收入</w:t>
            </w:r>
          </w:p>
          <w:p w14:paraId="2469F4A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2765AA85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558D64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纳税总额</w:t>
            </w:r>
          </w:p>
          <w:p w14:paraId="1318263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75EEE3EB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51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76387A2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859FE7C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利润总额</w:t>
            </w:r>
          </w:p>
          <w:p w14:paraId="4C3DBD9D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59C611AB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CB8CDE7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净利润</w:t>
            </w:r>
          </w:p>
          <w:p w14:paraId="122282D9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（万元）</w:t>
            </w:r>
          </w:p>
        </w:tc>
        <w:tc>
          <w:tcPr>
            <w:tcW w:w="2566" w:type="dxa"/>
            <w:noWrap w:val="0"/>
            <w:vAlign w:val="center"/>
          </w:tcPr>
          <w:p w14:paraId="2DB9FCE8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1510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7A2387EB">
            <w:pPr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征</w:t>
            </w:r>
          </w:p>
          <w:p w14:paraId="0CDDFA4E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信情况</w:t>
            </w:r>
          </w:p>
        </w:tc>
        <w:tc>
          <w:tcPr>
            <w:tcW w:w="1557" w:type="dxa"/>
            <w:noWrap w:val="0"/>
            <w:vAlign w:val="center"/>
          </w:tcPr>
          <w:p w14:paraId="15CED8B3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近3年是否被列入严重违法失信名单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5A9F8943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2DA8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80F9E5F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ADC7E37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近3年是否收到行政处罚（如有，请描述收到的行政处罚内容）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74046D9B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00BC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E03142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9A7E1C8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是否存在尚未判决的重大经济纠纷或诉讼（如有，请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  <w:lang w:eastAsia="zh-CN"/>
              </w:rPr>
              <w:t>描述</w:t>
            </w: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具体诉讼以及对公司的影响）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5000092A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  <w:tr w14:paraId="7A58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333B57E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BEBE938">
            <w:pPr>
              <w:jc w:val="center"/>
              <w:rPr>
                <w:rFonts w:ascii="Times New Roman" w:hAnsi="Times New Roman" w:eastAsia="仿宋_GB2312" w:cs="Times New Roman (正文 CS 字体)"/>
                <w:szCs w:val="21"/>
              </w:rPr>
            </w:pPr>
            <w:r>
              <w:rPr>
                <w:rFonts w:hint="eastAsia" w:ascii="Times New Roman" w:hAnsi="Times New Roman" w:eastAsia="仿宋_GB2312" w:cs="Times New Roman (正文 CS 字体)"/>
                <w:szCs w:val="21"/>
              </w:rPr>
              <w:t>是否发生安全生产、违规使用财政资金的记录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 w14:paraId="41F67A59"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 (正文 CS 字体)"/>
                <w:szCs w:val="21"/>
              </w:rPr>
            </w:pPr>
          </w:p>
        </w:tc>
      </w:tr>
    </w:tbl>
    <w:p w14:paraId="7392E82E"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项目申报条件的佐证材料</w:t>
      </w:r>
    </w:p>
    <w:p w14:paraId="7D823A5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sz w:val="32"/>
          <w:highlight w:val="yellow"/>
        </w:rPr>
      </w:pPr>
      <w:r>
        <w:rPr>
          <w:rFonts w:hint="default" w:ascii="Times New Roman" w:hAnsi="Times New Roman" w:eastAsia="楷体_GB2312" w:cs="Times New Roman"/>
          <w:sz w:val="32"/>
        </w:rPr>
        <w:t>（一）营业执照</w:t>
      </w:r>
    </w:p>
    <w:p w14:paraId="03B35E6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（二）202</w:t>
      </w:r>
      <w:r>
        <w:rPr>
          <w:rFonts w:hint="eastAsia" w:eastAsia="楷体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</w:rPr>
        <w:t>年完税证明</w:t>
      </w:r>
    </w:p>
    <w:p w14:paraId="4385C62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项目单位202</w:t>
      </w:r>
      <w:r>
        <w:rPr>
          <w:rFonts w:hint="eastAsia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年1-12月的完税证明图片（可在电子税务局中开具）</w:t>
      </w:r>
    </w:p>
    <w:p w14:paraId="7B518F0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（三）相关行业从业资质和条件</w:t>
      </w:r>
    </w:p>
    <w:p w14:paraId="70011D1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从业资质许可证图片，如</w:t>
      </w:r>
      <w:r>
        <w:rPr>
          <w:rFonts w:ascii="Times New Roman" w:hAnsi="Times New Roman" w:eastAsia="仿宋_GB2312" w:cs="Times New Roman"/>
          <w:sz w:val="32"/>
        </w:rPr>
        <w:t>食品生产许可证</w:t>
      </w:r>
      <w:r>
        <w:rPr>
          <w:rFonts w:hint="default" w:ascii="Times New Roman" w:hAnsi="Times New Roman" w:eastAsia="仿宋_GB2312" w:cs="Times New Roman"/>
          <w:sz w:val="32"/>
        </w:rPr>
        <w:t>等</w:t>
      </w:r>
    </w:p>
    <w:p w14:paraId="5FECAF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（四）无重大警告警示信息等证明材料</w:t>
      </w:r>
    </w:p>
    <w:p w14:paraId="6BC1BF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1.信用中国查询图片</w:t>
      </w:r>
    </w:p>
    <w:p w14:paraId="5F912E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2.国家企业信用信息公示系统查询图片</w:t>
      </w:r>
    </w:p>
    <w:p w14:paraId="5DE96D7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（五）基础设施建设类项目相关手续证明材料</w:t>
      </w:r>
    </w:p>
    <w:p w14:paraId="6F1C18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1.项目立项文件（新建项目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和中大型改建项目须</w:t>
      </w:r>
      <w:r>
        <w:rPr>
          <w:rFonts w:hint="default" w:ascii="Times New Roman" w:hAnsi="Times New Roman" w:eastAsia="仿宋_GB2312" w:cs="Times New Roman"/>
          <w:sz w:val="32"/>
        </w:rPr>
        <w:t>提供本次项目建设立项文件，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小型</w:t>
      </w:r>
      <w:r>
        <w:rPr>
          <w:rFonts w:hint="default" w:ascii="Times New Roman" w:hAnsi="Times New Roman" w:eastAsia="仿宋_GB2312" w:cs="Times New Roman"/>
          <w:sz w:val="32"/>
        </w:rPr>
        <w:t>改建项目或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单一的</w:t>
      </w:r>
      <w:r>
        <w:rPr>
          <w:rFonts w:hint="default" w:ascii="Times New Roman" w:hAnsi="Times New Roman" w:eastAsia="仿宋_GB2312" w:cs="Times New Roman"/>
          <w:sz w:val="32"/>
        </w:rPr>
        <w:t>设备购置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</w:rPr>
        <w:t>项目提供原项目建设立项文件）</w:t>
      </w:r>
    </w:p>
    <w:p w14:paraId="79FB88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2.项目土地使用权证明材料。不动产证或房产证和土地使用权证书；项目土地租赁合同（租赁）和房屋租赁合同；土地流转合同，使用林地审核同意书（使用林地的项目提供）等。委托经营承包合同。</w:t>
      </w:r>
    </w:p>
    <w:p w14:paraId="5EF489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3.建设规划许可证明材料</w:t>
      </w:r>
    </w:p>
    <w:p w14:paraId="5B831FF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（六）公司202</w:t>
      </w:r>
      <w:r>
        <w:rPr>
          <w:rFonts w:hint="eastAsia" w:eastAsia="楷体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</w:rPr>
        <w:t>年财务报表</w:t>
      </w:r>
    </w:p>
    <w:p w14:paraId="199057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提供资产负债表和利润表等</w:t>
      </w:r>
    </w:p>
    <w:p w14:paraId="6BDC43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（七）公司财务管理制度</w:t>
      </w:r>
    </w:p>
    <w:p w14:paraId="3B47C4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提供公司财务管理制度（包括但不限于公司购建设备设施取得发票、付款方面的要求，能否做到合同、发票、付款一一对应等）</w:t>
      </w:r>
    </w:p>
    <w:p w14:paraId="6AAA53B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</w:rPr>
        <w:t>三、项目基本情况</w:t>
      </w:r>
    </w:p>
    <w:p w14:paraId="24035CE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（一）项目建设基本情况</w:t>
      </w:r>
    </w:p>
    <w:p w14:paraId="75B1F3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1.项目名称：XX项目</w:t>
      </w:r>
    </w:p>
    <w:p w14:paraId="636D81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2.项目所属方向：XX</w:t>
      </w:r>
    </w:p>
    <w:p w14:paraId="31E244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3.建设性质：新建/改造</w:t>
      </w:r>
    </w:p>
    <w:p w14:paraId="751DE7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4.实施建设地址：位于XX市XX县/区XXX</w:t>
      </w:r>
    </w:p>
    <w:p w14:paraId="7B06DC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提供GPS 定位图</w:t>
      </w:r>
    </w:p>
    <w:p w14:paraId="6999AE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5.项目新增有效投资建设内容</w:t>
      </w:r>
    </w:p>
    <w:p w14:paraId="4ECFC1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该项目于202X年XX月开始建设，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</w:rPr>
        <w:t>于202X年XX月完成，总投资XX万元。符合申报资金奖补的新增有效投资XX万元，主要用于以下建设工作：</w:t>
      </w:r>
    </w:p>
    <w:p w14:paraId="7919A1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（1）XX设备（投资规模：XX万元）</w:t>
      </w:r>
    </w:p>
    <w:p w14:paraId="6624B6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3CE15E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（2）XX设备（投资规模：XX万元）</w:t>
      </w:r>
    </w:p>
    <w:p w14:paraId="7CE2F7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新购置烘干机、热风机、辅助设备等，为后续农产品初加工，做好提前谋划。后续可进入农产品生产、加工、销售全产业链商业模式。</w:t>
      </w:r>
    </w:p>
    <w:p w14:paraId="473533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    .......</w:t>
      </w:r>
    </w:p>
    <w:p w14:paraId="3255BF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6.整体规划图</w:t>
      </w:r>
    </w:p>
    <w:p w14:paraId="315F4A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7.效果图</w:t>
      </w:r>
    </w:p>
    <w:p w14:paraId="288D935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8.项目现场图片</w:t>
      </w:r>
    </w:p>
    <w:p w14:paraId="2A4BBB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（1）项目外观全景图</w:t>
      </w:r>
    </w:p>
    <w:p w14:paraId="49D209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（2）项目正面图</w:t>
      </w:r>
    </w:p>
    <w:p w14:paraId="5CFD75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（3）项目左侧面图</w:t>
      </w:r>
      <w:r>
        <w:rPr>
          <w:rFonts w:hint="eastAsia" w:ascii="Times New Roman" w:hAnsi="Times New Roman" w:eastAsia="仿宋_GB2312" w:cs="Times New Roman (正文 CS 字体)"/>
          <w:sz w:val="32"/>
        </w:rPr>
        <w:tab/>
      </w:r>
    </w:p>
    <w:p w14:paraId="134132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（4）项目右侧面图</w:t>
      </w:r>
    </w:p>
    <w:p w14:paraId="402F04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（5）项目内部建设图</w:t>
      </w:r>
    </w:p>
    <w:p w14:paraId="318C3A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（6）项目设施设备图</w:t>
      </w:r>
    </w:p>
    <w:p w14:paraId="55838A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（7）其它能证明项目建设现状的图片</w:t>
      </w:r>
    </w:p>
    <w:p w14:paraId="0DF18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sz w:val="32"/>
        </w:rPr>
      </w:pPr>
    </w:p>
    <w:p w14:paraId="4434EBB8"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  <w:sectPr>
          <w:footerReference r:id="rId3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527989C1">
      <w:pPr>
        <w:keepNext/>
        <w:keepLines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（二）项目新增有效投资总额佐证材料</w:t>
      </w:r>
    </w:p>
    <w:p w14:paraId="43A45C13">
      <w:pPr>
        <w:ind w:firstLine="640" w:firstLineChars="200"/>
        <w:outlineLvl w:val="1"/>
        <w:rPr>
          <w:rFonts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 (正文 CS 字体)"/>
          <w:sz w:val="32"/>
        </w:rPr>
        <w:t>新增有效投资额奖补申请表</w:t>
      </w:r>
    </w:p>
    <w:tbl>
      <w:tblPr>
        <w:tblStyle w:val="4"/>
        <w:tblpPr w:leftFromText="180" w:rightFromText="180" w:vertAnchor="text" w:horzAnchor="page" w:tblpX="991" w:tblpY="122"/>
        <w:tblOverlap w:val="never"/>
        <w:tblW w:w="10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65"/>
        <w:gridCol w:w="697"/>
        <w:gridCol w:w="662"/>
        <w:gridCol w:w="1197"/>
        <w:gridCol w:w="1057"/>
        <w:gridCol w:w="1360"/>
        <w:gridCol w:w="1871"/>
        <w:gridCol w:w="930"/>
      </w:tblGrid>
      <w:tr w14:paraId="2295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794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37D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9C0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8E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E3D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14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18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完成时间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1607">
            <w:pPr>
              <w:widowControl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相关佐证材料</w:t>
            </w:r>
          </w:p>
        </w:tc>
      </w:tr>
      <w:tr w14:paraId="5F20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BB9B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439F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FC9A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0CB5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A4C3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73F2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4D3E">
            <w:pPr>
              <w:ind w:firstLine="420" w:firstLineChars="2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1C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B8E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页码</w:t>
            </w:r>
          </w:p>
        </w:tc>
      </w:tr>
      <w:tr w14:paraId="414E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6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66C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17A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324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921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4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08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1C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与建设内容对应的公对公合同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或报价单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EA09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（请确保页码正确）</w:t>
            </w:r>
          </w:p>
        </w:tc>
      </w:tr>
      <w:tr w14:paraId="24CD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1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16E2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7EB6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40BC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0CB4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F25E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03C1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409F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7F6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BB8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C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4FF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7562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5ABB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5758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9009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53D3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31FD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D94C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0B9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A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9AA7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78C7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71CD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9CD4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67E7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24E3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6CB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4525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B13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C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C112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A04D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F1B1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28A2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AE8A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7C43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642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073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C72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1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8440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D898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F2F3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F55A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479C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F228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3A68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D4BF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D008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8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7BBD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47F0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789C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2F47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88B5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F3DD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23A1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7BE6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C98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8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F68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DF7F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22E5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8A69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7E97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D548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E257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5B8C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16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9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76E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DB41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7773"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3223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62A2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ED3A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2B95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E32E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E23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EE6C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F7F4">
            <w:pPr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D074">
            <w:pPr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3863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E24B"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48558068">
      <w:pPr>
        <w:widowControl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7CDF0491"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 (正文 CS 字体)"/>
          <w:sz w:val="32"/>
        </w:rPr>
        <w:t>.相关佐证材料</w:t>
      </w:r>
    </w:p>
    <w:p w14:paraId="3ABA2E23">
      <w:pPr>
        <w:spacing w:line="580" w:lineRule="exact"/>
        <w:ind w:firstLine="640" w:firstLineChars="200"/>
        <w:outlineLvl w:val="1"/>
        <w:rPr>
          <w:rFonts w:hint="eastAsia" w:ascii="Times New Roman" w:hAnsi="Times New Roman" w:eastAsia="仿宋_GB2312" w:cs="Times New Roman (正文 CS 字体)"/>
          <w:sz w:val="32"/>
        </w:rPr>
      </w:pPr>
      <w:r>
        <w:rPr>
          <w:rFonts w:hint="eastAsia" w:ascii="Times New Roman" w:hAnsi="Times New Roman" w:eastAsia="仿宋_GB2312" w:cs="Times New Roman (正文 CS 字体)"/>
          <w:sz w:val="32"/>
        </w:rPr>
        <w:t>（按照新增有效投资额奖补申请表中的序号依次提供</w:t>
      </w:r>
      <w:r>
        <w:rPr>
          <w:rFonts w:ascii="Times New Roman" w:hAnsi="Times New Roman" w:eastAsia="仿宋_GB2312" w:cs="Times New Roman"/>
          <w:sz w:val="32"/>
          <w:szCs w:val="32"/>
        </w:rPr>
        <w:t>一一</w:t>
      </w:r>
      <w:r>
        <w:rPr>
          <w:rFonts w:hint="eastAsia" w:ascii="Times New Roman" w:hAnsi="Times New Roman" w:eastAsia="仿宋_GB2312" w:cs="Times New Roman (正文 CS 字体)"/>
          <w:sz w:val="32"/>
        </w:rPr>
        <w:t>对应的</w:t>
      </w:r>
      <w:r>
        <w:rPr>
          <w:rFonts w:hint="eastAsia" w:ascii="Times New Roman" w:hAnsi="Times New Roman" w:eastAsia="仿宋_GB2312" w:cs="Times New Roman (正文 CS 字体)"/>
          <w:sz w:val="32"/>
          <w:lang w:eastAsia="zh-CN"/>
        </w:rPr>
        <w:t>公对公</w:t>
      </w:r>
      <w:r>
        <w:rPr>
          <w:rFonts w:ascii="Times New Roman" w:hAnsi="Times New Roman" w:eastAsia="仿宋_GB2312" w:cs="Times New Roman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或报价单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 (正文 CS 字体)"/>
          <w:sz w:val="32"/>
        </w:rPr>
        <w:t>）</w:t>
      </w:r>
    </w:p>
    <w:p w14:paraId="243E3F1D"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四、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验收报告</w:t>
      </w:r>
    </w:p>
    <w:p w14:paraId="38D4CF4B"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五、项目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建设预期取得的成效</w:t>
      </w:r>
    </w:p>
    <w:p w14:paraId="268BED71"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六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单位承诺书模板</w:t>
      </w:r>
    </w:p>
    <w:p w14:paraId="3CCA7F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7D5F82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232A7A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07F08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4662BC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26F608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16AF52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5E0B64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5F6FC8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0445AF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78CF54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485FF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77BA4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499B1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 w14:paraId="590A97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</w:p>
    <w:p w14:paraId="398126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</w:p>
    <w:p w14:paraId="039833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）</w:t>
      </w:r>
    </w:p>
    <w:p w14:paraId="203601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 (正文 CS 字体)"/>
          <w:color w:val="auto"/>
          <w:sz w:val="32"/>
        </w:rPr>
      </w:pPr>
    </w:p>
    <w:p w14:paraId="15775B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 (正文 CS 字体)"/>
          <w:color w:val="auto"/>
          <w:sz w:val="32"/>
          <w:szCs w:val="32"/>
        </w:rPr>
      </w:pPr>
      <w:r>
        <w:rPr>
          <w:rFonts w:hint="eastAsia" w:eastAsia="仿宋_GB2312" w:cs="Times New Roman (正文 CS 字体)"/>
          <w:color w:val="auto"/>
          <w:sz w:val="32"/>
          <w:szCs w:val="32"/>
          <w:lang w:val="en-US" w:eastAsia="zh-CN"/>
        </w:rPr>
        <w:t>湖南省商务厅</w:t>
      </w:r>
      <w:r>
        <w:rPr>
          <w:rFonts w:hint="eastAsia" w:ascii="Times New Roman" w:hAnsi="Times New Roman" w:eastAsia="仿宋_GB2312" w:cs="Times New Roman (正文 CS 字体)"/>
          <w:color w:val="auto"/>
          <w:sz w:val="32"/>
          <w:szCs w:val="32"/>
        </w:rPr>
        <w:t>：</w:t>
      </w:r>
    </w:p>
    <w:p w14:paraId="442D8B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  <w:lang w:val="en-US" w:eastAsia="zh-CN"/>
        </w:rPr>
        <w:t>项目申报单位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就申报县域商业建设行动项目资金支持郑重</w:t>
      </w:r>
      <w:r>
        <w:rPr>
          <w:rFonts w:ascii="Times New Roman" w:hAnsi="Times New Roman" w:eastAsia="仿宋_GB2312" w:cs="Times New Roman (正文 CS 字体)"/>
          <w:bCs/>
          <w:color w:val="auto"/>
          <w:sz w:val="32"/>
          <w:szCs w:val="32"/>
        </w:rPr>
        <w:t>承诺</w:t>
      </w:r>
      <w:r>
        <w:rPr>
          <w:rFonts w:hint="eastAsia" w:ascii="Times New Roman" w:hAnsi="Times New Roman" w:eastAsia="仿宋_GB2312" w:cs="Times New Roman (正文 CS 字体)"/>
          <w:bCs/>
          <w:color w:val="auto"/>
          <w:sz w:val="32"/>
          <w:szCs w:val="32"/>
        </w:rPr>
        <w:t>如下：</w:t>
      </w:r>
    </w:p>
    <w:p w14:paraId="2FCB32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一、本项目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单位依法注册，合法经营，能统筹好项目建设和安全生产，所申报项目无重大商业或法律纠纷，无疫情防控、安全生产等责任事故，无违法违规使用各级财政资金行为和记录，所提交的申报材料内容真实、完整、合法，无弄虚作假和刻意夸大投资规模等行为，且此次申报非重复申报，非多头申报。</w:t>
      </w:r>
    </w:p>
    <w:p w14:paraId="5C29BB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二、项目申报成功后，本单位严格按照项目申报内容、实施计划、时限要求保质保量完成项目建设，并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配合业务主管部门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按要求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统计报送业务数据，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提供相关建设信息。本单位主动接受各级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财政、审计、有关业务主管部门的监督检查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，并配合有关部门委托的第三方机构为审核本项目而进行的必要核查。积极配合做好项目绩效评价和验收复核等工作，并按要求进行问题整改。</w:t>
      </w:r>
    </w:p>
    <w:p w14:paraId="241CD2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三、如获得奖补资金，对奖补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实行专账管理，用于项目生产和运营，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不用于征地拆迁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、</w:t>
      </w:r>
      <w:r>
        <w:rPr>
          <w:rFonts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支付罚款、捐款、赞助、偿还债务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。</w:t>
      </w:r>
    </w:p>
    <w:p w14:paraId="2C0AEC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本项目从获得奖补资金之日起，至少由本申报单位运营管理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年以上，且不将获得奖补资金的设施设备变卖、抵押、租赁、捐赠给其他单位或个人（包括关联公司或子公司）。</w:t>
      </w:r>
    </w:p>
    <w:p w14:paraId="5DA7DB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>如有违反上述内容及国家法律法规的行为，本单位愿意放弃资金支持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  <w:lang w:eastAsia="zh-CN"/>
        </w:rPr>
        <w:t>或上缴已获得的奖补资金</w:t>
      </w: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，本单位及法人将承担由此带来的一切责任，包括承担相应的法律责任。 </w:t>
      </w:r>
    </w:p>
    <w:p w14:paraId="4F46AF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  <w:t xml:space="preserve">                                    </w:t>
      </w:r>
    </w:p>
    <w:p w14:paraId="1FA0B2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Times New Roman" w:hAnsi="Times New Roman" w:eastAsia="仿宋_GB2312" w:cs="Times New Roman (正文 CS 字体)"/>
          <w:color w:val="auto"/>
          <w:spacing w:val="-6"/>
          <w:sz w:val="32"/>
          <w:szCs w:val="32"/>
        </w:rPr>
      </w:pPr>
    </w:p>
    <w:p w14:paraId="5739C7C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11" w:firstLineChars="1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申报单位（盖章）：</w:t>
      </w:r>
    </w:p>
    <w:p w14:paraId="2CD1E2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</w:t>
      </w:r>
    </w:p>
    <w:p w14:paraId="52503E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65" w:firstLineChars="700"/>
        <w:textAlignment w:val="auto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法定代表人（签字）：</w:t>
      </w:r>
    </w:p>
    <w:p w14:paraId="026AB3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9" w:firstLineChars="200"/>
        <w:textAlignment w:val="auto"/>
        <w:outlineLvl w:val="1"/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                                 </w:t>
      </w:r>
    </w:p>
    <w:p w14:paraId="64DB6E3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2" w:firstLineChars="1100"/>
        <w:textAlignment w:val="auto"/>
        <w:outlineLvl w:val="1"/>
        <w:rPr>
          <w:rFonts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 日</w:t>
      </w:r>
      <w:r>
        <w:rPr>
          <w:rFonts w:hint="default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 (正文 CS 字体)"/>
          <w:b/>
          <w:bCs/>
          <w:color w:val="auto"/>
          <w:spacing w:val="-6"/>
          <w:sz w:val="32"/>
          <w:szCs w:val="32"/>
        </w:rPr>
        <w:t>期：</w:t>
      </w:r>
    </w:p>
    <w:p w14:paraId="23C0794E">
      <w:pPr>
        <w:spacing w:line="580" w:lineRule="exact"/>
        <w:ind w:firstLine="458" w:firstLineChars="200"/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 (正文 CS 字体)"/>
          <w:b/>
          <w:bCs/>
          <w:spacing w:val="-6"/>
          <w:sz w:val="24"/>
        </w:rPr>
        <w:t xml:space="preserve">    </w:t>
      </w:r>
      <w:r>
        <w:rPr>
          <w:rFonts w:hint="eastAsia" w:ascii="Times New Roman" w:hAnsi="Times New Roman" w:eastAsia="仿宋_GB2312" w:cs="Times New Roman (正文 CS 字体)"/>
          <w:spacing w:val="-6"/>
          <w:sz w:val="32"/>
          <w:szCs w:val="32"/>
        </w:rPr>
        <w:t xml:space="preserve"> </w:t>
      </w:r>
    </w:p>
    <w:p w14:paraId="00EF4716">
      <w:pPr>
        <w:rPr>
          <w:rFonts w:hint="eastAsia"/>
        </w:rPr>
        <w:sectPr>
          <w:pgSz w:w="11905" w:h="16838"/>
          <w:pgMar w:top="2041" w:right="1474" w:bottom="1757" w:left="1587" w:header="850" w:footer="992" w:gutter="0"/>
          <w:pgNumType w:fmt="numberInDash"/>
          <w:cols w:space="720" w:num="1"/>
          <w:formProt w:val="1"/>
          <w:rtlGutter w:val="0"/>
          <w:docGrid w:type="lines" w:linePitch="318" w:charSpace="0"/>
        </w:sectPr>
      </w:pPr>
    </w:p>
    <w:p w14:paraId="49C21C0E">
      <w:pPr>
        <w:keepNext/>
        <w:keepLines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eastAsia="zh-CN"/>
        </w:rPr>
        <w:t>七</w:t>
      </w:r>
      <w:r>
        <w:rPr>
          <w:rFonts w:hint="eastAsia" w:ascii="黑体" w:hAnsi="黑体" w:eastAsia="黑体" w:cs="黑体"/>
          <w:bCs/>
          <w:kern w:val="44"/>
          <w:sz w:val="32"/>
          <w:szCs w:val="44"/>
        </w:rPr>
        <w:t>、项目绩效目标表</w:t>
      </w:r>
    </w:p>
    <w:p w14:paraId="61521DCB">
      <w:pPr>
        <w:tabs>
          <w:tab w:val="left" w:pos="741"/>
        </w:tabs>
        <w:jc w:val="left"/>
        <w:rPr>
          <w:rFonts w:hint="eastAsia" w:ascii="Times New Roman" w:hAnsi="Times New Roman" w:eastAsia="仿宋_GB2312" w:cs="Times New Roman (正文 CS 字体)"/>
          <w:sz w:val="32"/>
        </w:rPr>
      </w:pPr>
    </w:p>
    <w:tbl>
      <w:tblPr>
        <w:tblStyle w:val="4"/>
        <w:tblW w:w="91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75"/>
        <w:gridCol w:w="1237"/>
        <w:gridCol w:w="4013"/>
        <w:gridCol w:w="1662"/>
      </w:tblGrid>
      <w:tr w14:paraId="6687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B7C2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湖南省县域商业建设行动项目绩效目标表</w:t>
            </w:r>
          </w:p>
        </w:tc>
      </w:tr>
      <w:tr w14:paraId="4384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5FB1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427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8991E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项目单位名称：</w:t>
            </w:r>
          </w:p>
        </w:tc>
      </w:tr>
      <w:tr w14:paraId="175D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5BC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11B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CE6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FD12C1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6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30FF39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A75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F1418E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项目总投资（万元）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07411D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0C9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BB300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项目建设方向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525B2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E1D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FE3DC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项目主要建设内容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A2656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ECD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564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A0E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CE7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9B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17E2D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14:paraId="54CA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477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57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投入指标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461D9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D037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自有资金、银行贷款及其他资金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EB7D7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00FB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020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231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AA1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6379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项目期限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18B357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7E8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961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B6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CD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E30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完成土建（㎡）（仅限于农贸市场）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AF5730C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F94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7DC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4259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430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C6F8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完成装修（㎡）（仅限于商贸中心和商超）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5DF78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5C7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190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7CA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608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00B3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购置设备（台/套）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CCA2B61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46F3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59C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B04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F3E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DC1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购建设施（台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/套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B98BD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9C5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C88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596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8C8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17A8"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购置物流车（台）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B80F7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73A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910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BC0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923D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08C8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C7F578F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BBA3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84F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A1656F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C320A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E10CE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项目实施后对企业经营成本降低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9A7F4C9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541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ADE1F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0F6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EBB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CB52C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项目产值增加XX万元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DE2A295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C36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7B573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179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79B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23D00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上缴税收增加XX万元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F6B456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83D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C72DC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CA1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80C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5991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产业带动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4120B2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0B5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17280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7BE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244E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8713D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利益联结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D24553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E7E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A07830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A21B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ADD7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7D7B7"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F1C436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10CF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6CD8E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677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286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29129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新增就业XX人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EE478E2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E11F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DB01B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AB9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3655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A769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带动XX人口增收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A6CAC18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1ADD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013C0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31E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48A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0EEB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促进当地商贸流通发展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69B3DB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735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C6875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2126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780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474A5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促进当地消费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BFD811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974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90A4F1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A61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199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A7F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应急保供保障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52E82C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972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413CB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E974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A2A8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6B30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完善家电家具再生资源回收体系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1261999">
            <w:pPr>
              <w:spacing w:line="32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B39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05F07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DE5A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5DC3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05ED3">
            <w:pPr>
              <w:widowControl/>
              <w:spacing w:line="2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443F0D"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35F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084562">
            <w:pPr>
              <w:spacing w:line="240" w:lineRule="exact"/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738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满意度指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24B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E80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项目单位服务对象满意度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49C78">
            <w:pPr>
              <w:ind w:firstLine="40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85D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CA579">
            <w:pPr>
              <w:widowControl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备注：产出指标-数量指标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支持方向存在不同，请项目申报单位根据实际情况填写。</w:t>
            </w:r>
          </w:p>
        </w:tc>
      </w:tr>
    </w:tbl>
    <w:p w14:paraId="79538782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22BFF03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材料统一用A4纸双面打印，加盖申报单位公章后装订成册。要求：封面列明申报方向、项目名称、项目所在县市区，项目申报单位名称、联系人和联系方式；申报材料主要内容编写目录和页码；所提供各类文件、合同、发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银行转账凭证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申报时已发生的提供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、图片等佐证材料的复印件清晰明了。</w:t>
      </w:r>
    </w:p>
    <w:p w14:paraId="7589BB96">
      <w:pPr>
        <w:spacing w:line="580" w:lineRule="exact"/>
        <w:ind w:firstLine="640" w:firstLineChars="200"/>
        <w:rPr>
          <w:rFonts w:ascii="Times New Roman" w:hAnsi="Times New Roman" w:eastAsia="仿宋_GB2312" w:cs="Times New Roman (正文 CS 字体)"/>
          <w:sz w:val="32"/>
        </w:rPr>
      </w:pPr>
    </w:p>
    <w:p w14:paraId="0FBCCE74">
      <w:pPr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C947427">
      <w:pPr>
        <w:spacing w:line="580" w:lineRule="exact"/>
        <w:ind w:left="1916" w:leftChars="760" w:hanging="320" w:hangingChars="100"/>
        <w:textAlignment w:val="baseline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</w:t>
      </w:r>
    </w:p>
    <w:p w14:paraId="0B54729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22562BF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</w:t>
      </w:r>
    </w:p>
    <w:p w14:paraId="04D1914B">
      <w:pPr>
        <w:spacing w:line="580" w:lineRule="exact"/>
        <w:rPr>
          <w:rFonts w:ascii="黑体" w:hAnsi="黑体" w:eastAsia="黑体" w:cs="黑体"/>
          <w:sz w:val="32"/>
          <w:szCs w:val="32"/>
          <w:shd w:val="clear" w:color="auto" w:fill="FFFFFF"/>
        </w:rPr>
        <w:sectPr>
          <w:footerReference r:id="rId4" w:type="default"/>
          <w:pgSz w:w="11905" w:h="16838"/>
          <w:pgMar w:top="2041" w:right="1474" w:bottom="1757" w:left="1587" w:header="850" w:footer="992" w:gutter="0"/>
          <w:pgNumType w:fmt="numberInDash"/>
          <w:cols w:space="720" w:num="1"/>
          <w:rtlGutter w:val="0"/>
          <w:docGrid w:type="lines" w:linePitch="318" w:charSpace="0"/>
        </w:sectPr>
      </w:pPr>
    </w:p>
    <w:p w14:paraId="4A861C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imes New Roman (正文 CS 字体)">
    <w:altName w:val="DejaVu San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6FA22"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仿宋_GB2312" w:cs="Times New Roman (正文 CS 字体)"/>
        <w:sz w:val="18"/>
      </w:rPr>
    </w:pPr>
    <w:r>
      <w:rPr>
        <w:rFonts w:ascii="Times New Roman" w:hAnsi="Times New Roman" w:eastAsia="仿宋_GB2312" w:cs="Times New Roman (正文 CS 字体)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C3414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 (正文 CS 字体)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3414C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 (正文 CS 字体)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52F1D"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44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E992A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Xaq/fTAAAABAEAAA8AAAAAAAAAAQAgAAAAIgAAAGRycy9kb3ducmV2Lnht&#10;bFBLAQIUABQAAAAIAIdO4kA87MdZxQEAAIwDAAAOAAAAAAAAAAEAIAAAACI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E992A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6E9F"/>
    <w:multiLevelType w:val="singleLevel"/>
    <w:tmpl w:val="3AAC6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F79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greatwall</cp:lastModifiedBy>
  <dcterms:modified xsi:type="dcterms:W3CDTF">2025-10-04T11:12:08Z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1B16582F15DA6F238890E068C00EEBD0_42</vt:lpwstr>
  </property>
</Properties>
</file>