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SYB创业培训教学</w:t>
      </w:r>
      <w:r>
        <w:rPr>
          <w:rFonts w:hint="eastAsia"/>
          <w:b/>
          <w:sz w:val="24"/>
          <w:lang w:val="en-US" w:eastAsia="zh-CN"/>
        </w:rPr>
        <w:t>计划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一、培训时间：</w:t>
      </w:r>
    </w:p>
    <w:p>
      <w:pPr>
        <w:spacing w:line="400" w:lineRule="exact"/>
        <w:ind w:firstLine="1303" w:firstLineChars="5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日——20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</w:t>
      </w:r>
    </w:p>
    <w:p>
      <w:pPr>
        <w:numPr>
          <w:ilvl w:val="0"/>
          <w:numId w:val="1"/>
        </w:num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培训目标：</w:t>
      </w:r>
    </w:p>
    <w:p>
      <w:pPr>
        <w:numPr>
          <w:numId w:val="0"/>
        </w:numPr>
        <w:spacing w:line="400" w:lineRule="exact"/>
        <w:ind w:firstLine="482" w:firstLineChars="200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安全生产</w:t>
      </w:r>
    </w:p>
    <w:p>
      <w:pPr>
        <w:spacing w:line="400" w:lineRule="exact"/>
        <w:ind w:firstLine="352" w:firstLineChars="14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开展GYB培训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确定创业培训的合适人选，让学员产生创办企业的想法并找出最合适学员个人情况的企业想法</w:t>
      </w:r>
    </w:p>
    <w:p>
      <w:pPr>
        <w:spacing w:line="400" w:lineRule="exact"/>
        <w:ind w:firstLine="236" w:firstLineChars="98"/>
        <w:rPr>
          <w:rFonts w:hint="eastAsia"/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开展SYB培训</w:t>
      </w: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帮助希望创办自己企业的学员将创办企业的想法付诸实际，先开发可行的企业计划，然后按照计划开始创办自己的企业</w:t>
      </w:r>
    </w:p>
    <w:p>
      <w:pPr>
        <w:spacing w:line="400" w:lineRule="exact"/>
        <w:rPr>
          <w:b/>
          <w:sz w:val="24"/>
        </w:rPr>
      </w:pPr>
    </w:p>
    <w:p>
      <w:pPr>
        <w:numPr>
          <w:ilvl w:val="0"/>
          <w:numId w:val="2"/>
        </w:num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培训内容</w:t>
      </w:r>
    </w:p>
    <w:p>
      <w:pPr>
        <w:spacing w:line="400" w:lineRule="exact"/>
        <w:ind w:firstLine="236" w:firstLineChars="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创业意识的培训（一、二步），开发并形成自己的企业构思</w:t>
      </w:r>
    </w:p>
    <w:p>
      <w:pPr>
        <w:spacing w:line="400" w:lineRule="exact"/>
        <w:ind w:left="275" w:leftChars="131"/>
        <w:rPr>
          <w:rFonts w:hint="eastAsia"/>
          <w:b/>
          <w:sz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第一步——将自己作为创业者来进行评价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什么是企业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创办企业面临的挑战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将自己作为一名业主来进行分析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4、 增强自己的创业能力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5、 评价个人的财务状况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第二步——为自己建立一个好的企业构思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企业的经营类型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小企业成功的要素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如何挖掘出好的企业构思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4、 验证你的企业构思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5、 将你的企业构思变成创业计划</w:t>
      </w:r>
    </w:p>
    <w:p>
      <w:pPr>
        <w:spacing w:line="400" w:lineRule="exact"/>
        <w:ind w:firstLine="236" w:firstLineChars="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创业计划培训（第三步——第十步），指导学员如何把自己创办企业的构思变成现实，即告诉学员怎样去创办企业，将自己的创业构思用系统的知识去计划、演算，形成自己的创业计划书。</w:t>
      </w:r>
    </w:p>
    <w:p>
      <w:pPr>
        <w:spacing w:line="400" w:lineRule="exact"/>
        <w:ind w:left="273" w:leftChars="130"/>
        <w:rPr>
          <w:rFonts w:hint="eastAsia"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第三步——评估你的市场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了解你的客户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了解你的竞争对手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制定市场营销计划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4、 预测你的销售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第四步——企业的人员组织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你的企业将由哪些人组成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你的企业顾问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第五步——选择一种企业法律形态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企业的法律形态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各类企业法律形态的特点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选择合适的企业法律形态</w:t>
      </w:r>
    </w:p>
    <w:p>
      <w:pPr>
        <w:spacing w:line="400" w:lineRule="exact"/>
        <w:ind w:left="273" w:leftChars="130"/>
        <w:rPr>
          <w:rFonts w:hint="eastAsia"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第六步——法律环境和你的责任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法律和责任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工商行政登记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依法纳税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4、 尊重职工的权益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5、 保险</w:t>
      </w:r>
      <w:r>
        <w:rPr>
          <w:rFonts w:hint="eastAsia" w:ascii="Arial" w:hAnsi="Arial" w:cs="Arial"/>
          <w:b/>
          <w:bCs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第七步——预测启动资金需求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启动资金的类型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投资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流动资金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第八步——制定利润计划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确定商品价格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2、 预测销售收入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3、 制订销售和成本计划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4、 制定现金流量计划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5、 资金来源与申请企业贷款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第九步——判断你的企业能否生存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完成你的创业计划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你可以开办企业吗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 xml:space="preserve">第十步——开办企业 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1、 企业的日常活动</w:t>
      </w:r>
      <w:r>
        <w:rPr>
          <w:rFonts w:ascii="Arial" w:hAnsi="Arial" w:cs="Arial"/>
          <w:b/>
          <w:color w:val="333333"/>
          <w:kern w:val="0"/>
          <w:sz w:val="24"/>
        </w:rPr>
        <w:br w:type="textWrapping"/>
      </w:r>
      <w:r>
        <w:rPr>
          <w:rFonts w:ascii="Arial" w:hAnsi="Arial" w:cs="Arial"/>
          <w:b/>
          <w:bCs/>
          <w:color w:val="333333"/>
          <w:kern w:val="0"/>
          <w:sz w:val="24"/>
        </w:rPr>
        <w:t>2、 下一步做什么？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90FA1"/>
    <w:multiLevelType w:val="multilevel"/>
    <w:tmpl w:val="4A490FA1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13596E3"/>
    <w:multiLevelType w:val="singleLevel"/>
    <w:tmpl w:val="713596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DM1YWM0MGZlZjEyNmViMjMyNTYxMjUzZDg1YWIifQ=="/>
  </w:docVars>
  <w:rsids>
    <w:rsidRoot w:val="00000000"/>
    <w:rsid w:val="225B1CD7"/>
    <w:rsid w:val="4476385B"/>
    <w:rsid w:val="4750755A"/>
    <w:rsid w:val="7D0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749</Characters>
  <Lines>0</Lines>
  <Paragraphs>0</Paragraphs>
  <TotalTime>6</TotalTime>
  <ScaleCrop>false</ScaleCrop>
  <LinksUpToDate>false</LinksUpToDate>
  <CharactersWithSpaces>803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2022-03-05T13:36:00Z</dcterms:created>
  <dc:creator>Administrator</dc:creator>
  <cp:lastModifiedBy>方洁</cp:lastModifiedBy>
  <cp:lastPrinted>2023-05-17T09:12:00Z</cp:lastPrinted>
  <dcterms:modified xsi:type="dcterms:W3CDTF">2024-03-18T06:29:53Z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8C3527957CF94DCE86CDF225997C0816_12</vt:lpwstr>
  </property>
</Properties>
</file>