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1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72"/>
          <w:szCs w:val="72"/>
        </w:rPr>
        <w:t>五届县委第九轮巡察公告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textAlignment w:val="auto"/>
        <w:outlineLvl w:val="1"/>
        <w:rPr>
          <w:rFonts w:hint="eastAsia" w:ascii="仿宋" w:hAnsi="仿宋" w:eastAsia="仿宋" w:cs="Arial"/>
          <w:b/>
          <w:bCs w:val="0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3" w:firstLineChars="200"/>
        <w:textAlignment w:val="auto"/>
        <w:outlineLvl w:val="1"/>
        <w:rPr>
          <w:rFonts w:ascii="仿宋" w:hAnsi="仿宋" w:eastAsia="仿宋" w:cs="Arial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Arial"/>
          <w:b/>
          <w:bCs w:val="0"/>
          <w:color w:val="000000"/>
          <w:kern w:val="0"/>
          <w:sz w:val="36"/>
          <w:szCs w:val="36"/>
        </w:rPr>
        <w:t>经县委批准，五届县委第九轮巡察将对县政府办、县委统战部、县工商联、县残联、县自然资源局、县信访局、县市场监督管理局等党组织进行常规巡察。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3" w:firstLineChars="200"/>
        <w:textAlignment w:val="auto"/>
        <w:rPr>
          <w:rFonts w:ascii="Times New Roman" w:hAnsi="Times New Roman" w:eastAsia="楷体_GB2312"/>
          <w:b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Arial"/>
          <w:b/>
          <w:bCs w:val="0"/>
          <w:color w:val="000000"/>
          <w:kern w:val="0"/>
          <w:sz w:val="36"/>
          <w:szCs w:val="36"/>
        </w:rPr>
        <w:t>这轮巡察，县委巡察组将</w:t>
      </w:r>
      <w:r>
        <w:rPr>
          <w:rFonts w:ascii="仿宋" w:hAnsi="仿宋" w:eastAsia="仿宋" w:cs="Arial"/>
          <w:b/>
          <w:bCs w:val="0"/>
          <w:color w:val="000000"/>
          <w:kern w:val="0"/>
          <w:sz w:val="36"/>
          <w:szCs w:val="36"/>
        </w:rPr>
        <w:t>以习近平新时代中国特色社会主义思想</w:t>
      </w:r>
      <w:r>
        <w:rPr>
          <w:rFonts w:hint="eastAsia" w:ascii="仿宋" w:hAnsi="仿宋" w:eastAsia="仿宋" w:cs="Arial"/>
          <w:b/>
          <w:bCs w:val="0"/>
          <w:color w:val="000000"/>
          <w:kern w:val="0"/>
          <w:sz w:val="36"/>
          <w:szCs w:val="36"/>
        </w:rPr>
        <w:t>和党的十九精神</w:t>
      </w:r>
      <w:r>
        <w:rPr>
          <w:rFonts w:ascii="仿宋" w:hAnsi="仿宋" w:eastAsia="仿宋" w:cs="Arial"/>
          <w:b/>
          <w:bCs w:val="0"/>
          <w:color w:val="000000"/>
          <w:kern w:val="0"/>
          <w:sz w:val="36"/>
          <w:szCs w:val="36"/>
        </w:rPr>
        <w:t>为指导</w:t>
      </w:r>
      <w:r>
        <w:rPr>
          <w:rFonts w:hint="eastAsia" w:ascii="仿宋" w:hAnsi="仿宋" w:eastAsia="仿宋" w:cs="Arial"/>
          <w:b/>
          <w:bCs w:val="0"/>
          <w:color w:val="000000"/>
          <w:kern w:val="0"/>
          <w:sz w:val="36"/>
          <w:szCs w:val="36"/>
        </w:rPr>
        <w:t>，贯彻落实全国巡视工作会议、全省巡视巡察工作会议精神，以党的政治建设为统领，</w:t>
      </w:r>
      <w:r>
        <w:rPr>
          <w:rFonts w:ascii="仿宋" w:hAnsi="仿宋" w:eastAsia="仿宋" w:cs="Arial"/>
          <w:b/>
          <w:bCs w:val="0"/>
          <w:color w:val="000000"/>
          <w:kern w:val="0"/>
          <w:sz w:val="36"/>
          <w:szCs w:val="36"/>
        </w:rPr>
        <w:t>以“四个意识”为政治标杆，把</w:t>
      </w:r>
      <w:r>
        <w:rPr>
          <w:rFonts w:hint="eastAsia" w:ascii="仿宋" w:hAnsi="仿宋" w:eastAsia="仿宋" w:cs="Arial"/>
          <w:b/>
          <w:bCs w:val="0"/>
          <w:color w:val="000000"/>
          <w:kern w:val="0"/>
          <w:sz w:val="36"/>
          <w:szCs w:val="36"/>
        </w:rPr>
        <w:t>“两个维护”</w:t>
      </w:r>
      <w:r>
        <w:rPr>
          <w:rFonts w:ascii="仿宋" w:hAnsi="仿宋" w:eastAsia="仿宋" w:cs="Arial"/>
          <w:b/>
          <w:bCs w:val="0"/>
          <w:color w:val="000000"/>
          <w:kern w:val="0"/>
          <w:sz w:val="36"/>
          <w:szCs w:val="36"/>
        </w:rPr>
        <w:t>作为根本政治任务</w:t>
      </w:r>
      <w:r>
        <w:rPr>
          <w:rFonts w:hint="eastAsia" w:ascii="仿宋" w:hAnsi="仿宋" w:eastAsia="仿宋" w:cs="Arial"/>
          <w:b/>
          <w:bCs w:val="0"/>
          <w:color w:val="000000"/>
          <w:kern w:val="0"/>
          <w:sz w:val="36"/>
          <w:szCs w:val="36"/>
        </w:rPr>
        <w:t>,聚焦被巡察党组织政治责任，深入检查落实党的路线方针政策和中央、省委、市委、县委重大决策部署，落实全面从严治党“两个责任”，</w:t>
      </w:r>
      <w:r>
        <w:rPr>
          <w:rFonts w:ascii="仿宋" w:hAnsi="仿宋" w:eastAsia="仿宋" w:cs="Arial"/>
          <w:b/>
          <w:bCs w:val="0"/>
          <w:color w:val="000000"/>
          <w:kern w:val="0"/>
          <w:sz w:val="36"/>
          <w:szCs w:val="36"/>
        </w:rPr>
        <w:t>落实意识形态工作责任制情况，</w:t>
      </w:r>
      <w:r>
        <w:rPr>
          <w:rFonts w:hint="eastAsia" w:ascii="仿宋" w:hAnsi="仿宋" w:eastAsia="仿宋" w:cs="Arial"/>
          <w:b/>
          <w:bCs w:val="0"/>
          <w:color w:val="000000"/>
          <w:kern w:val="0"/>
          <w:sz w:val="36"/>
          <w:szCs w:val="36"/>
        </w:rPr>
        <w:t>落实</w:t>
      </w:r>
      <w:r>
        <w:rPr>
          <w:rFonts w:ascii="仿宋" w:hAnsi="仿宋" w:eastAsia="仿宋" w:cs="Arial"/>
          <w:b/>
          <w:bCs w:val="0"/>
          <w:color w:val="000000"/>
          <w:kern w:val="0"/>
          <w:sz w:val="36"/>
          <w:szCs w:val="36"/>
        </w:rPr>
        <w:t>选人用人和基层党组织建设情况，</w:t>
      </w:r>
      <w:r>
        <w:rPr>
          <w:rFonts w:hint="eastAsia" w:ascii="仿宋" w:hAnsi="仿宋" w:eastAsia="仿宋" w:cs="Arial"/>
          <w:b/>
          <w:bCs w:val="0"/>
          <w:color w:val="000000"/>
          <w:kern w:val="0"/>
          <w:sz w:val="36"/>
          <w:szCs w:val="36"/>
        </w:rPr>
        <w:t>落实整改责任等情况，把整治形式主义、官僚主义摆在更加突出的位置，推动全面从严治党向纵深发展。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3" w:firstLineChars="200"/>
        <w:textAlignment w:val="auto"/>
        <w:rPr>
          <w:rFonts w:hint="eastAsia" w:ascii="仿宋" w:hAnsi="仿宋" w:eastAsia="仿宋" w:cs="Arial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Arial"/>
          <w:b/>
          <w:bCs w:val="0"/>
          <w:color w:val="000000"/>
          <w:kern w:val="0"/>
          <w:sz w:val="36"/>
          <w:szCs w:val="36"/>
        </w:rPr>
        <w:t>根据安排，县委巡察组将在被巡察单位工作1个月。时间为2</w:t>
      </w:r>
      <w:bookmarkStart w:id="0" w:name="_GoBack"/>
      <w:bookmarkEnd w:id="0"/>
      <w:r>
        <w:rPr>
          <w:rFonts w:hint="eastAsia" w:ascii="仿宋" w:hAnsi="仿宋" w:eastAsia="仿宋" w:cs="Arial"/>
          <w:b/>
          <w:bCs w:val="0"/>
          <w:color w:val="000000"/>
          <w:kern w:val="0"/>
          <w:sz w:val="36"/>
          <w:szCs w:val="36"/>
        </w:rPr>
        <w:t>019年10月31日至11月30日。设电子信箱、信访举报电话等，受理反映该单位领导班子及其成员、内设机构和重要岗位领导干部问题的来信来电来访，重点是关于违反政治纪律、组织纪律、廉洁纪律、群众纪律、工作纪律和生活纪律等方面的举报和反映。欢迎广大干部群众针对上述巡察内容反映问题、提供线索。按照巡察工作的有关规定，巡察组不干扰被巡察单位正常工作，不查办案件。对反映涉法涉诉、个人诉求等不属于巡察受理范围的其他问题，请按照《信访条例》的有关规定到相关部门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3" w:firstLineChars="200"/>
        <w:textAlignment w:val="auto"/>
        <w:rPr>
          <w:rFonts w:ascii="仿宋" w:hAnsi="仿宋" w:eastAsia="仿宋" w:cs="Arial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Arial"/>
          <w:b/>
          <w:bCs w:val="0"/>
          <w:color w:val="000000"/>
          <w:kern w:val="0"/>
          <w:sz w:val="36"/>
          <w:szCs w:val="36"/>
        </w:rPr>
        <w:t>特此公告。</w:t>
      </w:r>
    </w:p>
    <w:p>
      <w:pPr>
        <w:jc w:val="center"/>
        <w:rPr>
          <w:rFonts w:hint="eastAsia" w:ascii="黑体" w:hAnsi="黑体" w:eastAsia="黑体"/>
          <w:b/>
          <w:bCs w:val="0"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bCs w:val="0"/>
          <w:sz w:val="36"/>
          <w:szCs w:val="36"/>
        </w:rPr>
      </w:pPr>
      <w:r>
        <w:rPr>
          <w:rFonts w:hint="eastAsia" w:ascii="黑体" w:hAnsi="黑体" w:eastAsia="黑体"/>
          <w:b/>
          <w:bCs w:val="0"/>
          <w:sz w:val="36"/>
          <w:szCs w:val="36"/>
        </w:rPr>
        <w:t>五届县委第九轮巡察进驻一览表</w:t>
      </w:r>
    </w:p>
    <w:tbl>
      <w:tblPr>
        <w:tblStyle w:val="3"/>
        <w:tblW w:w="12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200"/>
        <w:gridCol w:w="2057"/>
        <w:gridCol w:w="3257"/>
        <w:gridCol w:w="1885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 w:val="0"/>
                <w:sz w:val="28"/>
                <w:szCs w:val="28"/>
              </w:rPr>
              <w:t>组别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 w:val="0"/>
                <w:sz w:val="28"/>
                <w:szCs w:val="28"/>
              </w:rPr>
              <w:t>组 长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 w:val="0"/>
                <w:sz w:val="28"/>
                <w:szCs w:val="28"/>
              </w:rPr>
              <w:t>被巡察</w:t>
            </w:r>
          </w:p>
          <w:p>
            <w:pPr>
              <w:jc w:val="center"/>
              <w:rPr>
                <w:rFonts w:ascii="黑体" w:hAnsi="黑体" w:eastAsia="黑体"/>
                <w:b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 w:val="0"/>
                <w:sz w:val="28"/>
                <w:szCs w:val="28"/>
              </w:rPr>
              <w:t>单  位</w:t>
            </w: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 w:val="0"/>
                <w:sz w:val="28"/>
                <w:szCs w:val="28"/>
              </w:rPr>
              <w:t>巡察</w:t>
            </w:r>
          </w:p>
          <w:p>
            <w:pPr>
              <w:jc w:val="center"/>
              <w:rPr>
                <w:rFonts w:ascii="黑体" w:hAnsi="黑体" w:eastAsia="黑体"/>
                <w:b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 w:val="0"/>
                <w:sz w:val="28"/>
                <w:szCs w:val="28"/>
              </w:rPr>
              <w:t>时间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 w:val="0"/>
                <w:sz w:val="28"/>
                <w:szCs w:val="28"/>
              </w:rPr>
              <w:t>信访举报电话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 w:val="0"/>
                <w:sz w:val="28"/>
                <w:szCs w:val="28"/>
              </w:rPr>
              <w:t>电子</w:t>
            </w:r>
          </w:p>
          <w:p>
            <w:pPr>
              <w:jc w:val="center"/>
              <w:rPr>
                <w:rFonts w:ascii="黑体" w:hAnsi="黑体" w:eastAsia="黑体"/>
                <w:b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县委第一</w:t>
            </w:r>
          </w:p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巡察组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杨陆春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县自然资源局</w:t>
            </w: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10月31日—11月30日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13807451085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zfxcdyz@163.com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县委第二</w:t>
            </w:r>
          </w:p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巡察组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李先杰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县政府办</w:t>
            </w: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10月31日—11月30日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13607410729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zfxwxcz2@163.com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县委第三</w:t>
            </w:r>
          </w:p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巡察组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杨竹平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县委统战部</w:t>
            </w:r>
          </w:p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县工商联</w:t>
            </w:r>
          </w:p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县残联</w:t>
            </w: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10月31日—11月30日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18942050303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zfxwxcz3@163.com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县委第四</w:t>
            </w:r>
          </w:p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巡察组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孙明波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县信访局</w:t>
            </w: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10月31日—11月30日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13973070871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zfxcd4z@163.com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县委第五巡察组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梅亮军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县市场监督管理局</w:t>
            </w: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10月31日—11月30日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15096281371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 w:val="0"/>
                <w:sz w:val="24"/>
                <w:szCs w:val="24"/>
              </w:rPr>
              <w:t>zfxwd5xcz@163.com</w:t>
            </w:r>
          </w:p>
        </w:tc>
      </w:tr>
    </w:tbl>
    <w:p>
      <w:pPr>
        <w:spacing w:line="600" w:lineRule="exact"/>
        <w:ind w:firstLine="643" w:firstLineChars="200"/>
        <w:rPr>
          <w:rFonts w:ascii="仿宋" w:hAnsi="仿宋" w:eastAsia="仿宋" w:cs="Arial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 w:val="0"/>
          <w:color w:val="000000"/>
          <w:kern w:val="0"/>
          <w:sz w:val="32"/>
          <w:szCs w:val="32"/>
        </w:rPr>
        <w:t xml:space="preserve">  </w:t>
      </w:r>
    </w:p>
    <w:p>
      <w:pPr>
        <w:spacing w:line="600" w:lineRule="exact"/>
        <w:ind w:firstLine="2570" w:firstLineChars="800"/>
        <w:jc w:val="center"/>
        <w:rPr>
          <w:rFonts w:ascii="仿宋" w:hAnsi="仿宋" w:eastAsia="仿宋" w:cs="Arial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 w:val="0"/>
          <w:color w:val="00000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Arial"/>
          <w:b/>
          <w:bCs w:val="0"/>
          <w:color w:val="000000"/>
          <w:kern w:val="0"/>
          <w:sz w:val="32"/>
          <w:szCs w:val="32"/>
        </w:rPr>
        <w:t xml:space="preserve"> 中共中方县委巡察工作领导小组办公室</w:t>
      </w:r>
    </w:p>
    <w:p>
      <w:pPr>
        <w:spacing w:line="600" w:lineRule="exact"/>
        <w:ind w:firstLine="643" w:firstLineChars="200"/>
        <w:jc w:val="center"/>
        <w:rPr>
          <w:b/>
          <w:bCs w:val="0"/>
        </w:rPr>
      </w:pPr>
      <w:r>
        <w:rPr>
          <w:rFonts w:hint="eastAsia" w:ascii="仿宋" w:hAnsi="仿宋" w:eastAsia="仿宋" w:cs="Arial"/>
          <w:b/>
          <w:bCs w:val="0"/>
          <w:color w:val="000000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Arial"/>
          <w:b/>
          <w:bCs w:val="0"/>
          <w:color w:val="000000"/>
          <w:kern w:val="0"/>
          <w:sz w:val="32"/>
          <w:szCs w:val="32"/>
        </w:rPr>
        <w:t>2019年10月31日</w:t>
      </w:r>
    </w:p>
    <w:sectPr>
      <w:pgSz w:w="16783" w:h="23757"/>
      <w:pgMar w:top="181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618FE"/>
    <w:rsid w:val="27B618FE"/>
    <w:rsid w:val="5D6C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2019-10-30T00:35:00Z</dcterms:created>
  <dc:creator>微笑％面对</dc:creator>
  <cp:lastModifiedBy>微笑％面对</cp:lastModifiedBy>
  <cp:lastPrinted>2019-10-30T00:41:20Z</cp:lastPrinted>
  <dcterms:modified xsi:type="dcterms:W3CDTF">2019-10-30T00:43:13Z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