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94" w:rsidRPr="00DE6794" w:rsidRDefault="00DE6794" w:rsidP="00DE6794">
      <w:pPr>
        <w:jc w:val="center"/>
        <w:rPr>
          <w:rFonts w:ascii="黑体" w:eastAsia="黑体" w:hAnsi="黑体" w:cs="仿宋"/>
          <w:sz w:val="44"/>
          <w:szCs w:val="44"/>
        </w:rPr>
      </w:pPr>
      <w:r w:rsidRPr="00DE6794">
        <w:rPr>
          <w:rFonts w:ascii="黑体" w:eastAsia="黑体" w:hAnsi="黑体" w:cs="仿宋" w:hint="eastAsia"/>
          <w:sz w:val="44"/>
          <w:szCs w:val="44"/>
        </w:rPr>
        <w:t>中方</w:t>
      </w:r>
      <w:r w:rsidRPr="00DE6794">
        <w:rPr>
          <w:rFonts w:ascii="黑体" w:eastAsia="黑体" w:hAnsi="黑体" w:cs="仿宋"/>
          <w:sz w:val="44"/>
          <w:szCs w:val="44"/>
        </w:rPr>
        <w:t>审计聚焦</w:t>
      </w:r>
      <w:r w:rsidRPr="00DE6794">
        <w:rPr>
          <w:rFonts w:ascii="黑体" w:eastAsia="黑体" w:hAnsi="黑体" w:cs="仿宋" w:hint="eastAsia"/>
          <w:sz w:val="44"/>
          <w:szCs w:val="44"/>
        </w:rPr>
        <w:t>产业扶贫项目实施效益</w:t>
      </w:r>
    </w:p>
    <w:p w:rsidR="00DE6794" w:rsidRDefault="00DE6794" w:rsidP="00DE679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DE6794" w:rsidRPr="00DE6794" w:rsidRDefault="00DE6794" w:rsidP="00E86A0C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E6794">
        <w:rPr>
          <w:rFonts w:ascii="仿宋" w:eastAsia="仿宋" w:hAnsi="仿宋" w:cs="仿宋"/>
          <w:sz w:val="30"/>
          <w:szCs w:val="30"/>
        </w:rPr>
        <w:t>为</w:t>
      </w:r>
      <w:r w:rsidRPr="00DE6794">
        <w:rPr>
          <w:rFonts w:ascii="仿宋" w:eastAsia="仿宋" w:hAnsi="仿宋" w:cs="仿宋" w:hint="eastAsia"/>
          <w:sz w:val="30"/>
          <w:szCs w:val="30"/>
        </w:rPr>
        <w:t>促进产业扶贫项目良性发展，更好地发挥产业扶贫在脱贫攻坚中的支撑作用，</w:t>
      </w:r>
      <w:r w:rsidR="00E86A0C">
        <w:rPr>
          <w:rFonts w:ascii="仿宋" w:eastAsia="仿宋" w:hAnsi="仿宋" w:cs="仿宋" w:hint="eastAsia"/>
          <w:sz w:val="30"/>
          <w:szCs w:val="30"/>
        </w:rPr>
        <w:t>近期</w:t>
      </w:r>
      <w:r w:rsidR="00E86A0C">
        <w:rPr>
          <w:rFonts w:ascii="仿宋" w:eastAsia="仿宋" w:hAnsi="仿宋" w:cs="仿宋"/>
          <w:sz w:val="30"/>
          <w:szCs w:val="30"/>
        </w:rPr>
        <w:t>，</w:t>
      </w:r>
      <w:r w:rsidRPr="00DE6794">
        <w:rPr>
          <w:rFonts w:ascii="仿宋" w:eastAsia="仿宋" w:hAnsi="仿宋" w:cs="仿宋" w:hint="eastAsia"/>
          <w:sz w:val="30"/>
          <w:szCs w:val="30"/>
        </w:rPr>
        <w:t>中方县审计局在</w:t>
      </w:r>
      <w:r>
        <w:rPr>
          <w:rFonts w:ascii="仿宋" w:eastAsia="仿宋" w:hAnsi="仿宋" w:cs="仿宋" w:hint="eastAsia"/>
          <w:sz w:val="30"/>
          <w:szCs w:val="30"/>
        </w:rPr>
        <w:t>开展</w:t>
      </w:r>
      <w:r w:rsidR="00E86A0C">
        <w:rPr>
          <w:rFonts w:ascii="仿宋" w:eastAsia="仿宋" w:hAnsi="仿宋" w:cs="仿宋" w:hint="eastAsia"/>
          <w:sz w:val="30"/>
          <w:szCs w:val="30"/>
        </w:rPr>
        <w:t>该</w:t>
      </w:r>
      <w:r w:rsidR="00E86A0C">
        <w:rPr>
          <w:rFonts w:ascii="仿宋" w:eastAsia="仿宋" w:hAnsi="仿宋" w:cs="仿宋"/>
          <w:sz w:val="30"/>
          <w:szCs w:val="30"/>
        </w:rPr>
        <w:t>县</w:t>
      </w:r>
      <w:r w:rsidRPr="00DE6794">
        <w:rPr>
          <w:rFonts w:ascii="仿宋" w:eastAsia="仿宋" w:hAnsi="仿宋" w:cs="仿宋" w:hint="eastAsia"/>
          <w:sz w:val="30"/>
          <w:szCs w:val="30"/>
        </w:rPr>
        <w:t>2014年至2016年产业扶贫专项资金审计调查中，</w:t>
      </w:r>
      <w:r w:rsidRPr="00DE6794">
        <w:rPr>
          <w:rFonts w:ascii="仿宋" w:eastAsia="仿宋" w:hAnsi="仿宋" w:cs="仿宋"/>
          <w:sz w:val="30"/>
          <w:szCs w:val="30"/>
        </w:rPr>
        <w:t>对</w:t>
      </w:r>
      <w:r w:rsidRPr="00DE6794">
        <w:rPr>
          <w:rFonts w:ascii="仿宋" w:eastAsia="仿宋" w:hAnsi="仿宋" w:cs="仿宋" w:hint="eastAsia"/>
          <w:sz w:val="30"/>
          <w:szCs w:val="30"/>
        </w:rPr>
        <w:t>产业扶贫项目的实施效益</w:t>
      </w:r>
      <w:r w:rsidRPr="00DE6794">
        <w:rPr>
          <w:rFonts w:ascii="仿宋" w:eastAsia="仿宋" w:hAnsi="仿宋" w:cs="仿宋"/>
          <w:sz w:val="30"/>
          <w:szCs w:val="30"/>
        </w:rPr>
        <w:t>情况进行了</w:t>
      </w:r>
      <w:r w:rsidRPr="00DE6794">
        <w:rPr>
          <w:rFonts w:ascii="仿宋" w:eastAsia="仿宋" w:hAnsi="仿宋" w:cs="仿宋" w:hint="eastAsia"/>
          <w:sz w:val="30"/>
          <w:szCs w:val="30"/>
        </w:rPr>
        <w:t>重点</w:t>
      </w:r>
      <w:r w:rsidRPr="00DE6794">
        <w:rPr>
          <w:rFonts w:ascii="仿宋" w:eastAsia="仿宋" w:hAnsi="仿宋" w:cs="仿宋"/>
          <w:sz w:val="30"/>
          <w:szCs w:val="30"/>
        </w:rPr>
        <w:t>关注。审计</w:t>
      </w:r>
      <w:r w:rsidR="00E86A0C">
        <w:rPr>
          <w:rFonts w:ascii="仿宋" w:eastAsia="仿宋" w:hAnsi="仿宋" w:cs="仿宋" w:hint="eastAsia"/>
          <w:sz w:val="30"/>
          <w:szCs w:val="30"/>
        </w:rPr>
        <w:t>主</w:t>
      </w:r>
      <w:r w:rsidR="00E86A0C">
        <w:rPr>
          <w:rFonts w:ascii="仿宋" w:eastAsia="仿宋" w:hAnsi="仿宋" w:cs="仿宋"/>
          <w:sz w:val="30"/>
          <w:szCs w:val="30"/>
        </w:rPr>
        <w:t>要</w:t>
      </w:r>
      <w:r w:rsidRPr="00DE6794">
        <w:rPr>
          <w:rFonts w:ascii="仿宋" w:eastAsia="仿宋" w:hAnsi="仿宋" w:cs="仿宋" w:hint="eastAsia"/>
          <w:sz w:val="30"/>
          <w:szCs w:val="30"/>
        </w:rPr>
        <w:t>抽查了省级重点产业扶贫项目、光伏发电、蓝莓及核桃种植项目等投入扶贫资金量大的产业项目</w:t>
      </w:r>
      <w:r w:rsidR="00E86A0C">
        <w:rPr>
          <w:rFonts w:ascii="仿宋" w:eastAsia="仿宋" w:hAnsi="仿宋" w:cs="仿宋" w:hint="eastAsia"/>
          <w:sz w:val="30"/>
          <w:szCs w:val="30"/>
        </w:rPr>
        <w:t>，</w:t>
      </w:r>
      <w:r w:rsidR="00E86A0C">
        <w:rPr>
          <w:rFonts w:ascii="仿宋" w:eastAsia="仿宋" w:hAnsi="仿宋" w:cs="仿宋"/>
          <w:sz w:val="30"/>
          <w:szCs w:val="30"/>
        </w:rPr>
        <w:t>并结合</w:t>
      </w:r>
      <w:r w:rsidRPr="00DE6794">
        <w:rPr>
          <w:rFonts w:ascii="仿宋" w:eastAsia="仿宋" w:hAnsi="仿宋" w:cs="仿宋" w:hint="eastAsia"/>
          <w:sz w:val="30"/>
          <w:szCs w:val="30"/>
        </w:rPr>
        <w:t>现场查看，从三</w:t>
      </w:r>
      <w:r w:rsidR="00E86A0C">
        <w:rPr>
          <w:rFonts w:ascii="仿宋" w:eastAsia="仿宋" w:hAnsi="仿宋" w:cs="仿宋" w:hint="eastAsia"/>
          <w:sz w:val="30"/>
          <w:szCs w:val="30"/>
        </w:rPr>
        <w:t>个</w:t>
      </w:r>
      <w:r w:rsidRPr="00DE6794">
        <w:rPr>
          <w:rFonts w:ascii="仿宋" w:eastAsia="仿宋" w:hAnsi="仿宋" w:cs="仿宋" w:hint="eastAsia"/>
          <w:sz w:val="30"/>
          <w:szCs w:val="30"/>
        </w:rPr>
        <w:t>方面</w:t>
      </w:r>
      <w:r w:rsidR="00E86A0C">
        <w:rPr>
          <w:rFonts w:ascii="仿宋" w:eastAsia="仿宋" w:hAnsi="仿宋" w:cs="仿宋" w:hint="eastAsia"/>
          <w:sz w:val="30"/>
          <w:szCs w:val="30"/>
        </w:rPr>
        <w:t>对</w:t>
      </w:r>
      <w:r w:rsidRPr="00DE6794">
        <w:rPr>
          <w:rFonts w:ascii="仿宋" w:eastAsia="仿宋" w:hAnsi="仿宋" w:cs="仿宋" w:hint="eastAsia"/>
          <w:sz w:val="30"/>
          <w:szCs w:val="30"/>
        </w:rPr>
        <w:t>实施效益</w:t>
      </w:r>
      <w:r w:rsidR="00E86A0C">
        <w:rPr>
          <w:rFonts w:ascii="仿宋" w:eastAsia="仿宋" w:hAnsi="仿宋" w:cs="仿宋" w:hint="eastAsia"/>
          <w:sz w:val="30"/>
          <w:szCs w:val="30"/>
        </w:rPr>
        <w:t>进行</w:t>
      </w:r>
      <w:r w:rsidR="00E86A0C">
        <w:rPr>
          <w:rFonts w:ascii="仿宋" w:eastAsia="仿宋" w:hAnsi="仿宋" w:cs="仿宋"/>
          <w:sz w:val="30"/>
          <w:szCs w:val="30"/>
        </w:rPr>
        <w:t>了</w:t>
      </w:r>
      <w:r w:rsidR="00E86A0C" w:rsidRPr="00DE6794">
        <w:rPr>
          <w:rFonts w:ascii="仿宋" w:eastAsia="仿宋" w:hAnsi="仿宋" w:cs="仿宋" w:hint="eastAsia"/>
          <w:sz w:val="30"/>
          <w:szCs w:val="30"/>
        </w:rPr>
        <w:t>综合分析</w:t>
      </w:r>
      <w:r w:rsidRPr="00DE6794">
        <w:rPr>
          <w:rFonts w:ascii="仿宋" w:eastAsia="仿宋" w:hAnsi="仿宋" w:cs="仿宋" w:hint="eastAsia"/>
          <w:sz w:val="30"/>
          <w:szCs w:val="30"/>
        </w:rPr>
        <w:t>：一是关注产业是否已经产生经济效益，经济效益是否达到预期效益水平；二是关注产业分红的落实情况，是否有按照合同约定，足额及时兑现入股分红收益；三是关注资金入股企业的营利情况，评估投入股本的安全性。</w:t>
      </w:r>
    </w:p>
    <w:p w:rsidR="00DE6794" w:rsidRDefault="00DE6794" w:rsidP="00DE679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2088" cy="3810000"/>
            <wp:effectExtent l="19050" t="0" r="4762" b="0"/>
            <wp:docPr id="5" name="图片 5" descr="D:\WeChat Files\f89ce0235f312c40dac0af994f41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Chat Files\f89ce0235f312c40dac0af994f41e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94" w:rsidRDefault="00DE6794" w:rsidP="00E86A0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（上图为审计人员</w:t>
      </w:r>
      <w:r w:rsidR="00E86A0C">
        <w:rPr>
          <w:rFonts w:ascii="仿宋" w:eastAsia="仿宋" w:hAnsi="仿宋" w:cs="仿宋" w:hint="eastAsia"/>
          <w:sz w:val="32"/>
          <w:szCs w:val="32"/>
        </w:rPr>
        <w:t>在</w:t>
      </w:r>
      <w:r w:rsidR="00E86A0C">
        <w:rPr>
          <w:rFonts w:ascii="仿宋" w:eastAsia="仿宋" w:hAnsi="仿宋" w:cs="仿宋"/>
          <w:sz w:val="32"/>
          <w:szCs w:val="32"/>
        </w:rPr>
        <w:t>该县</w:t>
      </w:r>
      <w:r w:rsidR="00C77E71">
        <w:rPr>
          <w:rFonts w:ascii="仿宋" w:eastAsia="仿宋" w:hAnsi="仿宋" w:cs="仿宋" w:hint="eastAsia"/>
          <w:sz w:val="32"/>
          <w:szCs w:val="32"/>
        </w:rPr>
        <w:t>袁家</w:t>
      </w:r>
      <w:r w:rsidR="00E86A0C"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 w:hint="eastAsia"/>
          <w:sz w:val="32"/>
          <w:szCs w:val="32"/>
        </w:rPr>
        <w:t>现场查看核桃种植项目）</w:t>
      </w:r>
    </w:p>
    <w:p w:rsidR="00DE6794" w:rsidRPr="00DE6794" w:rsidRDefault="00E86A0C" w:rsidP="00DE679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通讯</w:t>
      </w:r>
      <w:r>
        <w:rPr>
          <w:rFonts w:ascii="仿宋" w:eastAsia="仿宋" w:hAnsi="仿宋" w:cs="仿宋"/>
          <w:sz w:val="32"/>
          <w:szCs w:val="32"/>
        </w:rPr>
        <w:t>员：周松叶，审稿领导：曹勇，联系电话：</w:t>
      </w:r>
      <w:r>
        <w:rPr>
          <w:rFonts w:ascii="仿宋" w:eastAsia="仿宋" w:hAnsi="仿宋" w:cs="仿宋" w:hint="eastAsia"/>
          <w:sz w:val="32"/>
          <w:szCs w:val="32"/>
        </w:rPr>
        <w:t>07452811993</w:t>
      </w:r>
    </w:p>
    <w:sectPr w:rsidR="00DE6794" w:rsidRPr="00DE6794" w:rsidSect="0041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1E" w:rsidRDefault="00BA591E" w:rsidP="00E86A0C">
      <w:r>
        <w:separator/>
      </w:r>
    </w:p>
  </w:endnote>
  <w:endnote w:type="continuationSeparator" w:id="0">
    <w:p w:rsidR="00BA591E" w:rsidRDefault="00BA591E" w:rsidP="00E8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1E" w:rsidRDefault="00BA591E" w:rsidP="00E86A0C">
      <w:r>
        <w:separator/>
      </w:r>
    </w:p>
  </w:footnote>
  <w:footnote w:type="continuationSeparator" w:id="0">
    <w:p w:rsidR="00BA591E" w:rsidRDefault="00BA591E" w:rsidP="00E8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794"/>
    <w:rsid w:val="00410749"/>
    <w:rsid w:val="00A508AD"/>
    <w:rsid w:val="00AD1523"/>
    <w:rsid w:val="00BA591E"/>
    <w:rsid w:val="00C77E71"/>
    <w:rsid w:val="00D33A3E"/>
    <w:rsid w:val="00DE6794"/>
    <w:rsid w:val="00E8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9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7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79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6A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6A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2020-12-07T03:51:00Z</dcterms:created>
  <dcterms:modified xsi:type="dcterms:W3CDTF">2020-12-07T03:57:00Z</dcterms:modified>
</cp:coreProperties>
</file>